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F6DE8">
      <w:pPr>
        <w:pStyle w:val="10"/>
        <w:spacing w:before="360" w:after="0" w:afterLines="0" w:line="240" w:lineRule="auto"/>
        <w:rPr>
          <w:rFonts w:hint="eastAsia"/>
        </w:rPr>
      </w:pPr>
      <w:r>
        <w:rPr>
          <w:rFonts w:hint="eastAsia"/>
        </w:rPr>
        <w:t>计算机网络</w:t>
      </w:r>
      <w:r>
        <w:rPr>
          <w:rFonts w:hint="eastAsia"/>
          <w:u w:val="single"/>
        </w:rPr>
        <w:t xml:space="preserve"> </w:t>
      </w:r>
      <w:r>
        <w:rPr>
          <w:rFonts w:hint="eastAsia"/>
          <w:u w:val="single"/>
          <w:lang w:val="en-US" w:eastAsia="zh-CN"/>
        </w:rPr>
        <w:t xml:space="preserve">第 7 课 远距离通信技术</w:t>
      </w:r>
      <w:r>
        <w:rPr>
          <w:rFonts w:hint="eastAsia"/>
          <w:u w:val="single"/>
        </w:rPr>
        <w:t xml:space="preserve"> </w:t>
      </w:r>
      <w:r>
        <w:rPr>
          <w:rFonts w:hint="eastAsia"/>
        </w:rPr>
        <w:t>作业</w:t>
      </w:r>
    </w:p>
    <w:p w14:paraId="6BD83492">
      <w:pPr>
        <w:pStyle w:val="9"/>
        <w:spacing w:before="0" w:beforeLines="0" w:after="0" w:afterLines="0" w:line="240" w:lineRule="auto"/>
        <w:rPr>
          <w:rFonts w:asciiTheme="minorHAnsi" w:hAnsiTheme="minorHAnsi" w:eastAsiaTheme="minorEastAsia"/>
          <w:sz w:val="28"/>
          <w:szCs w:val="28"/>
        </w:rPr>
      </w:pPr>
      <w:r>
        <w:rPr>
          <w:rFonts w:hint="eastAsia" w:asciiTheme="minorHAnsi" w:hAnsiTheme="minorHAnsi" w:eastAsiaTheme="minorEastAsia"/>
          <w:b/>
          <w:bCs w:val="0"/>
          <w:sz w:val="28"/>
          <w:szCs w:val="28"/>
        </w:rPr>
        <w:t>班级：</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软工24级2班</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学号：</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34520242201240</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姓名：</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王子恒</w:t>
      </w:r>
      <w:r>
        <w:rPr>
          <w:rFonts w:hint="eastAsia" w:asciiTheme="minorHAnsi" w:hAnsiTheme="minorHAnsi" w:eastAsiaTheme="minorEastAsia"/>
          <w:sz w:val="28"/>
          <w:szCs w:val="28"/>
          <w:u w:val="single"/>
        </w:rPr>
        <w:t xml:space="preserve"> </w:t>
      </w:r>
    </w:p>
    <w:p w14:paraId="6065B654">
      <w:pPr>
        <w:pStyle w:val="2"/>
        <w:spacing w:before="360" w:after="180"/>
        <w:ind w:left="640" w:hanging="640"/>
        <w:rPr>
          <w:rFonts w:hint="eastAsia"/>
        </w:rPr>
      </w:pPr>
      <w:r>
        <w:rPr>
          <w:rFonts w:hint="eastAsia"/>
        </w:rPr>
        <w:t>一、选择题</w:t>
      </w:r>
    </w:p>
    <w:tbl>
      <w:tblPr>
        <w:tblStyle w:val="12"/>
        <w:tblW w:w="89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19"/>
        <w:gridCol w:w="819"/>
        <w:gridCol w:w="819"/>
        <w:gridCol w:w="819"/>
        <w:gridCol w:w="819"/>
        <w:gridCol w:w="819"/>
        <w:gridCol w:w="819"/>
        <w:gridCol w:w="819"/>
        <w:gridCol w:w="819"/>
        <w:gridCol w:w="819"/>
      </w:tblGrid>
      <w:tr w14:paraId="3053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3910A6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4EE0E05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w:t>
            </w:r>
          </w:p>
        </w:tc>
        <w:tc>
          <w:tcPr>
            <w:tcW w:w="819" w:type="dxa"/>
            <w:vAlign w:val="center"/>
          </w:tcPr>
          <w:p w14:paraId="240A2D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w:t>
            </w:r>
          </w:p>
        </w:tc>
        <w:tc>
          <w:tcPr>
            <w:tcW w:w="819" w:type="dxa"/>
            <w:vAlign w:val="center"/>
          </w:tcPr>
          <w:p w14:paraId="357EDDE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3</w:t>
            </w:r>
          </w:p>
        </w:tc>
        <w:tc>
          <w:tcPr>
            <w:tcW w:w="819" w:type="dxa"/>
            <w:vAlign w:val="center"/>
          </w:tcPr>
          <w:p w14:paraId="5F13150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4</w:t>
            </w:r>
          </w:p>
        </w:tc>
        <w:tc>
          <w:tcPr>
            <w:tcW w:w="819" w:type="dxa"/>
            <w:vAlign w:val="center"/>
          </w:tcPr>
          <w:p w14:paraId="7A1A4C8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5</w:t>
            </w:r>
          </w:p>
        </w:tc>
        <w:tc>
          <w:tcPr>
            <w:tcW w:w="819" w:type="dxa"/>
            <w:vAlign w:val="center"/>
          </w:tcPr>
          <w:p w14:paraId="5DF811C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6</w:t>
            </w:r>
          </w:p>
        </w:tc>
        <w:tc>
          <w:tcPr>
            <w:tcW w:w="819" w:type="dxa"/>
            <w:vAlign w:val="center"/>
          </w:tcPr>
          <w:p w14:paraId="10CF7EB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7</w:t>
            </w:r>
          </w:p>
        </w:tc>
        <w:tc>
          <w:tcPr>
            <w:tcW w:w="819" w:type="dxa"/>
            <w:vAlign w:val="center"/>
          </w:tcPr>
          <w:p w14:paraId="033D6138">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8</w:t>
            </w:r>
          </w:p>
        </w:tc>
        <w:tc>
          <w:tcPr>
            <w:tcW w:w="819" w:type="dxa"/>
            <w:vAlign w:val="center"/>
          </w:tcPr>
          <w:p w14:paraId="64C744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9</w:t>
            </w:r>
          </w:p>
        </w:tc>
        <w:tc>
          <w:tcPr>
            <w:tcW w:w="819" w:type="dxa"/>
            <w:vAlign w:val="center"/>
          </w:tcPr>
          <w:p w14:paraId="4BAC696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10</w:t>
            </w:r>
          </w:p>
        </w:tc>
      </w:tr>
      <w:tr w14:paraId="3122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1AC010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EAFAE5A">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D</w:t>
            </w:r>
          </w:p>
        </w:tc>
        <w:tc>
          <w:tcPr>
            <w:tcW w:w="819" w:type="dxa"/>
            <w:vAlign w:val="center"/>
          </w:tcPr>
          <w:p w14:paraId="04C079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6702164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561DF93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56EE6EC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141C79D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237A499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25666A6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650C692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282BBDF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r>
      <w:tr w14:paraId="1DA4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068AA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1A608F9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11</w:t>
            </w:r>
          </w:p>
        </w:tc>
        <w:tc>
          <w:tcPr>
            <w:tcW w:w="819" w:type="dxa"/>
            <w:vAlign w:val="center"/>
          </w:tcPr>
          <w:p w14:paraId="05707C9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12</w:t>
            </w:r>
          </w:p>
        </w:tc>
        <w:tc>
          <w:tcPr>
            <w:tcW w:w="819" w:type="dxa"/>
            <w:vAlign w:val="center"/>
          </w:tcPr>
          <w:p w14:paraId="4767F7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13</w:t>
            </w:r>
          </w:p>
        </w:tc>
        <w:tc>
          <w:tcPr>
            <w:tcW w:w="819" w:type="dxa"/>
            <w:vAlign w:val="center"/>
          </w:tcPr>
          <w:p w14:paraId="7A8F03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14</w:t>
            </w:r>
          </w:p>
        </w:tc>
        <w:tc>
          <w:tcPr>
            <w:tcW w:w="819" w:type="dxa"/>
            <w:vAlign w:val="center"/>
          </w:tcPr>
          <w:p w14:paraId="5B85439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15</w:t>
            </w:r>
          </w:p>
        </w:tc>
        <w:tc>
          <w:tcPr>
            <w:tcW w:w="819" w:type="dxa"/>
            <w:vAlign w:val="center"/>
          </w:tcPr>
          <w:p w14:paraId="227E39B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16</w:t>
            </w:r>
          </w:p>
        </w:tc>
        <w:tc>
          <w:tcPr>
            <w:tcW w:w="819" w:type="dxa"/>
            <w:vAlign w:val="center"/>
          </w:tcPr>
          <w:p w14:paraId="5F79F19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17</w:t>
            </w:r>
          </w:p>
        </w:tc>
        <w:tc>
          <w:tcPr>
            <w:tcW w:w="819" w:type="dxa"/>
            <w:vAlign w:val="center"/>
          </w:tcPr>
          <w:p w14:paraId="6436C15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18</w:t>
            </w:r>
          </w:p>
        </w:tc>
        <w:tc>
          <w:tcPr>
            <w:tcW w:w="819" w:type="dxa"/>
            <w:vAlign w:val="center"/>
          </w:tcPr>
          <w:p w14:paraId="23A508D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19</w:t>
            </w:r>
          </w:p>
        </w:tc>
        <w:tc>
          <w:tcPr>
            <w:tcW w:w="819" w:type="dxa"/>
            <w:vAlign w:val="center"/>
          </w:tcPr>
          <w:p w14:paraId="0D51FEB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20</w:t>
            </w:r>
          </w:p>
        </w:tc>
      </w:tr>
      <w:tr w14:paraId="0480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55ADE96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BDF6EF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15B0676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2B7A94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189E2A6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06CD08A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02D1F61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4BD9A64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77CC7277">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7950486C">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17F7478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r>
      <w:tr w14:paraId="5B72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shd w:val="clear" w:color="auto" w:fill="auto"/>
            <w:vAlign w:val="center"/>
          </w:tcPr>
          <w:p w14:paraId="0B7E737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819" w:type="dxa"/>
            <w:vAlign w:val="center"/>
          </w:tcPr>
          <w:p w14:paraId="22C0F7C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21</w:t>
            </w:r>
          </w:p>
        </w:tc>
        <w:tc>
          <w:tcPr>
            <w:tcW w:w="819" w:type="dxa"/>
            <w:vAlign w:val="center"/>
          </w:tcPr>
          <w:p w14:paraId="336D36D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22</w:t>
            </w:r>
          </w:p>
        </w:tc>
        <w:tc>
          <w:tcPr>
            <w:tcW w:w="819" w:type="dxa"/>
            <w:vAlign w:val="center"/>
          </w:tcPr>
          <w:p w14:paraId="2F3793FC">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23</w:t>
            </w:r>
          </w:p>
        </w:tc>
        <w:tc>
          <w:tcPr>
            <w:tcW w:w="819" w:type="dxa"/>
            <w:vAlign w:val="center"/>
          </w:tcPr>
          <w:p w14:paraId="07F4C6B3">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24</w:t>
            </w:r>
          </w:p>
        </w:tc>
        <w:tc>
          <w:tcPr>
            <w:tcW w:w="819" w:type="dxa"/>
            <w:vAlign w:val="center"/>
          </w:tcPr>
          <w:p w14:paraId="536F18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25</w:t>
            </w:r>
          </w:p>
        </w:tc>
        <w:tc>
          <w:tcPr>
            <w:tcW w:w="819" w:type="dxa"/>
            <w:vAlign w:val="center"/>
          </w:tcPr>
          <w:p w14:paraId="531C9B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26</w:t>
            </w:r>
          </w:p>
        </w:tc>
        <w:tc>
          <w:tcPr>
            <w:tcW w:w="819" w:type="dxa"/>
            <w:vAlign w:val="center"/>
          </w:tcPr>
          <w:p w14:paraId="18E5D0B9">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27</w:t>
            </w:r>
          </w:p>
        </w:tc>
        <w:tc>
          <w:tcPr>
            <w:tcW w:w="819" w:type="dxa"/>
            <w:vAlign w:val="center"/>
          </w:tcPr>
          <w:p w14:paraId="54411D7E">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28</w:t>
            </w:r>
          </w:p>
        </w:tc>
        <w:tc>
          <w:tcPr>
            <w:tcW w:w="819" w:type="dxa"/>
            <w:vAlign w:val="center"/>
          </w:tcPr>
          <w:p w14:paraId="2949D0E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29</w:t>
            </w:r>
          </w:p>
        </w:tc>
        <w:tc>
          <w:tcPr>
            <w:tcW w:w="819" w:type="dxa"/>
            <w:vAlign w:val="center"/>
          </w:tcPr>
          <w:p w14:paraId="5FA167E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30</w:t>
            </w:r>
          </w:p>
        </w:tc>
      </w:tr>
      <w:tr w14:paraId="31A9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805" w:type="dxa"/>
            <w:shd w:val="clear" w:color="auto" w:fill="auto"/>
            <w:vAlign w:val="center"/>
          </w:tcPr>
          <w:p w14:paraId="74F58DA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rPr>
              <w:t>选项</w:t>
            </w:r>
          </w:p>
        </w:tc>
        <w:tc>
          <w:tcPr>
            <w:tcW w:w="819" w:type="dxa"/>
            <w:shd w:val="clear" w:color="auto" w:fill="auto"/>
            <w:vAlign w:val="center"/>
          </w:tcPr>
          <w:p w14:paraId="18A194D6">
            <w:pPr>
              <w:jc w:val="center"/>
              <w:rPr>
                <w:rFonts w:hint="eastAsia" w:ascii="Times New Roman" w:hAnsi="Times New Roman" w:eastAsia="宋体" w:cs="Times New Roman"/>
                <w:kern w:val="0"/>
                <w:szCs w:val="20"/>
                <w:lang w:val="en-US" w:eastAsia="zh-CN"/>
              </w:rPr>
            </w:pPr>
            <w:bookmarkStart w:id="0" w:name="_GoBack"/>
            <w:r>
              <w:rPr>
                <w:rFonts w:hint="eastAsia" w:ascii="Times New Roman" w:hAnsi="Times New Roman" w:eastAsia="宋体" w:cs="Times New Roman"/>
                <w:kern w:val="0"/>
                <w:szCs w:val="20"/>
                <w:lang w:val="en-US" w:eastAsia="zh-CN"/>
              </w:rPr>
              <w:t xml:space="preserve">D</w:t>
            </w:r>
            <w:bookmarkEnd w:id="0"/>
          </w:p>
        </w:tc>
        <w:tc>
          <w:tcPr>
            <w:tcW w:w="819" w:type="dxa"/>
            <w:shd w:val="clear" w:color="auto" w:fill="auto"/>
            <w:vAlign w:val="center"/>
          </w:tcPr>
          <w:p w14:paraId="23B38321">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D</w:t>
            </w:r>
          </w:p>
        </w:tc>
        <w:tc>
          <w:tcPr>
            <w:tcW w:w="819" w:type="dxa"/>
            <w:shd w:val="clear" w:color="auto" w:fill="auto"/>
            <w:vAlign w:val="center"/>
          </w:tcPr>
          <w:p w14:paraId="1F8ECC8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DC</w:t>
            </w:r>
          </w:p>
        </w:tc>
        <w:tc>
          <w:tcPr>
            <w:tcW w:w="819" w:type="dxa"/>
            <w:shd w:val="clear" w:color="auto" w:fill="auto"/>
            <w:vAlign w:val="center"/>
          </w:tcPr>
          <w:p w14:paraId="10B4B6E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B</w:t>
            </w:r>
          </w:p>
        </w:tc>
        <w:tc>
          <w:tcPr>
            <w:tcW w:w="819" w:type="dxa"/>
            <w:shd w:val="clear" w:color="auto" w:fill="auto"/>
            <w:vAlign w:val="center"/>
          </w:tcPr>
          <w:p w14:paraId="73EDF9A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041D2977">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063DF29E">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696266DF">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17271A98">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5BD4C953">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r>
    </w:tbl>
    <w:p w14:paraId="5CD912DC">
      <w:pPr>
        <w:pStyle w:val="2"/>
        <w:spacing w:before="360" w:after="180"/>
        <w:ind w:left="640" w:hanging="640"/>
        <w:rPr>
          <w:rFonts w:hint="eastAsia"/>
        </w:rPr>
      </w:pPr>
      <w:r>
        <w:rPr>
          <w:rFonts w:hint="eastAsia"/>
        </w:rPr>
        <w:t>二、简答题</w:t>
      </w:r>
    </w:p>
    <w:p w14:paraId="0D87B408">
      <w:pPr>
        <w:pStyle w:val="5"/>
        <w:ind w:left="0" w:leftChars="0" w:firstLine="0" w:firstLineChars="0"/>
        <w:rPr>
          <w:rFonts w:hint="eastAsia"/>
        </w:rPr>
      </w:pPr>
      <w:r>
        <w:rPr>
          <w:rStyle w:val="16"/>
          <w:rFonts w:ascii="宋体" w:hAnsi="宋体" w:eastAsia="宋体" w:cs="宋体"/>
          <w:sz w:val="24"/>
          <w:szCs w:val="24"/>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25</w:t>
      </w:r>
      <w:r>
        <w:rPr>
          <w:rFonts w:hint="eastAsia"/>
        </w:rPr>
        <w:t>题</w:t>
      </w:r>
      <w:r>
        <w:rPr>
          <w:rFonts w:hint="eastAsia"/>
          <w:lang w:val="en-US" w:eastAsia="zh-CN"/>
        </w:rPr>
        <w:t xml:space="preserve">: 25. 请说明为何某通信公司宣传的 6M 宽带上传速度只有 100KB/s。</w:t>
      </w:r>
    </w:p>
    <w:p w14:paraId="5DD9C6FB">
      <w:pPr>
        <w:pStyle w:val="5"/>
        <w:rPr>
          <w:rFonts w:hint="eastAsia"/>
          <w:lang w:val="en-US" w:eastAsia="zh-CN"/>
        </w:rPr>
      </w:pPr>
      <w:r>
        <w:rPr>
          <w:rFonts w:hint="eastAsia"/>
          <w:lang w:val="en-US" w:eastAsia="zh-CN"/>
        </w:rPr>
        <w:t xml:space="preserve">通信公司宣传的 6M 宽带上传速度仅有 100千字节每秒的原因主要包含以下三个方面。第一，单位换算差异。宽带宣传的 6M 意指 6兆比特每秒，而用户下载或上传使用的单位通常是千字节每秒。一字节等于八比特，因此 6兆比特每秒的理论物理极值为 768千字节每秒。第二，宽带接入的非对称性。家庭宽带网络通常采用非对称设计，运营商宣传的带宽主要是指下行带宽。为了满足用户以接收数据为主的需求，上行带宽往往被大幅压缩，可能仅为下行带宽的八分之一乃至更低，例如 1兆比特每秒或 512千比特每秒。第三，协议首部开销影响。数据在计算机网络中传输时，必须经过传输控制协议、网际协议及底层数据链路层协议的逐层封装。这些额外的首部信息会占用一部分物理信道带宽，使得实际应用层有效载荷的传输速率必然低于物理链路层协商速率。综合带宽单位换算、非对称网络结构以及协议封装开销等多重因素，上传有效速度处于 100千字节每秒左右是符合网络工程实际情况的合理表现。</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26</w:t>
      </w:r>
      <w:r>
        <w:rPr>
          <w:rFonts w:hint="eastAsia"/>
        </w:rPr>
        <w:t>题</w:t>
      </w:r>
      <w:r>
        <w:rPr>
          <w:rFonts w:hint="eastAsia"/>
          <w:lang w:val="en-US" w:eastAsia="zh-CN"/>
        </w:rPr>
        <w:t xml:space="preserve">: 26. 请说明两台计算机如何使用公用电话交换网传输通信信息。</w:t>
      </w:r>
    </w:p>
    <w:p w14:paraId="5DD9C6FB">
      <w:pPr>
        <w:pStyle w:val="5"/>
        <w:rPr>
          <w:rFonts w:hint="eastAsia"/>
          <w:lang w:val="en-US" w:eastAsia="zh-CN"/>
        </w:rPr>
      </w:pPr>
      <w:r>
        <w:rPr>
          <w:rFonts w:hint="eastAsia"/>
          <w:lang w:val="en-US" w:eastAsia="zh-CN"/>
        </w:rPr>
        <w:t xml:space="preserve">两台计算机利用公用电话交换网进行通信信息的传输需要经过电路建立、信号调制解调以及链路层协议封装三个核心步骤。首先是物理连接与拨号建链。公用电话交换网采用电路交换技术且主要为模拟语音传输设计。通信双方的计算机需各自配备调制解调器并接入电话网。主叫端计算机控制调制解调器向电话网拨号，由网络交换设备在主叫端与被叫端之间建立一条端到端的物理模拟电路。其次是信号的调制与解调过程。由于计算机内部生成的是数字基带信号，不适合在频带受限的模拟电话线路中长距离传输，发送端的调制解调器必须将数字信号调制成适合电话线传输的连续模拟信号。该模拟信号经过公用电话交换网传输至接收端后，由接收端的调制解调器执行解调操作，将其还原为原始数字信号并交由接收端计算机处理。最后是通信协议的承载。在上述基于调制解调器建立的物理连通基础之上，两台计算机之间通常会运行点对点协议或串行线路网际协议等数据链路层协议。这些协议负责将上层数据封装成帧，并提供必要的差错检测与连接管理机制，从而实现可靠的计算机数字通信。</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27</w:t>
      </w:r>
      <w:r>
        <w:rPr>
          <w:rFonts w:hint="eastAsia"/>
        </w:rPr>
        <w:t>题</w:t>
      </w:r>
      <w:r>
        <w:rPr>
          <w:rFonts w:hint="eastAsia"/>
          <w:lang w:val="en-US" w:eastAsia="zh-CN"/>
        </w:rPr>
        <w:t xml:space="preserve">: 27. ADSL 使用何种复用技术？住在同一条街上的两个邻居都使用 ADSL 服务，但测量结果表明，一个用户可以达到约 1.5 Mbps 的下载速度但另一个用户可以达到 2 Mbps 下载。解释。</w:t>
      </w:r>
    </w:p>
    <w:p w14:paraId="5DD9C6FB">
      <w:pPr>
        <w:pStyle w:val="5"/>
        <w:rPr>
          <w:rFonts w:hint="eastAsia"/>
          <w:lang w:val="en-US" w:eastAsia="zh-CN"/>
        </w:rPr>
      </w:pPr>
      <w:r>
        <w:rPr>
          <w:rFonts w:hint="eastAsia"/>
          <w:lang w:val="en-US" w:eastAsia="zh-CN"/>
        </w:rPr>
        <w:t xml:space="preserve">非对称数字用户线技术使用的是频分复用技术。该技术将普通电话线路的可用频带分割为多个独立的子信道，以分别独立承载语音信号、上行数据流量与下行数据流量。关于同一条街道上两位用户下载速度存在差异的现象，其核心原因在于物理线路条件的差异以及设备采用的自适应调制机制。非对称数字用户线的调制解调器具备自适应线路侦测与速率协商功能，在每次建立连接时，设备会评估各个子信道的信噪比与衰减情况，并以此动态决定各子信道能够承载的数据传输比特率。尽管两位用户居住于同一街道，但他们各自家中连接至电信局端接入设备的双绞线物理长度并不完全相等，且传输距离的增加会导致更严重的物理信号衰减。不仅如此，两户所用电话线路的材质老化程度、接头氧化状态以及沿途遭受的外部电磁干扰和线缆间串扰等物理环境均不尽相同，这些因素共同构成了不同的信道质量指标。由于两位用户面临的实际线路信噪比存在客观差异，调制解调器经过自适应检测和协商后，为其分配的最佳可用传输带宽自然不同，因而表现出差异化的最终下载速度。</w:t>
      </w:r>
    </w:p>
    <w:p w14:paraId="65D31A5F">
      <w:pPr>
        <w:pStyle w:val="5"/>
        <w:ind w:left="0" w:leftChars="0" w:firstLine="0" w:firstLineChars="0"/>
        <w:rPr>
          <w:rFonts w:hint="default"/>
          <w:lang w:val="en-US" w:eastAsia="zh-CN"/>
        </w:rPr>
      </w:pPr>
      <w:r>
        <w:rPr>
          <w:rFonts w:hint="eastAsia"/>
          <w:lang w:val="en-US" w:eastAsia="zh-CN"/>
        </w:rPr>
        <w:t xml:space="preserve"/>
      </w:r>
    </w:p>
    <w:p w14:paraId="026CB459">
      <w:pPr>
        <w:pStyle w:val="2"/>
        <w:spacing w:before="360" w:after="180"/>
        <w:ind w:left="640" w:hanging="640"/>
        <w:rPr>
          <w:rFonts w:hint="eastAsia"/>
        </w:rPr>
      </w:pPr>
      <w:r>
        <w:rPr>
          <w:rFonts w:hint="eastAsia"/>
        </w:rPr>
        <w:t>三、编程题</w:t>
      </w:r>
    </w:p>
    <w:p w14:paraId="1F4F760D">
      <w:pPr>
        <w:pStyle w:val="5"/>
        <w:ind w:left="0" w:leftChars="0" w:firstLine="0" w:firstLineChars="0"/>
        <w:rPr>
          <w:rFonts w:hint="default" w:eastAsiaTheme="minorEastAsia"/>
          <w:lang w:val="en-US" w:eastAsia="zh-CN"/>
        </w:rPr>
      </w:pPr>
      <w:r>
        <w:rPr>
          <w:rFonts w:hint="eastAsia"/>
          <w:lang w:val="en-US" w:eastAsia="zh-CN"/>
        </w:rPr>
        <w:t xml:space="preserve">28:https://gitee.com/vintces/hwproject11</w:t>
      </w:r>
    </w:p>
    <w:p w14:paraId="4670A1A6">
      <w:pPr>
        <w:pStyle w:val="2"/>
        <w:spacing w:before="360" w:after="180"/>
        <w:ind w:left="640" w:hanging="640"/>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2806" w:right="1797" w:bottom="1440" w:left="1797" w:header="0"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0000000000000000000"/>
    <w:charset w:val="00"/>
    <w:family w:val="roman"/>
    <w:pitch w:val="default"/>
    <w:sig w:usb0="00000000" w:usb1="00000000" w:usb2="00000000" w:usb3="00000000" w:csb0="00000000" w:csb1="00000000"/>
  </w:font>
  <w:font w:name="方正公文黑体">
    <w:altName w:val="黑体"/>
    <w:panose1 w:val="02000500000000000000"/>
    <w:charset w:val="86"/>
    <w:family w:val="auto"/>
    <w:pitch w:val="default"/>
    <w:sig w:usb0="00000000" w:usb1="00000000" w:usb2="00000016" w:usb3="00000000" w:csb0="00040001" w:csb1="00000000"/>
  </w:font>
  <w:font w:name="方正公文楷体">
    <w:altName w:val="宋体"/>
    <w:panose1 w:val="02000500000000000000"/>
    <w:charset w:val="86"/>
    <w:family w:val="auto"/>
    <w:pitch w:val="default"/>
    <w:sig w:usb0="00000000" w:usb1="00000000" w:usb2="00000016" w:usb3="00000000" w:csb0="00040001"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6D37E">
    <w:pPr>
      <w:pStyle w:val="7"/>
    </w:pPr>
    <w:r>
      <w:rPr>
        <w:rFonts w:hint="eastAsia"/>
      </w:rPr>
      <w:t>第</w:t>
    </w:r>
    <w:sdt>
      <w:sdtPr>
        <w:id w:val="296963000"/>
        <w:docPartObj>
          <w:docPartGallery w:val="autotext"/>
        </w:docPartObj>
      </w:sdtPr>
      <w:sdtContent>
        <w:sdt>
          <w:sdtPr>
            <w:id w:val="-1705238520"/>
            <w:docPartObj>
              <w:docPartGallery w:val="autotext"/>
            </w:docPartObj>
          </w:sdtPr>
          <w:sdtContent>
            <w:r>
              <w:rPr>
                <w:lang w:val="zh-CN"/>
              </w:rPr>
              <w:t xml:space="preserve"> </w:t>
            </w:r>
            <w:r>
              <w:fldChar w:fldCharType="begin"/>
            </w:r>
            <w:r>
              <w:instrText xml:space="preserve">PAGE</w:instrText>
            </w:r>
            <w:r>
              <w:fldChar w:fldCharType="separate"/>
            </w:r>
            <w:r>
              <w:rPr>
                <w:lang w:val="zh-CN"/>
              </w:rPr>
              <w:t>2</w:t>
            </w:r>
            <w:r>
              <w:fldChar w:fldCharType="end"/>
            </w:r>
            <w:r>
              <w:rPr>
                <w:lang w:val="zh-CN"/>
              </w:rPr>
              <w:t xml:space="preserve"> </w:t>
            </w:r>
            <w:r>
              <w:rPr>
                <w:rFonts w:hint="eastAsia"/>
                <w:lang w:val="zh-CN"/>
              </w:rPr>
              <w:t>页，共</w:t>
            </w:r>
            <w:r>
              <w:rPr>
                <w:lang w:val="zh-CN"/>
              </w:rPr>
              <w:t xml:space="preserve"> </w:t>
            </w:r>
            <w:r>
              <w:fldChar w:fldCharType="begin"/>
            </w:r>
            <w:r>
              <w:instrText xml:space="preserve">NUMPAGES</w:instrText>
            </w:r>
            <w:r>
              <w:fldChar w:fldCharType="separate"/>
            </w:r>
            <w:r>
              <w:rPr>
                <w:lang w:val="zh-CN"/>
              </w:rPr>
              <w:t>2</w:t>
            </w:r>
            <w:r>
              <w:fldChar w:fldCharType="end"/>
            </w:r>
            <w:r>
              <w:t xml:space="preserve"> </w:t>
            </w:r>
            <w:r>
              <w:rPr>
                <w:rFonts w:hint="eastAsia"/>
              </w:rPr>
              <w:t>页</w:t>
            </w:r>
          </w:sdtContent>
        </w:sdt>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18B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2D8D0">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A117">
    <w:pPr>
      <w:ind w:left="-1795" w:leftChars="-748"/>
    </w:pPr>
    <w:r>
      <mc:AlternateContent>
        <mc:Choice Requires="wps">
          <w:drawing>
            <wp:anchor distT="0" distB="0" distL="114300" distR="114300" simplePos="0" relativeHeight="251661312" behindDoc="0" locked="0" layoutInCell="1" allowOverlap="1">
              <wp:simplePos x="0" y="0"/>
              <wp:positionH relativeFrom="column">
                <wp:posOffset>958215</wp:posOffset>
              </wp:positionH>
              <wp:positionV relativeFrom="paragraph">
                <wp:posOffset>1129665</wp:posOffset>
              </wp:positionV>
              <wp:extent cx="3810000" cy="467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45pt;margin-top:88.95pt;height:36.85pt;width:300pt;z-index:251661312;mso-width-relative:page;mso-height-relative:page;" filled="f" stroked="f" coordsize="21600,21600" o:gfxdata="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wwDb/aAAAACwEAAA8AAAAAAAAAAQAgAAAAIgAAAGRy&#10;cy9kb3ducmV2LnhtbFBLAQIUABQAAAAIAIdO4kBKr9TEPAIAAGYEAAAOAAAAAAAAAAEAIAAAACkB&#10;AABkcnMvZTJvRG9jLnhtbFBLBQYAAAAABgAGAFkBAADXBQAAAAA=&#10;">
              <v:fill on="f" focussize="0,0"/>
              <v:stroke on="f" weight="0.5pt"/>
              <v:imagedata o:title=""/>
              <o:lock v:ext="edit" aspectratio="f"/>
              <v:textbo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-600075</wp:posOffset>
              </wp:positionH>
              <wp:positionV relativeFrom="paragraph">
                <wp:posOffset>1539240</wp:posOffset>
              </wp:positionV>
              <wp:extent cx="6649085" cy="414655"/>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25pt;margin-top:121.2pt;height:32.65pt;width:523.55pt;z-index:251662336;mso-width-relative:page;mso-height-relative:page;" filled="f" stroked="f" coordsize="21600,21600" o:gfxdata="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iVOVO3QAAAAsBAAAPAAAAAAAAAAEAIAAAACIA&#10;AABkcnMvZG93bnJldi54bWxQSwECFAAUAAAACACHTuJAMzzAXz0CAABmBAAADgAAAAAAAAABACAA&#10;AAAsAQAAZHJzL2Uyb0RvYy54bWxQSwUGAAAAAAYABgBZAQAA2wUAAAAA&#10;">
              <v:fill on="f" focussize="0,0"/>
              <v:stroke on="f" weight="0.5pt"/>
              <v:imagedata o:title=""/>
              <o:lock v:ext="edit" aspectratio="f"/>
              <v:textbo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v:textbox>
            </v:shape>
          </w:pict>
        </mc:Fallback>
      </mc:AlternateContent>
    </w:r>
    <w:r>
      <w:drawing>
        <wp:inline distT="0" distB="0" distL="0" distR="0">
          <wp:extent cx="7561580" cy="1981835"/>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C54BA">
    <w:pPr>
      <w:pStyle w:val="8"/>
    </w:pPr>
    <w:r>
      <w:pict>
        <v:shape id="WordPictureWatermark12294532" o:spid="_x0000_s1026" o:spt="75" type="#_x0000_t75" style="position:absolute;left:0pt;height:841.9pt;width:595.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9191B">
    <w:pPr>
      <w:pStyle w:val="8"/>
    </w:pPr>
    <w:r>
      <w:pict>
        <v:shape id="WordPictureWatermark12294531" o:spid="_x0000_s1025" o:spt="75" type="#_x0000_t75" style="position:absolute;left:0pt;height:841.9pt;width:59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attachedTemplate r:id="rId1"/>
  <w:documentProtection w:edit="readOnly" w:enforcement="0"/>
  <w:defaultTabStop w:val="420"/>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DC2"/>
    <w:rsid w:val="00027EC4"/>
    <w:rsid w:val="0004581E"/>
    <w:rsid w:val="0007526B"/>
    <w:rsid w:val="000A0703"/>
    <w:rsid w:val="00144897"/>
    <w:rsid w:val="00172F78"/>
    <w:rsid w:val="001E3AE3"/>
    <w:rsid w:val="00240DC2"/>
    <w:rsid w:val="003219C5"/>
    <w:rsid w:val="00373EA5"/>
    <w:rsid w:val="003A2804"/>
    <w:rsid w:val="003A3FD4"/>
    <w:rsid w:val="00463A8C"/>
    <w:rsid w:val="00556EED"/>
    <w:rsid w:val="0057466E"/>
    <w:rsid w:val="005A1469"/>
    <w:rsid w:val="005A6E2E"/>
    <w:rsid w:val="00643C85"/>
    <w:rsid w:val="006855EE"/>
    <w:rsid w:val="00743B9C"/>
    <w:rsid w:val="00841B6D"/>
    <w:rsid w:val="008972A2"/>
    <w:rsid w:val="008A454D"/>
    <w:rsid w:val="009262BB"/>
    <w:rsid w:val="009311C4"/>
    <w:rsid w:val="009851B4"/>
    <w:rsid w:val="009C4500"/>
    <w:rsid w:val="00A30A96"/>
    <w:rsid w:val="00A31109"/>
    <w:rsid w:val="00A44378"/>
    <w:rsid w:val="00A7454F"/>
    <w:rsid w:val="00AB78A4"/>
    <w:rsid w:val="00AC01F7"/>
    <w:rsid w:val="00AF50C8"/>
    <w:rsid w:val="00B517CA"/>
    <w:rsid w:val="00B65163"/>
    <w:rsid w:val="00B65504"/>
    <w:rsid w:val="00B7562D"/>
    <w:rsid w:val="00C85D8A"/>
    <w:rsid w:val="00D056BF"/>
    <w:rsid w:val="00D26425"/>
    <w:rsid w:val="00D37C0D"/>
    <w:rsid w:val="00D46C7A"/>
    <w:rsid w:val="00D91F73"/>
    <w:rsid w:val="00DA5F1C"/>
    <w:rsid w:val="00DC1CE4"/>
    <w:rsid w:val="00E1396A"/>
    <w:rsid w:val="00E80092"/>
    <w:rsid w:val="00F32737"/>
    <w:rsid w:val="00F374CC"/>
    <w:rsid w:val="00F55304"/>
    <w:rsid w:val="00FB6223"/>
    <w:rsid w:val="0940031D"/>
    <w:rsid w:val="0EAF7AB2"/>
    <w:rsid w:val="0FBC7ECB"/>
    <w:rsid w:val="18B60E17"/>
    <w:rsid w:val="1BC931D8"/>
    <w:rsid w:val="27F23AB1"/>
    <w:rsid w:val="2D153C85"/>
    <w:rsid w:val="37BA1AB4"/>
    <w:rsid w:val="60EB4F64"/>
    <w:rsid w:val="7A287175"/>
    <w:rsid w:val="7A8458D1"/>
    <w:rsid w:val="7D686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4"/>
    <w:qFormat/>
    <w:uiPriority w:val="9"/>
    <w:pPr>
      <w:spacing w:before="100" w:beforeLines="100"/>
      <w:ind w:left="200" w:hanging="200" w:hangingChars="200"/>
      <w:outlineLvl w:val="0"/>
    </w:pPr>
    <w:rPr>
      <w:rFonts w:asciiTheme="majorHAnsi" w:hAnsiTheme="majorHAnsi" w:eastAsiaTheme="majorEastAsia"/>
      <w:bCs/>
      <w:sz w:val="32"/>
      <w:szCs w:val="32"/>
    </w:rPr>
  </w:style>
  <w:style w:type="paragraph" w:styleId="3">
    <w:name w:val="heading 2"/>
    <w:basedOn w:val="2"/>
    <w:next w:val="1"/>
    <w:link w:val="25"/>
    <w:unhideWhenUsed/>
    <w:qFormat/>
    <w:uiPriority w:val="9"/>
    <w:pPr>
      <w:keepNext/>
      <w:keepLines/>
      <w:outlineLvl w:val="1"/>
    </w:pPr>
    <w:rPr>
      <w:rFonts w:asciiTheme="minorHAnsi" w:hAnsiTheme="minorHAnsi" w:eastAsiaTheme="minorEastAsia" w:cstheme="majorBidi"/>
      <w:b/>
      <w:bCs w:val="0"/>
      <w:sz w:val="28"/>
    </w:rPr>
  </w:style>
  <w:style w:type="paragraph" w:styleId="4">
    <w:name w:val="heading 3"/>
    <w:basedOn w:val="3"/>
    <w:next w:val="5"/>
    <w:link w:val="31"/>
    <w:qFormat/>
    <w:uiPriority w:val="9"/>
    <w:pPr>
      <w:keepLines w:val="0"/>
      <w:widowControl/>
      <w:adjustRightInd w:val="0"/>
      <w:spacing w:before="50" w:after="50" w:line="360" w:lineRule="auto"/>
      <w:ind w:left="1418" w:hanging="567" w:firstLineChars="0"/>
      <w:outlineLvl w:val="2"/>
    </w:pPr>
    <w:rPr>
      <w:rFonts w:eastAsiaTheme="majorEastAsia"/>
      <w:b w:val="0"/>
      <w:bCs/>
      <w:kern w:val="32"/>
    </w:rPr>
  </w:style>
  <w:style w:type="paragraph" w:styleId="6">
    <w:name w:val="heading 4"/>
    <w:basedOn w:val="4"/>
    <w:next w:val="5"/>
    <w:link w:val="32"/>
    <w:qFormat/>
    <w:uiPriority w:val="9"/>
    <w:pPr>
      <w:ind w:left="1984" w:hanging="400" w:hangingChars="400"/>
      <w:outlineLvl w:val="3"/>
    </w:pPr>
    <w:rPr>
      <w:rFonts w:eastAsiaTheme="minorEastAsia"/>
      <w:sz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link w:val="22"/>
    <w:qFormat/>
    <w:uiPriority w:val="34"/>
    <w:pPr>
      <w:spacing w:before="180" w:beforeLines="50" w:after="180" w:afterLines="50" w:line="360" w:lineRule="auto"/>
      <w:ind w:firstLine="480" w:firstLineChars="200"/>
    </w:pPr>
    <w:rPr>
      <w:szCs w:val="28"/>
    </w:rPr>
  </w:style>
  <w:style w:type="paragraph" w:styleId="7">
    <w:name w:val="footer"/>
    <w:basedOn w:val="1"/>
    <w:link w:val="18"/>
    <w:unhideWhenUsed/>
    <w:qFormat/>
    <w:uiPriority w:val="99"/>
    <w:pPr>
      <w:tabs>
        <w:tab w:val="center" w:pos="4153"/>
        <w:tab w:val="right" w:pos="8306"/>
      </w:tabs>
      <w:snapToGrid w:val="0"/>
      <w:jc w:val="center"/>
    </w:pPr>
    <w:rPr>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3"/>
    <w:qFormat/>
    <w:uiPriority w:val="11"/>
    <w:pPr>
      <w:spacing w:before="50" w:beforeLines="50" w:after="50" w:afterLines="50" w:line="360" w:lineRule="auto"/>
      <w:jc w:val="center"/>
      <w:outlineLvl w:val="1"/>
    </w:pPr>
    <w:rPr>
      <w:rFonts w:eastAsia="方正公文黑体" w:asciiTheme="majorHAnsi" w:hAnsiTheme="majorHAnsi"/>
      <w:bCs/>
      <w:kern w:val="28"/>
      <w:sz w:val="32"/>
      <w:szCs w:val="32"/>
    </w:rPr>
  </w:style>
  <w:style w:type="paragraph" w:styleId="10">
    <w:name w:val="Title"/>
    <w:basedOn w:val="1"/>
    <w:next w:val="1"/>
    <w:link w:val="20"/>
    <w:qFormat/>
    <w:uiPriority w:val="10"/>
    <w:pPr>
      <w:spacing w:before="100" w:beforeLines="100" w:after="100" w:afterLines="100" w:line="360" w:lineRule="auto"/>
      <w:jc w:val="center"/>
    </w:pPr>
    <w:rPr>
      <w:rFonts w:asciiTheme="majorHAnsi" w:hAnsiTheme="majorHAnsi" w:eastAsiaTheme="majorEastAsia"/>
      <w:spacing w:val="10"/>
      <w:sz w:val="36"/>
      <w:szCs w:val="36"/>
    </w:rPr>
  </w:style>
  <w:style w:type="table" w:styleId="12">
    <w:name w:val="Table Grid"/>
    <w:basedOn w:val="11"/>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rFonts w:eastAsia="方正公文楷体" w:asciiTheme="minorHAnsi" w:hAnsiTheme="minorHAnsi"/>
      <w:i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HTML Code"/>
    <w:basedOn w:val="13"/>
    <w:semiHidden/>
    <w:unhideWhenUsed/>
    <w:qFormat/>
    <w:uiPriority w:val="99"/>
    <w:rPr>
      <w:rFonts w:ascii="Courier New" w:hAnsi="Courier New"/>
      <w:sz w:val="20"/>
    </w:rPr>
  </w:style>
  <w:style w:type="character" w:customStyle="1" w:styleId="17">
    <w:name w:val="页眉 字符"/>
    <w:basedOn w:val="13"/>
    <w:link w:val="8"/>
    <w:qFormat/>
    <w:uiPriority w:val="99"/>
    <w:rPr>
      <w:sz w:val="18"/>
      <w:szCs w:val="18"/>
    </w:rPr>
  </w:style>
  <w:style w:type="character" w:customStyle="1" w:styleId="18">
    <w:name w:val="页脚 字符"/>
    <w:basedOn w:val="13"/>
    <w:link w:val="7"/>
    <w:qFormat/>
    <w:uiPriority w:val="99"/>
    <w:rPr>
      <w:szCs w:val="18"/>
    </w:rPr>
  </w:style>
  <w:style w:type="character" w:customStyle="1" w:styleId="19">
    <w:name w:val="Unresolved Mention"/>
    <w:basedOn w:val="13"/>
    <w:semiHidden/>
    <w:unhideWhenUsed/>
    <w:qFormat/>
    <w:uiPriority w:val="99"/>
    <w:rPr>
      <w:color w:val="605E5C"/>
      <w:shd w:val="clear" w:color="auto" w:fill="E1DFDD"/>
    </w:rPr>
  </w:style>
  <w:style w:type="character" w:customStyle="1" w:styleId="20">
    <w:name w:val="标题 字符"/>
    <w:basedOn w:val="13"/>
    <w:link w:val="10"/>
    <w:qFormat/>
    <w:uiPriority w:val="10"/>
    <w:rPr>
      <w:rFonts w:asciiTheme="majorHAnsi" w:hAnsiTheme="majorHAnsi" w:eastAsiaTheme="majorEastAsia"/>
      <w:spacing w:val="10"/>
      <w:sz w:val="36"/>
      <w:szCs w:val="36"/>
    </w:rPr>
  </w:style>
  <w:style w:type="paragraph" w:styleId="21">
    <w:name w:val="No Spacing"/>
    <w:qFormat/>
    <w:uiPriority w:val="1"/>
    <w:pPr>
      <w:widowControl w:val="0"/>
      <w:jc w:val="both"/>
    </w:pPr>
    <w:rPr>
      <w:rFonts w:asciiTheme="minorHAnsi" w:hAnsiTheme="minorHAnsi" w:eastAsiaTheme="minorEastAsia" w:cstheme="minorBidi"/>
      <w:kern w:val="2"/>
      <w:sz w:val="24"/>
      <w:szCs w:val="22"/>
      <w:lang w:val="en-US" w:eastAsia="zh-CN" w:bidi="ar-SA"/>
    </w:rPr>
  </w:style>
  <w:style w:type="character" w:customStyle="1" w:styleId="22">
    <w:name w:val="列表段落 字符"/>
    <w:basedOn w:val="13"/>
    <w:link w:val="5"/>
    <w:qFormat/>
    <w:uiPriority w:val="34"/>
    <w:rPr>
      <w:sz w:val="24"/>
      <w:szCs w:val="28"/>
    </w:rPr>
  </w:style>
  <w:style w:type="character" w:customStyle="1" w:styleId="23">
    <w:name w:val="副标题 字符"/>
    <w:basedOn w:val="13"/>
    <w:link w:val="9"/>
    <w:qFormat/>
    <w:uiPriority w:val="11"/>
    <w:rPr>
      <w:rFonts w:eastAsia="方正公文黑体" w:asciiTheme="majorHAnsi" w:hAnsiTheme="majorHAnsi"/>
      <w:bCs/>
      <w:kern w:val="28"/>
      <w:sz w:val="32"/>
      <w:szCs w:val="32"/>
    </w:rPr>
  </w:style>
  <w:style w:type="character" w:customStyle="1" w:styleId="24">
    <w:name w:val="标题 1 字符"/>
    <w:basedOn w:val="13"/>
    <w:link w:val="2"/>
    <w:qFormat/>
    <w:uiPriority w:val="9"/>
    <w:rPr>
      <w:rFonts w:asciiTheme="majorHAnsi" w:hAnsiTheme="majorHAnsi" w:eastAsiaTheme="majorEastAsia"/>
      <w:bCs/>
      <w:sz w:val="32"/>
      <w:szCs w:val="32"/>
    </w:rPr>
  </w:style>
  <w:style w:type="character" w:customStyle="1" w:styleId="25">
    <w:name w:val="标题 2 字符"/>
    <w:basedOn w:val="13"/>
    <w:link w:val="3"/>
    <w:qFormat/>
    <w:uiPriority w:val="9"/>
    <w:rPr>
      <w:rFonts w:cstheme="majorBidi"/>
      <w:b/>
      <w:sz w:val="28"/>
      <w:szCs w:val="32"/>
    </w:rPr>
  </w:style>
  <w:style w:type="character" w:customStyle="1" w:styleId="26">
    <w:name w:val="Intense Emphasis"/>
    <w:basedOn w:val="14"/>
    <w:qFormat/>
    <w:uiPriority w:val="21"/>
    <w:rPr>
      <w:rFonts w:eastAsia="方正公文黑体" w:asciiTheme="majorHAnsi" w:hAnsiTheme="majorHAnsi"/>
      <w:iCs w:val="0"/>
      <w:color w:val="auto"/>
    </w:rPr>
  </w:style>
  <w:style w:type="paragraph" w:styleId="27">
    <w:name w:val="Quote"/>
    <w:basedOn w:val="1"/>
    <w:next w:val="1"/>
    <w:link w:val="28"/>
    <w:qFormat/>
    <w:uiPriority w:val="29"/>
    <w:pPr>
      <w:spacing w:before="200" w:after="160"/>
      <w:ind w:left="864" w:right="864"/>
      <w:jc w:val="center"/>
    </w:pPr>
    <w:rPr>
      <w:rFonts w:eastAsia="方正公文楷体"/>
      <w:iCs/>
      <w:color w:val="404040" w:themeColor="text1" w:themeTint="BF"/>
      <w:sz w:val="28"/>
      <w14:textFill>
        <w14:solidFill>
          <w14:schemeClr w14:val="tx1">
            <w14:lumMod w14:val="75000"/>
            <w14:lumOff w14:val="25000"/>
          </w14:schemeClr>
        </w14:solidFill>
      </w14:textFill>
    </w:rPr>
  </w:style>
  <w:style w:type="character" w:customStyle="1" w:styleId="28">
    <w:name w:val="引用 字符"/>
    <w:basedOn w:val="13"/>
    <w:link w:val="27"/>
    <w:qFormat/>
    <w:uiPriority w:val="29"/>
    <w:rPr>
      <w:rFonts w:eastAsia="方正公文楷体"/>
      <w:iCs/>
      <w:color w:val="404040" w:themeColor="text1" w:themeTint="BF"/>
      <w:sz w:val="28"/>
      <w14:textFill>
        <w14:solidFill>
          <w14:schemeClr w14:val="tx1">
            <w14:lumMod w14:val="75000"/>
            <w14:lumOff w14:val="25000"/>
          </w14:schemeClr>
        </w14:solidFill>
      </w14:textFill>
    </w:rPr>
  </w:style>
  <w:style w:type="paragraph" w:styleId="29">
    <w:name w:val="Intense Quote"/>
    <w:basedOn w:val="1"/>
    <w:next w:val="1"/>
    <w:link w:val="30"/>
    <w:qFormat/>
    <w:uiPriority w:val="30"/>
    <w:pPr>
      <w:pBdr>
        <w:left w:val="single" w:color="4472C4" w:themeColor="accent1" w:sz="18" w:space="4"/>
      </w:pBdr>
      <w:spacing w:before="360" w:after="360"/>
      <w:ind w:left="864" w:right="864"/>
      <w:jc w:val="center"/>
    </w:pPr>
    <w:rPr>
      <w:rFonts w:eastAsia="方正公文楷体"/>
      <w:iCs/>
      <w:color w:val="4472C4" w:themeColor="accent1"/>
      <w:sz w:val="28"/>
      <w14:textFill>
        <w14:solidFill>
          <w14:schemeClr w14:val="accent1"/>
        </w14:solidFill>
      </w14:textFill>
    </w:rPr>
  </w:style>
  <w:style w:type="character" w:customStyle="1" w:styleId="30">
    <w:name w:val="明显引用 字符"/>
    <w:basedOn w:val="13"/>
    <w:link w:val="29"/>
    <w:qFormat/>
    <w:uiPriority w:val="30"/>
    <w:rPr>
      <w:rFonts w:eastAsia="方正公文楷体"/>
      <w:iCs/>
      <w:color w:val="4472C4" w:themeColor="accent1"/>
      <w:sz w:val="28"/>
      <w14:textFill>
        <w14:solidFill>
          <w14:schemeClr w14:val="accent1"/>
        </w14:solidFill>
      </w14:textFill>
    </w:rPr>
  </w:style>
  <w:style w:type="character" w:customStyle="1" w:styleId="31">
    <w:name w:val="标题 3 字符"/>
    <w:basedOn w:val="13"/>
    <w:link w:val="4"/>
    <w:qFormat/>
    <w:uiPriority w:val="9"/>
    <w:rPr>
      <w:rFonts w:asciiTheme="majorHAnsi" w:hAnsiTheme="majorHAnsi" w:eastAsiaTheme="majorEastAsia" w:cstheme="majorBidi"/>
      <w:b/>
      <w:bCs/>
      <w:kern w:val="32"/>
      <w:sz w:val="28"/>
      <w:szCs w:val="32"/>
    </w:rPr>
  </w:style>
  <w:style w:type="character" w:customStyle="1" w:styleId="32">
    <w:name w:val="标题 4 字符"/>
    <w:basedOn w:val="13"/>
    <w:link w:val="6"/>
    <w:qFormat/>
    <w:uiPriority w:val="9"/>
    <w:rPr>
      <w:rFonts w:cstheme="majorBidi"/>
      <w:b/>
      <w:bCs/>
      <w:kern w:val="32"/>
      <w:sz w:val="24"/>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wi\AppData\Local\Temp\8c9c6f2d-8def-4eed-9d9d-219e7328acc2_&#35838;&#31243;&#20316;&#19994;&#26684;&#24335;&#65288;20250215&#65289;.rar.cc2\&#35838;&#31243;&#20316;&#19994;&#26684;&#24335;&#65288;20250215&#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课程作业格式（20250215）.dotx</Template>
  <Pages>2</Pages>
  <Words>199</Words>
  <Characters>547</Characters>
  <Lines>89</Lines>
  <Paragraphs>97</Paragraphs>
  <TotalTime>1</TotalTime>
  <ScaleCrop>false</ScaleCrop>
  <LinksUpToDate>false</LinksUpToDate>
  <CharactersWithSpaces>641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2026-03-05T03:52:00Z</dcterms:created>
  <dc:creator>黄炜</dc:creator>
  <cp:lastModifiedBy>15710668700</cp:lastModifiedBy>
  <cp:lastPrinted>2022-09-05T05:36:00Z</cp:lastPrinted>
  <dcterms:modified xsi:type="dcterms:W3CDTF">2026-04-01T13:57:34Z</dcterms:modified>
  <dc:title>厦门大学作业纸</dc:title>
  <cp:revision>1</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eyJoZGlkIjoiN2Q2N2NlYTU2MDYyNzk2MTkzMjc4NGM0OGI3ZDBkMjQiLCJ1c2VySWQiOiI5MjA0MjU3NzAifQ==</vt:lpwstr>
  </property>
  <property fmtid="{D5CDD505-2E9C-101B-9397-08002B2CF9AE}" pid="3" name="KSOProductBuildVer">
    <vt:lpwstr>2052-12.1.0.25225</vt:lpwstr>
  </property>
  <property fmtid="{D5CDD505-2E9C-101B-9397-08002B2CF9AE}" pid="4" name="ICV">
    <vt:lpwstr>0464031236714EBEB5B5B644F4293295_12</vt:lpwstr>
  </property>
</Properties>
</file>