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C16B30">
      <w:pPr>
        <w:pStyle w:val="10"/>
        <w:spacing w:before="1200" w:beforeLines="500" w:after="240"/>
        <w:rPr>
          <w:sz w:val="24"/>
        </w:rPr>
      </w:pPr>
      <w:r>
        <w:drawing>
          <wp:inline distT="0" distB="0" distL="0" distR="0">
            <wp:extent cx="2442210" cy="667385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9FECF">
      <w:pPr>
        <w:spacing w:before="480" w:beforeLines="200"/>
        <w:jc w:val="center"/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inline distT="0" distB="0" distL="0" distR="0">
            <wp:extent cx="1365885" cy="1365885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11408">
      <w:pPr>
        <w:pStyle w:val="9"/>
        <w:spacing w:before="480" w:after="240"/>
        <w:jc w:val="center"/>
        <w:rPr>
          <w:rFonts w:hint="eastAsia" w:ascii="楷体" w:hAnsi="楷体" w:eastAsia="楷体"/>
          <w:sz w:val="52"/>
          <w:szCs w:val="28"/>
        </w:rPr>
      </w:pPr>
      <w:r>
        <w:rPr>
          <w:rFonts w:hint="eastAsia" w:ascii="楷体" w:hAnsi="楷体" w:eastAsia="楷体"/>
          <w:sz w:val="52"/>
          <w:szCs w:val="28"/>
        </w:rPr>
        <w:t>信息学院软件工程系</w:t>
      </w:r>
    </w:p>
    <w:p w14:paraId="0A9A3FAA">
      <w:pPr>
        <w:pStyle w:val="9"/>
        <w:spacing w:before="480" w:after="960" w:afterLines="400"/>
        <w:jc w:val="center"/>
        <w:rPr>
          <w:sz w:val="40"/>
        </w:rPr>
      </w:pPr>
      <w:r>
        <w:rPr>
          <w:rFonts w:hint="eastAsia"/>
          <w:sz w:val="40"/>
        </w:rPr>
        <w:t>《计算机网络》项目自测报告</w:t>
      </w:r>
    </w:p>
    <w:p w14:paraId="5A891E8B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题　　目 </w:t>
      </w:r>
      <w:r>
        <w:rPr>
          <w:rFonts w:ascii="Times New Roman" w:hAnsi="Times New Roman"/>
          <w:b/>
          <w:sz w:val="28"/>
          <w:szCs w:val="28"/>
          <w:u w:val="thick"/>
        </w:rPr>
        <w:tab/>
      </w:r>
      <w:r>
        <w:rPr>
          <w:rFonts w:hint="eastAsia" w:ascii="Times New Roman" w:hAnsi="Times New Roman"/>
          <w:b/>
          <w:sz w:val="28"/>
          <w:szCs w:val="28"/>
          <w:u w:val="thick"/>
        </w:rPr>
        <w:t>项目一　利用可见光传输信息的软件</w:t>
      </w:r>
      <w:r>
        <w:rPr>
          <w:rFonts w:ascii="Times New Roman" w:hAnsi="Times New Roman"/>
          <w:b/>
          <w:sz w:val="28"/>
          <w:szCs w:val="28"/>
          <w:u w:val="thick"/>
        </w:rPr>
        <w:tab/>
      </w:r>
    </w:p>
    <w:p w14:paraId="5965A6C4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队　　号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13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2BBB991A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队　　长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56ED4380">
      <w:pPr>
        <w:tabs>
          <w:tab w:val="center" w:pos="4820"/>
          <w:tab w:val="left" w:pos="7230"/>
        </w:tabs>
        <w:spacing w:before="120" w:after="120" w:line="360" w:lineRule="auto"/>
        <w:ind w:firstLine="1245" w:firstLineChars="443"/>
        <w:rPr>
          <w:rFonts w:ascii="Times New Roman" w:hAnsi="Times New Roman"/>
          <w:b/>
          <w:sz w:val="28"/>
          <w:szCs w:val="28"/>
        </w:rPr>
      </w:pPr>
      <w:r>
        <w:rPr>
          <w:rFonts w:hint="eastAsia" w:ascii="Times New Roman" w:hAnsi="Times New Roman"/>
          <w:b/>
          <w:sz w:val="28"/>
          <w:szCs w:val="28"/>
        </w:rPr>
        <w:t xml:space="preserve">编写人员 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  <w:r>
        <w:rPr>
          <w:rFonts w:hint="eastAsia" w:ascii="Times New Roman" w:hAnsi="Times New Roman"/>
          <w:b/>
          <w:sz w:val="28"/>
          <w:szCs w:val="28"/>
          <w:u w:val="single"/>
          <w:lang w:val="en-US" w:eastAsia="zh-CN"/>
        </w:rPr>
        <w:t>王子恒</w:t>
      </w:r>
      <w:r>
        <w:rPr>
          <w:rFonts w:ascii="Times New Roman" w:hAnsi="Times New Roman"/>
          <w:b/>
          <w:sz w:val="28"/>
          <w:szCs w:val="28"/>
          <w:u w:val="single"/>
        </w:rPr>
        <w:tab/>
      </w:r>
    </w:p>
    <w:p w14:paraId="67436329">
      <w:pPr>
        <w:spacing w:before="1200" w:beforeLines="50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6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>年 3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</w:rPr>
        <w:t xml:space="preserve">月 </w:t>
      </w:r>
      <w:r>
        <w:rPr>
          <w:rFonts w:hint="eastAsia"/>
          <w:b/>
          <w:sz w:val="28"/>
          <w:szCs w:val="28"/>
          <w:lang w:val="en-US" w:eastAsia="zh-CN"/>
        </w:rPr>
        <w:t>30</w:t>
      </w:r>
      <w:r>
        <w:rPr>
          <w:rFonts w:hint="eastAsia"/>
          <w:b/>
          <w:sz w:val="28"/>
          <w:szCs w:val="28"/>
        </w:rPr>
        <w:t xml:space="preserve"> 日</w:t>
      </w:r>
    </w:p>
    <w:p w14:paraId="1F3FF7AF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740DBB9A">
      <w:pPr>
        <w:pStyle w:val="9"/>
        <w:spacing w:before="480" w:after="480" w:afterLines="200"/>
        <w:jc w:val="center"/>
        <w:rPr>
          <w:rFonts w:hint="eastAsia" w:ascii="楷体" w:hAnsi="楷体" w:eastAsia="楷体"/>
          <w:sz w:val="52"/>
          <w:szCs w:val="28"/>
        </w:rPr>
      </w:pPr>
      <w:r>
        <w:rPr>
          <w:rFonts w:hint="eastAsia" w:ascii="楷体" w:hAnsi="楷体" w:eastAsia="楷体"/>
          <w:sz w:val="52"/>
          <w:szCs w:val="28"/>
        </w:rPr>
        <w:t>填写说明</w:t>
      </w:r>
    </w:p>
    <w:p w14:paraId="4DE30AA4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本文件为Word模板文件，建议使用Microsoft</w:t>
      </w:r>
      <w:r>
        <w:rPr>
          <w:sz w:val="28"/>
          <w:szCs w:val="32"/>
        </w:rPr>
        <w:t xml:space="preserve"> </w:t>
      </w:r>
      <w:r>
        <w:rPr>
          <w:rFonts w:hint="eastAsia"/>
          <w:sz w:val="28"/>
          <w:szCs w:val="32"/>
        </w:rPr>
        <w:t>Word</w:t>
      </w:r>
      <w:r>
        <w:rPr>
          <w:sz w:val="28"/>
          <w:szCs w:val="32"/>
        </w:rPr>
        <w:t xml:space="preserve"> 202</w:t>
      </w:r>
      <w:r>
        <w:rPr>
          <w:rFonts w:hint="eastAsia"/>
          <w:sz w:val="28"/>
          <w:szCs w:val="32"/>
        </w:rPr>
        <w:t>4打开，在可填写的区域中如实填写；</w:t>
      </w:r>
    </w:p>
    <w:p w14:paraId="1A1C0D9F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填表时，勿破坏排版，勿修改字体字号，打印成PDF文件提交；</w:t>
      </w:r>
    </w:p>
    <w:p w14:paraId="414350A6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主力队员的认定需要提供Git账号；</w:t>
      </w:r>
    </w:p>
    <w:p w14:paraId="4E79B982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文件总大小尽量控制在1MB以下，勿超过5MB；</w:t>
      </w:r>
    </w:p>
    <w:p w14:paraId="2ECE9BD3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材料清单所列资料作为本报告的附件提交；</w:t>
      </w:r>
    </w:p>
    <w:p w14:paraId="473CC133">
      <w:pPr>
        <w:pStyle w:val="3"/>
        <w:numPr>
          <w:ilvl w:val="0"/>
          <w:numId w:val="2"/>
        </w:numPr>
        <w:spacing w:before="120" w:after="120"/>
        <w:ind w:firstLineChars="0"/>
        <w:rPr>
          <w:sz w:val="28"/>
          <w:szCs w:val="32"/>
        </w:rPr>
      </w:pPr>
      <w:r>
        <w:rPr>
          <w:rFonts w:hint="eastAsia"/>
          <w:sz w:val="28"/>
          <w:szCs w:val="32"/>
        </w:rPr>
        <w:t>将报告和附件资料打包为zip文件，发送至课程钉钉群相应目录。</w:t>
      </w:r>
    </w:p>
    <w:p w14:paraId="00CC8950"/>
    <w:p w14:paraId="41BC75FD">
      <w:pPr>
        <w:sectPr>
          <w:pgSz w:w="12240" w:h="15840"/>
          <w:pgMar w:top="1440" w:right="1800" w:bottom="1440" w:left="1800" w:header="708" w:footer="708" w:gutter="0"/>
          <w:cols w:space="708" w:num="1"/>
          <w:docGrid w:linePitch="360" w:charSpace="0"/>
        </w:sectPr>
      </w:pPr>
    </w:p>
    <w:p w14:paraId="76074007">
      <w:pPr>
        <w:pStyle w:val="2"/>
        <w:spacing w:before="240" w:after="240"/>
      </w:pPr>
      <w:r>
        <w:rPr>
          <w:rFonts w:hint="eastAsia"/>
        </w:rPr>
        <w:t>团队成员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1012"/>
        <w:gridCol w:w="1833"/>
        <w:gridCol w:w="2531"/>
        <w:gridCol w:w="1746"/>
        <w:gridCol w:w="1734"/>
      </w:tblGrid>
      <w:tr w14:paraId="4D277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1" w:type="pct"/>
            <w:vAlign w:val="center"/>
          </w:tcPr>
          <w:p w14:paraId="0F303F09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角色</w:t>
            </w:r>
          </w:p>
        </w:tc>
        <w:tc>
          <w:tcPr>
            <w:tcW w:w="1034" w:type="pct"/>
            <w:vAlign w:val="center"/>
          </w:tcPr>
          <w:p w14:paraId="48EF04B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姓名</w:t>
            </w:r>
          </w:p>
        </w:tc>
        <w:tc>
          <w:tcPr>
            <w:tcW w:w="1428" w:type="pct"/>
            <w:vAlign w:val="center"/>
          </w:tcPr>
          <w:p w14:paraId="14951FD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学号</w:t>
            </w:r>
          </w:p>
        </w:tc>
        <w:tc>
          <w:tcPr>
            <w:tcW w:w="985" w:type="pct"/>
            <w:vAlign w:val="center"/>
          </w:tcPr>
          <w:p w14:paraId="37F39E3A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主力队员</w:t>
            </w:r>
          </w:p>
        </w:tc>
        <w:tc>
          <w:tcPr>
            <w:tcW w:w="978" w:type="pct"/>
            <w:vAlign w:val="center"/>
          </w:tcPr>
          <w:p w14:paraId="1809DB1C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Git账号</w:t>
            </w:r>
          </w:p>
        </w:tc>
      </w:tr>
      <w:tr w14:paraId="5A139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  <w:vAlign w:val="center"/>
          </w:tcPr>
          <w:p w14:paraId="7D4B5AA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队长</w:t>
            </w:r>
          </w:p>
        </w:tc>
        <w:tc>
          <w:tcPr>
            <w:tcW w:w="1034" w:type="pct"/>
            <w:vAlign w:val="center"/>
          </w:tcPr>
          <w:p w14:paraId="4EE0CD25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王子恒</w:t>
            </w:r>
          </w:p>
        </w:tc>
        <w:tc>
          <w:tcPr>
            <w:tcW w:w="1428" w:type="pct"/>
            <w:vAlign w:val="center"/>
          </w:tcPr>
          <w:p w14:paraId="212AEB9F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34520242201240</w:t>
            </w:r>
          </w:p>
        </w:tc>
        <w:tc>
          <w:tcPr>
            <w:tcW w:w="985" w:type="pct"/>
            <w:vAlign w:val="center"/>
          </w:tcPr>
          <w:p w14:paraId="069DEAD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  <w:vAlign w:val="center"/>
          </w:tcPr>
          <w:p w14:paraId="7345DBF1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vintcessun</w:t>
            </w:r>
          </w:p>
        </w:tc>
      </w:tr>
      <w:tr w14:paraId="1EC05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  <w:vAlign w:val="center"/>
          </w:tcPr>
          <w:p w14:paraId="3C987F5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1034" w:type="pct"/>
            <w:vAlign w:val="center"/>
          </w:tcPr>
          <w:p w14:paraId="4158E2C0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周圣杰</w:t>
            </w:r>
          </w:p>
        </w:tc>
        <w:tc>
          <w:tcPr>
            <w:tcW w:w="1428" w:type="pct"/>
            <w:vAlign w:val="center"/>
          </w:tcPr>
          <w:p w14:paraId="09FFAC8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22920242203553</w:t>
            </w:r>
          </w:p>
        </w:tc>
        <w:tc>
          <w:tcPr>
            <w:tcW w:w="985" w:type="pct"/>
            <w:vAlign w:val="center"/>
          </w:tcPr>
          <w:p w14:paraId="308B7E0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</w:tcPr>
          <w:p w14:paraId="726EC67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jaysen_chou</w:t>
            </w:r>
          </w:p>
        </w:tc>
      </w:tr>
      <w:tr w14:paraId="61522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</w:tcPr>
          <w:p w14:paraId="52D431EB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1034" w:type="pct"/>
            <w:vAlign w:val="center"/>
          </w:tcPr>
          <w:p w14:paraId="318BEFD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张云棚</w:t>
            </w:r>
          </w:p>
        </w:tc>
        <w:tc>
          <w:tcPr>
            <w:tcW w:w="1428" w:type="pct"/>
            <w:vAlign w:val="center"/>
          </w:tcPr>
          <w:p w14:paraId="607C10E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22920242203529</w:t>
            </w:r>
          </w:p>
        </w:tc>
        <w:tc>
          <w:tcPr>
            <w:tcW w:w="985" w:type="pct"/>
            <w:vAlign w:val="center"/>
          </w:tcPr>
          <w:p w14:paraId="12A1179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</w:tcPr>
          <w:p w14:paraId="4912624E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lycdhl711713</w:t>
            </w:r>
          </w:p>
        </w:tc>
      </w:tr>
      <w:tr w14:paraId="79216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</w:tcPr>
          <w:p w14:paraId="279BC003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1034" w:type="pct"/>
            <w:vAlign w:val="center"/>
          </w:tcPr>
          <w:p w14:paraId="1D21FFD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谈瑷嘉</w:t>
            </w:r>
          </w:p>
        </w:tc>
        <w:tc>
          <w:tcPr>
            <w:tcW w:w="1428" w:type="pct"/>
            <w:vAlign w:val="center"/>
          </w:tcPr>
          <w:p w14:paraId="3C5FCEC4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22920242203388</w:t>
            </w:r>
          </w:p>
        </w:tc>
        <w:tc>
          <w:tcPr>
            <w:tcW w:w="985" w:type="pct"/>
            <w:vAlign w:val="center"/>
          </w:tcPr>
          <w:p w14:paraId="428C06E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</w:tcPr>
          <w:p w14:paraId="10F098C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TanAijia</w:t>
            </w:r>
            <w:bookmarkStart w:id="0" w:name="_GoBack"/>
            <w:bookmarkEnd w:id="0"/>
          </w:p>
        </w:tc>
      </w:tr>
      <w:tr w14:paraId="08445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</w:tcPr>
          <w:p w14:paraId="113CF8B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1034" w:type="pct"/>
            <w:vAlign w:val="center"/>
          </w:tcPr>
          <w:p w14:paraId="6B1E5088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蔡擎</w:t>
            </w:r>
          </w:p>
        </w:tc>
        <w:tc>
          <w:tcPr>
            <w:tcW w:w="1428" w:type="pct"/>
            <w:vAlign w:val="center"/>
          </w:tcPr>
          <w:p w14:paraId="05045943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22920242203158</w:t>
            </w:r>
          </w:p>
        </w:tc>
        <w:tc>
          <w:tcPr>
            <w:tcW w:w="985" w:type="pct"/>
            <w:vAlign w:val="center"/>
          </w:tcPr>
          <w:p w14:paraId="12E10987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</w:tcPr>
          <w:p w14:paraId="5E373DA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42248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1" w:type="pct"/>
          </w:tcPr>
          <w:p w14:paraId="4092088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队员</w:t>
            </w:r>
          </w:p>
        </w:tc>
        <w:tc>
          <w:tcPr>
            <w:tcW w:w="1034" w:type="pct"/>
            <w:vAlign w:val="center"/>
          </w:tcPr>
          <w:p w14:paraId="3D5E709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刘书源</w:t>
            </w:r>
          </w:p>
        </w:tc>
        <w:tc>
          <w:tcPr>
            <w:tcW w:w="1428" w:type="pct"/>
            <w:vAlign w:val="center"/>
          </w:tcPr>
          <w:p w14:paraId="6B117418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22920242203321</w:t>
            </w:r>
          </w:p>
        </w:tc>
        <w:tc>
          <w:tcPr>
            <w:tcW w:w="985" w:type="pct"/>
            <w:vAlign w:val="center"/>
          </w:tcPr>
          <w:p w14:paraId="179F9B81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是</w:t>
            </w:r>
          </w:p>
        </w:tc>
        <w:tc>
          <w:tcPr>
            <w:tcW w:w="978" w:type="pct"/>
          </w:tcPr>
          <w:p w14:paraId="611D7529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sparky-xmu</w:t>
            </w:r>
          </w:p>
        </w:tc>
      </w:tr>
      <w:tr w14:paraId="2BA90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71" w:type="pct"/>
          </w:tcPr>
          <w:p w14:paraId="4A3804EF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队员</w:t>
            </w:r>
          </w:p>
        </w:tc>
        <w:tc>
          <w:tcPr>
            <w:tcW w:w="1034" w:type="pct"/>
            <w:vAlign w:val="center"/>
          </w:tcPr>
          <w:p w14:paraId="26086569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郑凯</w:t>
            </w:r>
          </w:p>
        </w:tc>
        <w:tc>
          <w:tcPr>
            <w:tcW w:w="1428" w:type="pct"/>
            <w:vAlign w:val="center"/>
          </w:tcPr>
          <w:p w14:paraId="7EE29649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22920242203539</w:t>
            </w:r>
          </w:p>
        </w:tc>
        <w:tc>
          <w:tcPr>
            <w:tcW w:w="985" w:type="pct"/>
            <w:vAlign w:val="center"/>
          </w:tcPr>
          <w:p w14:paraId="50E6626E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否</w:t>
            </w:r>
          </w:p>
        </w:tc>
        <w:tc>
          <w:tcPr>
            <w:tcW w:w="978" w:type="pct"/>
          </w:tcPr>
          <w:p w14:paraId="0EFEF92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  <w:tr w14:paraId="0AFAC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71" w:type="pct"/>
          </w:tcPr>
          <w:p w14:paraId="6E7618AD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队员</w:t>
            </w:r>
          </w:p>
        </w:tc>
        <w:tc>
          <w:tcPr>
            <w:tcW w:w="1034" w:type="pct"/>
            <w:vAlign w:val="center"/>
          </w:tcPr>
          <w:p w14:paraId="7551F612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熊俊杰</w:t>
            </w:r>
          </w:p>
        </w:tc>
        <w:tc>
          <w:tcPr>
            <w:tcW w:w="1428" w:type="pct"/>
            <w:vAlign w:val="center"/>
          </w:tcPr>
          <w:p w14:paraId="545AACCC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22920242203451</w:t>
            </w:r>
          </w:p>
        </w:tc>
        <w:tc>
          <w:tcPr>
            <w:tcW w:w="985" w:type="pct"/>
            <w:vAlign w:val="center"/>
          </w:tcPr>
          <w:p w14:paraId="6F0C06F6">
            <w:pPr>
              <w:jc w:val="center"/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  <w:lang w:val="en-US" w:eastAsia="zh-CN"/>
              </w:rPr>
              <w:t>是</w:t>
            </w:r>
          </w:p>
        </w:tc>
        <w:tc>
          <w:tcPr>
            <w:tcW w:w="978" w:type="pct"/>
          </w:tcPr>
          <w:p w14:paraId="0EC2FA59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</w:p>
        </w:tc>
      </w:tr>
    </w:tbl>
    <w:p w14:paraId="0DBAFBAB">
      <w:pPr>
        <w:pStyle w:val="3"/>
        <w:spacing w:before="120" w:after="120"/>
        <w:ind w:firstLine="480"/>
        <w:rPr>
          <w:u w:val="single"/>
        </w:rPr>
      </w:pPr>
      <w:r>
        <w:rPr>
          <w:rFonts w:hint="eastAsia"/>
        </w:rPr>
        <w:t>团队代码托管地址：</w:t>
      </w:r>
      <w:r>
        <w:rPr>
          <w:rFonts w:hint="eastAsia"/>
          <w:u w:val="single"/>
        </w:rPr>
        <w:t>　https://github.com/vintcessun/color_vlc　</w:t>
      </w:r>
      <w:r>
        <w:rPr>
          <w:rFonts w:hint="eastAsia"/>
        </w:rPr>
        <w:t>。</w:t>
      </w:r>
    </w:p>
    <w:p w14:paraId="59559900">
      <w:pPr>
        <w:pStyle w:val="3"/>
        <w:spacing w:before="120" w:after="120"/>
        <w:ind w:left="239" w:leftChars="114" w:firstLine="240" w:firstLineChars="100"/>
        <w:rPr>
          <w:u w:val="single"/>
        </w:rPr>
      </w:pPr>
      <w:r>
        <w:rPr>
          <w:rFonts w:hint="eastAsia"/>
        </w:rPr>
        <w:t>团队资料博客地址：</w:t>
      </w:r>
      <w:r>
        <w:rPr>
          <w:rFonts w:hint="eastAsia"/>
          <w:u w:val="single"/>
        </w:rPr>
        <w:t>　https://my.feishu.cn/docx/GwwKdB6VQoRROjxuDKQcuPUEntg　</w:t>
      </w:r>
      <w:r>
        <w:rPr>
          <w:rFonts w:hint="eastAsia"/>
        </w:rPr>
        <w:t>。</w:t>
      </w:r>
    </w:p>
    <w:p w14:paraId="43DB7296">
      <w:pPr>
        <w:pStyle w:val="2"/>
        <w:spacing w:before="240" w:after="240"/>
      </w:pPr>
      <w:r>
        <w:rPr>
          <w:rFonts w:hint="eastAsia"/>
        </w:rPr>
        <w:t>材料清单</w:t>
      </w:r>
    </w:p>
    <w:p w14:paraId="54C7B94F">
      <w:pPr>
        <w:pStyle w:val="3"/>
        <w:spacing w:before="120" w:after="120"/>
        <w:ind w:firstLine="480"/>
      </w:pPr>
      <w:r>
        <w:rPr>
          <w:rFonts w:hint="eastAsia"/>
        </w:rPr>
        <w:t>所提交材料，包括以下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1,2,3,4,5,6 </w:t>
      </w:r>
      <w:r>
        <w:rPr>
          <w:rFonts w:hint="eastAsia"/>
        </w:rPr>
        <w:t>项内容：</w:t>
      </w:r>
    </w:p>
    <w:p w14:paraId="0D1CFD38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自测报告：r</w:t>
      </w:r>
      <w:r>
        <w:t>eport_p1.pdf</w:t>
      </w:r>
      <w:r>
        <w:rPr>
          <w:rFonts w:hint="eastAsia"/>
        </w:rPr>
        <w:t>。</w:t>
      </w:r>
    </w:p>
    <w:p w14:paraId="2C2B07F0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源代码压缩包：s</w:t>
      </w:r>
      <w:r>
        <w:t>rc.zip</w:t>
      </w:r>
      <w:r>
        <w:rPr>
          <w:rFonts w:hint="eastAsia"/>
        </w:rPr>
        <w:t>，内含源代码工程。</w:t>
      </w:r>
    </w:p>
    <w:p w14:paraId="09DC5DAE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软件可执行程序：bin</w:t>
      </w:r>
      <w:r>
        <w:t>.zip</w:t>
      </w:r>
      <w:r>
        <w:rPr>
          <w:rFonts w:hint="eastAsia"/>
        </w:rPr>
        <w:t>，内含符合接口的encode</w:t>
      </w:r>
      <w:r>
        <w:t>.exe</w:t>
      </w:r>
      <w:r>
        <w:rPr>
          <w:rFonts w:hint="eastAsia"/>
        </w:rPr>
        <w:t>和d</w:t>
      </w:r>
      <w:r>
        <w:t>ecode.exe</w:t>
      </w:r>
      <w:r>
        <w:rPr>
          <w:rFonts w:hint="eastAsia"/>
        </w:rPr>
        <w:t>。软件运行如果需要依赖动态链接库或者其它文件，应随附。</w:t>
      </w:r>
    </w:p>
    <w:p w14:paraId="6602875E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源视频文件：src</w:t>
      </w:r>
      <w:r>
        <w:t>_video.zip</w:t>
      </w:r>
      <w:r>
        <w:rPr>
          <w:rFonts w:hint="eastAsia"/>
        </w:rPr>
        <w:t>，内含1</w:t>
      </w:r>
      <w:r>
        <w:t>.mp4</w:t>
      </w:r>
      <w:r>
        <w:rPr>
          <w:rFonts w:hint="eastAsia"/>
        </w:rPr>
        <w:t>、</w:t>
      </w:r>
      <w:r>
        <w:t>2.mp4</w:t>
      </w:r>
      <w:r>
        <w:rPr>
          <w:rFonts w:hint="eastAsia"/>
        </w:rPr>
        <w:t>、……，视频播放时长应符合要求。</w:t>
      </w:r>
    </w:p>
    <w:p w14:paraId="0A1012F8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翻拍视频文件：d</w:t>
      </w:r>
      <w:r>
        <w:t>est_video.zip</w:t>
      </w:r>
      <w:r>
        <w:rPr>
          <w:rFonts w:hint="eastAsia"/>
        </w:rPr>
        <w:t>，内含1</w:t>
      </w:r>
      <w:r>
        <w:t>.mp4</w:t>
      </w:r>
      <w:r>
        <w:rPr>
          <w:rFonts w:hint="eastAsia"/>
        </w:rPr>
        <w:t>、</w:t>
      </w:r>
      <w:r>
        <w:t>2.mp4</w:t>
      </w:r>
      <w:r>
        <w:rPr>
          <w:rFonts w:hint="eastAsia"/>
        </w:rPr>
        <w:t>、……，视频播放时长不超过原视频文件</w:t>
      </w:r>
      <w:r>
        <w:t>10</w:t>
      </w:r>
      <w:r>
        <w:rPr>
          <w:rFonts w:hint="eastAsia"/>
        </w:rPr>
        <w:t>%，主体部分时长不超过播放时长。</w:t>
      </w:r>
    </w:p>
    <w:p w14:paraId="25B46433">
      <w:pPr>
        <w:pStyle w:val="3"/>
        <w:numPr>
          <w:ilvl w:val="0"/>
          <w:numId w:val="3"/>
        </w:numPr>
        <w:spacing w:before="120" w:after="120"/>
        <w:ind w:firstLineChars="0"/>
      </w:pPr>
      <w:r>
        <w:rPr>
          <w:rFonts w:hint="eastAsia"/>
        </w:rPr>
        <w:t>提取的信息文件：</w:t>
      </w:r>
      <w:r>
        <w:t>message.zip</w:t>
      </w:r>
      <w:r>
        <w:rPr>
          <w:rFonts w:hint="eastAsia"/>
        </w:rPr>
        <w:t>，内含1</w:t>
      </w:r>
      <w:r>
        <w:t>.bin</w:t>
      </w:r>
      <w:r>
        <w:rPr>
          <w:rFonts w:hint="eastAsia"/>
        </w:rPr>
        <w:t>、</w:t>
      </w:r>
      <w:r>
        <w:t>2.</w:t>
      </w:r>
      <w:r>
        <w:rPr>
          <w:rFonts w:hint="eastAsia"/>
        </w:rPr>
        <w:t>bin、……，以及1</w:t>
      </w:r>
      <w:r>
        <w:t>.</w:t>
      </w:r>
      <w:r>
        <w:rPr>
          <w:rFonts w:hint="eastAsia"/>
        </w:rPr>
        <w:t>val、2</w:t>
      </w:r>
      <w:r>
        <w:t>.</w:t>
      </w:r>
      <w:r>
        <w:rPr>
          <w:rFonts w:hint="eastAsia"/>
        </w:rPr>
        <w:t>va</w:t>
      </w:r>
      <w:r>
        <w:t>l</w:t>
      </w:r>
      <w:r>
        <w:rPr>
          <w:rFonts w:hint="eastAsia"/>
        </w:rPr>
        <w:t>、……。1</w:t>
      </w:r>
      <w:r>
        <w:t>.val</w:t>
      </w:r>
      <w:r>
        <w:rPr>
          <w:rFonts w:hint="eastAsia"/>
        </w:rPr>
        <w:t>对应于1.bin，标记每个位是否有正确（1表示正确，0表示错误），以此类推。其中，各文件为二进制文件。</w:t>
      </w:r>
    </w:p>
    <w:p w14:paraId="1474C389">
      <w:pPr>
        <w:pStyle w:val="2"/>
        <w:spacing w:before="240" w:after="240"/>
      </w:pPr>
      <w:r>
        <w:rPr>
          <w:rFonts w:hint="eastAsia"/>
        </w:rPr>
        <w:t>自测承诺</w:t>
      </w:r>
    </w:p>
    <w:p w14:paraId="5E7E0B6D">
      <w:pPr>
        <w:pStyle w:val="3"/>
        <w:spacing w:before="120" w:after="120"/>
        <w:ind w:firstLine="480"/>
      </w:pPr>
      <w:r>
        <w:rPr>
          <w:rFonts w:hint="eastAsia"/>
        </w:rPr>
        <w:t>经自查，本队的项目软件满足以下规则：</w:t>
      </w:r>
    </w:p>
    <w:p w14:paraId="24893854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自评所用的可执行程序是使用所提供源代码编译通过的；</w:t>
      </w:r>
    </w:p>
    <w:p w14:paraId="3F42BF4A">
      <w:pPr>
        <w:pStyle w:val="3"/>
        <w:spacing w:before="120" w:after="120"/>
        <w:ind w:left="840" w:firstLine="0" w:firstLineChars="0"/>
      </w:pPr>
      <w:r>
        <w:rPr>
          <w:rFonts w:hint="eastAsia"/>
        </w:rPr>
        <w:t>主要编程语言：</w:t>
      </w:r>
      <w:r>
        <w:rPr>
          <w:rFonts w:hint="eastAsia"/>
          <w:u w:val="single"/>
        </w:rPr>
        <w:t>P</w:t>
      </w:r>
      <w:r>
        <w:rPr>
          <w:u w:val="single"/>
        </w:rPr>
        <w:t>ython</w:t>
      </w:r>
      <w:r>
        <w:rPr>
          <w:rFonts w:hint="eastAsia"/>
          <w:u w:val="single"/>
          <w:lang w:val="en-US" w:eastAsia="zh-CN"/>
        </w:rPr>
        <w:t>;Rust</w:t>
      </w:r>
      <w:r>
        <w:rPr>
          <w:rFonts w:hint="eastAsia"/>
        </w:rPr>
        <w:t>；编译环境：</w:t>
      </w:r>
      <w:r>
        <w:rPr>
          <w:rFonts w:hint="eastAsia"/>
          <w:lang w:val="en-US" w:eastAsia="zh-CN"/>
        </w:rPr>
        <w:t>Nuitka</w:t>
      </w:r>
      <w:r>
        <w:rPr>
          <w:rFonts w:hint="eastAsia"/>
          <w:u w:val="single"/>
          <w:lang w:val="en-US" w:eastAsia="zh-CN"/>
        </w:rPr>
        <w:t>; Cargo</w:t>
      </w:r>
      <w:r>
        <w:rPr>
          <w:rFonts w:hint="eastAsia"/>
        </w:rPr>
        <w:t>；操作系统：</w:t>
      </w:r>
      <w:r>
        <w:rPr>
          <w:rFonts w:hint="eastAsia"/>
          <w:u w:val="single"/>
        </w:rPr>
        <w:t>Windows</w:t>
      </w:r>
      <w:r>
        <w:rPr>
          <w:u w:val="single"/>
        </w:rPr>
        <w:t xml:space="preserve"> 1</w:t>
      </w:r>
      <w:r>
        <w:rPr>
          <w:rFonts w:hint="eastAsia"/>
          <w:u w:val="single"/>
        </w:rPr>
        <w:t>1</w:t>
      </w:r>
      <w:r>
        <w:rPr>
          <w:rFonts w:hint="eastAsia"/>
        </w:rPr>
        <w:t>；运行环境：</w:t>
      </w:r>
      <w:r>
        <w:rPr>
          <w:rFonts w:hint="eastAsia"/>
          <w:u w:val="single"/>
        </w:rPr>
        <w:t>W</w:t>
      </w:r>
      <w:r>
        <w:rPr>
          <w:u w:val="single"/>
        </w:rPr>
        <w:t xml:space="preserve">indows, </w:t>
      </w:r>
      <w:r>
        <w:rPr>
          <w:rFonts w:hint="eastAsia"/>
          <w:u w:val="single"/>
          <w:lang w:val="en-US" w:eastAsia="zh-CN"/>
        </w:rPr>
        <w:t>Python, VC++, Opencv, Cuda</w:t>
      </w:r>
      <w:r>
        <w:rPr>
          <w:rFonts w:hint="eastAsia"/>
        </w:rPr>
        <w:t>；</w:t>
      </w:r>
      <w:r>
        <w:t xml:space="preserve"> </w:t>
      </w:r>
    </w:p>
    <w:p w14:paraId="7EB14C60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在翻拍视频时，处于正常光照条件下。日间为自然光照，夜间应有日光灯。</w:t>
      </w:r>
    </w:p>
    <w:p w14:paraId="72CBFE8D">
      <w:pPr>
        <w:pStyle w:val="3"/>
        <w:spacing w:before="120" w:after="120"/>
        <w:ind w:left="840" w:firstLine="0" w:firstLineChars="0"/>
      </w:pPr>
      <w:r>
        <w:rPr>
          <w:rFonts w:hint="eastAsia"/>
        </w:rPr>
        <w:t>说明：</w:t>
      </w:r>
      <w:r>
        <w:rPr>
          <w:rFonts w:hint="eastAsia"/>
          <w:u w:val="single"/>
        </w:rPr>
        <w:t>日间</w:t>
      </w:r>
      <w:r>
        <w:rPr>
          <w:rFonts w:hint="eastAsia"/>
        </w:rPr>
        <w:t>。</w:t>
      </w:r>
    </w:p>
    <w:p w14:paraId="16F154D8">
      <w:pPr>
        <w:pStyle w:val="3"/>
        <w:numPr>
          <w:ilvl w:val="0"/>
          <w:numId w:val="4"/>
        </w:numPr>
        <w:spacing w:before="120" w:after="120"/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在解码时未使用测试文件的任何信息。在生成视频时，应使用测试文件的信息；在解码视频时，不应使用测试文件的任何信息，但可以使用生成视频中包含的信息。</w:t>
      </w:r>
    </w:p>
    <w:p w14:paraId="4350B26B">
      <w:pPr>
        <w:pStyle w:val="3"/>
        <w:spacing w:before="120" w:after="120"/>
        <w:ind w:left="840" w:firstLine="0" w:firstLineChars="0"/>
      </w:pPr>
      <w:r>
        <w:rPr>
          <w:rFonts w:hint="eastAsia"/>
        </w:rPr>
        <w:t>说明：</w:t>
      </w:r>
      <w:r>
        <w:rPr>
          <w:rFonts w:hint="eastAsia"/>
          <w:u w:val="single"/>
        </w:rPr>
        <w:t>确认</w:t>
      </w:r>
      <w:r>
        <w:rPr>
          <w:rFonts w:hint="eastAsia"/>
        </w:rPr>
        <w:t>。</w:t>
      </w:r>
    </w:p>
    <w:p w14:paraId="09D98572">
      <w:pPr>
        <w:pStyle w:val="3"/>
        <w:numPr>
          <w:ilvl w:val="0"/>
          <w:numId w:val="4"/>
        </w:numPr>
        <w:spacing w:before="120" w:after="120"/>
        <w:ind w:firstLineChars="0"/>
      </w:pPr>
      <w:r>
        <w:rPr>
          <w:rFonts w:hint="eastAsia"/>
        </w:rPr>
        <w:t>计算传输量（率）时，自第一个位开始，其间跳过标记为接收错误的码，到第一个误码且未标记为接收错误的位（不含）为止。</w:t>
      </w:r>
    </w:p>
    <w:p w14:paraId="78E12055">
      <w:pPr>
        <w:pStyle w:val="3"/>
        <w:spacing w:before="120" w:after="120"/>
        <w:ind w:left="840" w:firstLine="0" w:firstLineChars="0"/>
      </w:pPr>
      <w:r>
        <w:rPr>
          <w:rFonts w:hint="eastAsia"/>
        </w:rPr>
        <w:t>说明：</w:t>
      </w:r>
      <w:r>
        <w:rPr>
          <w:rFonts w:hint="eastAsia"/>
          <w:u w:val="single"/>
        </w:rPr>
        <w:t>确认</w:t>
      </w:r>
      <w:r>
        <w:rPr>
          <w:rFonts w:hint="eastAsia"/>
        </w:rPr>
        <w:t>。</w:t>
      </w:r>
    </w:p>
    <w:p w14:paraId="6FA24660">
      <w:pPr>
        <w:pStyle w:val="2"/>
        <w:spacing w:before="240" w:after="240"/>
      </w:pPr>
      <w:r>
        <w:rPr>
          <w:rFonts w:hint="eastAsia"/>
        </w:rPr>
        <w:t>测评结果</w:t>
      </w:r>
    </w:p>
    <w:p w14:paraId="3F72C77D">
      <w:pPr>
        <w:pStyle w:val="3"/>
        <w:spacing w:before="120" w:after="120"/>
        <w:ind w:firstLine="480"/>
      </w:pPr>
      <w:r>
        <w:rPr>
          <w:rFonts w:hint="eastAsia"/>
        </w:rPr>
        <w:t>经测评，本队项目软件获得有效的传输率平均为</w:t>
      </w:r>
      <w:r>
        <w:rPr>
          <w:rFonts w:hint="eastAsia"/>
          <w:u w:val="single"/>
        </w:rPr>
        <w:t>　</w:t>
      </w:r>
      <w:r>
        <w:rPr>
          <w:rFonts w:hint="eastAsia"/>
          <w:u w:val="single"/>
          <w:lang w:val="en-US" w:eastAsia="zh-CN"/>
        </w:rPr>
        <w:t>824.16</w:t>
      </w:r>
      <w:r>
        <w:rPr>
          <w:rFonts w:hint="eastAsia"/>
          <w:u w:val="single"/>
        </w:rPr>
        <w:t>　</w:t>
      </w:r>
      <w:r>
        <w:t>K</w:t>
      </w:r>
      <w:r>
        <w:rPr>
          <w:rFonts w:hint="eastAsia"/>
        </w:rPr>
        <w:t>bps。</w:t>
      </w:r>
    </w:p>
    <w:tbl>
      <w:tblPr>
        <w:tblStyle w:val="12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946"/>
        <w:gridCol w:w="1900"/>
        <w:gridCol w:w="1582"/>
        <w:gridCol w:w="1676"/>
        <w:gridCol w:w="1488"/>
        <w:gridCol w:w="1264"/>
      </w:tblGrid>
      <w:tr w14:paraId="799B3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rPr>
          <w:tblHeader/>
        </w:trPr>
        <w:tc>
          <w:tcPr>
            <w:tcW w:w="534" w:type="pct"/>
            <w:vAlign w:val="center"/>
          </w:tcPr>
          <w:p w14:paraId="315BCE91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序号</w:t>
            </w:r>
          </w:p>
        </w:tc>
        <w:tc>
          <w:tcPr>
            <w:tcW w:w="1072" w:type="pct"/>
            <w:vAlign w:val="center"/>
          </w:tcPr>
          <w:p w14:paraId="2A10677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有效传输量</w:t>
            </w:r>
          </w:p>
          <w:p w14:paraId="525D40E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b)</w:t>
            </w:r>
          </w:p>
        </w:tc>
        <w:tc>
          <w:tcPr>
            <w:tcW w:w="893" w:type="pct"/>
            <w:vAlign w:val="center"/>
          </w:tcPr>
          <w:p w14:paraId="5E90ACFF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总传输量</w:t>
            </w:r>
          </w:p>
          <w:p w14:paraId="6F4997D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b)</w:t>
            </w:r>
          </w:p>
        </w:tc>
        <w:tc>
          <w:tcPr>
            <w:tcW w:w="946" w:type="pct"/>
            <w:vAlign w:val="center"/>
          </w:tcPr>
          <w:p w14:paraId="7553E255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有效传输率</w:t>
            </w:r>
          </w:p>
          <w:p w14:paraId="2E1ECA3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bps)</w:t>
            </w:r>
          </w:p>
        </w:tc>
        <w:tc>
          <w:tcPr>
            <w:tcW w:w="840" w:type="pct"/>
            <w:vAlign w:val="center"/>
          </w:tcPr>
          <w:p w14:paraId="6E3FA89E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误码率</w:t>
            </w:r>
          </w:p>
          <w:p w14:paraId="1B34A80B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%)</w:t>
            </w:r>
          </w:p>
        </w:tc>
        <w:tc>
          <w:tcPr>
            <w:tcW w:w="713" w:type="pct"/>
            <w:vAlign w:val="center"/>
          </w:tcPr>
          <w:p w14:paraId="4E1F5E2D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丢失率</w:t>
            </w:r>
          </w:p>
          <w:p w14:paraId="246CB652">
            <w:pPr>
              <w:jc w:val="center"/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(</w:t>
            </w:r>
            <w:r>
              <w:rPr>
                <w:rFonts w:ascii="Times New Roman" w:hAnsi="Times New Roman" w:eastAsia="宋体" w:cs="Times New Roman"/>
                <w:b/>
                <w:bCs/>
                <w:kern w:val="0"/>
                <w:sz w:val="22"/>
                <w:szCs w:val="22"/>
              </w:rPr>
              <w:t>%)</w:t>
            </w:r>
          </w:p>
        </w:tc>
      </w:tr>
      <w:tr w14:paraId="077C9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28DE20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1</w:t>
            </w:r>
          </w:p>
        </w:tc>
        <w:tc>
          <w:tcPr>
            <w:tcW w:w="1072" w:type="pct"/>
            <w:vAlign w:val="center"/>
          </w:tcPr>
          <w:p w14:paraId="28258D40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43A88E24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946" w:type="pct"/>
            <w:vAlign w:val="center"/>
          </w:tcPr>
          <w:p w14:paraId="3461D644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40" w:type="pct"/>
            <w:vAlign w:val="center"/>
          </w:tcPr>
          <w:p w14:paraId="2865CAB8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641EAA6A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6002F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30CD43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2</w:t>
            </w:r>
          </w:p>
        </w:tc>
        <w:tc>
          <w:tcPr>
            <w:tcW w:w="1072" w:type="pct"/>
            <w:vAlign w:val="center"/>
          </w:tcPr>
          <w:p w14:paraId="2E355AE1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4FEC45F9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3645524D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40" w:type="pct"/>
            <w:vAlign w:val="center"/>
          </w:tcPr>
          <w:p w14:paraId="1C731C95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071C33FC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68A660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6C179206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3</w:t>
            </w:r>
          </w:p>
        </w:tc>
        <w:tc>
          <w:tcPr>
            <w:tcW w:w="1072" w:type="pct"/>
            <w:vAlign w:val="center"/>
          </w:tcPr>
          <w:p w14:paraId="5F49E6A4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93" w:type="pct"/>
            <w:vAlign w:val="center"/>
          </w:tcPr>
          <w:p w14:paraId="31220229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946" w:type="pct"/>
            <w:vAlign w:val="center"/>
          </w:tcPr>
          <w:p w14:paraId="00B9BDE8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40" w:type="pct"/>
            <w:vAlign w:val="center"/>
          </w:tcPr>
          <w:p w14:paraId="70B72D0B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3E47EEF1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3F1547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1DC7CBA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4</w:t>
            </w:r>
          </w:p>
        </w:tc>
        <w:tc>
          <w:tcPr>
            <w:tcW w:w="1072" w:type="pct"/>
            <w:vAlign w:val="center"/>
          </w:tcPr>
          <w:p w14:paraId="12A9C6C3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93" w:type="pct"/>
            <w:vAlign w:val="center"/>
          </w:tcPr>
          <w:p w14:paraId="163ADC7E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6B298358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40" w:type="pct"/>
            <w:vAlign w:val="center"/>
          </w:tcPr>
          <w:p w14:paraId="32A0C24D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5C4ADD36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2EB09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2E5BF610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5</w:t>
            </w:r>
          </w:p>
        </w:tc>
        <w:tc>
          <w:tcPr>
            <w:tcW w:w="1072" w:type="pct"/>
            <w:vAlign w:val="center"/>
          </w:tcPr>
          <w:p w14:paraId="18FB8F0B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05AB5A90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19BDF751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27C5B053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660A2815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67FB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4771BF6F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6</w:t>
            </w:r>
          </w:p>
        </w:tc>
        <w:tc>
          <w:tcPr>
            <w:tcW w:w="1072" w:type="pct"/>
            <w:vAlign w:val="center"/>
          </w:tcPr>
          <w:p w14:paraId="71C9ED19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824,160</w:t>
            </w:r>
          </w:p>
        </w:tc>
        <w:tc>
          <w:tcPr>
            <w:tcW w:w="893" w:type="pct"/>
            <w:vAlign w:val="center"/>
          </w:tcPr>
          <w:p w14:paraId="6A99C7DF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2895B684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1287AD23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7A09E09E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3C798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23C19014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7</w:t>
            </w:r>
          </w:p>
        </w:tc>
        <w:tc>
          <w:tcPr>
            <w:tcW w:w="1072" w:type="pct"/>
            <w:vAlign w:val="center"/>
          </w:tcPr>
          <w:p w14:paraId="53C1158C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3164843C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7831CC9B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29835C35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2F752782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711BF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1C3B7D76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8</w:t>
            </w:r>
          </w:p>
        </w:tc>
        <w:tc>
          <w:tcPr>
            <w:tcW w:w="1072" w:type="pct"/>
            <w:vAlign w:val="center"/>
          </w:tcPr>
          <w:p w14:paraId="3148E4E5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5481F48A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188F39B0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49A4C976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51D19A5E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0772D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8825882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9</w:t>
            </w:r>
          </w:p>
        </w:tc>
        <w:tc>
          <w:tcPr>
            <w:tcW w:w="1072" w:type="pct"/>
            <w:vAlign w:val="center"/>
          </w:tcPr>
          <w:p w14:paraId="1B8A5A8E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25C0BF92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6E82108A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0EC1696F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2CF67EFF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61CF0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B5E7AB5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1072" w:type="pct"/>
            <w:vAlign w:val="center"/>
          </w:tcPr>
          <w:p w14:paraId="529654F5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6C4627B9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5A6ED38D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68B69F10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410116A8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  <w:tr w14:paraId="37DD1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57" w:type="dxa"/>
            <w:left w:w="108" w:type="dxa"/>
            <w:bottom w:w="57" w:type="dxa"/>
            <w:right w:w="108" w:type="dxa"/>
          </w:tblCellMar>
        </w:tblPrEx>
        <w:tc>
          <w:tcPr>
            <w:tcW w:w="534" w:type="pct"/>
            <w:vAlign w:val="center"/>
          </w:tcPr>
          <w:p w14:paraId="5F9E5DCD">
            <w:pPr>
              <w:jc w:val="center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均值</w:t>
            </w:r>
          </w:p>
        </w:tc>
        <w:tc>
          <w:tcPr>
            <w:tcW w:w="1072" w:type="pct"/>
            <w:vAlign w:val="center"/>
          </w:tcPr>
          <w:p w14:paraId="59816700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93" w:type="pct"/>
            <w:vAlign w:val="center"/>
          </w:tcPr>
          <w:p w14:paraId="5459498F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946" w:type="pct"/>
            <w:vAlign w:val="center"/>
          </w:tcPr>
          <w:p w14:paraId="0067D5A2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824,160</w:t>
            </w:r>
          </w:p>
        </w:tc>
        <w:tc>
          <w:tcPr>
            <w:tcW w:w="840" w:type="pct"/>
            <w:vAlign w:val="center"/>
          </w:tcPr>
          <w:p w14:paraId="2A7B63CC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  <w:tc>
          <w:tcPr>
            <w:tcW w:w="713" w:type="pct"/>
            <w:vAlign w:val="center"/>
          </w:tcPr>
          <w:p w14:paraId="5AB04893">
            <w:pPr>
              <w:jc w:val="right"/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0"/>
                <w:szCs w:val="20"/>
              </w:rPr>
              <w:t>0</w:t>
            </w:r>
          </w:p>
        </w:tc>
      </w:tr>
    </w:tbl>
    <w:p w14:paraId="3702F253">
      <w:pPr>
        <w:pStyle w:val="3"/>
        <w:spacing w:before="120" w:after="120"/>
        <w:ind w:firstLine="480"/>
      </w:pPr>
      <w:r>
        <w:rPr>
          <w:rFonts w:hint="eastAsia"/>
        </w:rPr>
        <w:t>其它特别说明的情况：</w:t>
      </w:r>
      <w:r>
        <w:rPr>
          <w:rFonts w:hint="eastAsia"/>
          <w:u w:val="single"/>
        </w:rPr>
        <w:t>　（本栏空白）　</w:t>
      </w:r>
      <w:r>
        <w:rPr>
          <w:rFonts w:hint="eastAsia"/>
        </w:rPr>
        <w:t>。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08" w:footer="708" w:gutter="0"/>
      <w:pgNumType w:start="1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2D023B">
    <w:pPr>
      <w:pStyle w:val="7"/>
      <w:jc w:val="center"/>
    </w:pPr>
    <w:r>
      <w:fldChar w:fldCharType="begin"/>
    </w:r>
    <w:r>
      <w:instrText xml:space="preserve">PAGE  \* Arabic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BD3F52">
    <w:pPr>
      <w:pStyle w:val="8"/>
    </w:pPr>
    <w:r>
      <w:rPr>
        <w:rFonts w:hint="eastAsia"/>
      </w:rPr>
      <w:t>《计算机网络》自测报告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5720D3"/>
    <w:multiLevelType w:val="multilevel"/>
    <w:tmpl w:val="315720D3"/>
    <w:lvl w:ilvl="0" w:tentative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83D396E"/>
    <w:multiLevelType w:val="multilevel"/>
    <w:tmpl w:val="383D396E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2">
    <w:nsid w:val="582B3345"/>
    <w:multiLevelType w:val="multilevel"/>
    <w:tmpl w:val="582B3345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3">
    <w:nsid w:val="7A2D6AC0"/>
    <w:multiLevelType w:val="multilevel"/>
    <w:tmpl w:val="7A2D6AC0"/>
    <w:lvl w:ilvl="0" w:tentative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pStyle w:val="6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attachedTemplate r:id="rId1"/>
  <w:documentProtection w:edit="comments"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CBF"/>
    <w:rsid w:val="00003CB4"/>
    <w:rsid w:val="00004818"/>
    <w:rsid w:val="0008283F"/>
    <w:rsid w:val="00142025"/>
    <w:rsid w:val="001542CF"/>
    <w:rsid w:val="00166335"/>
    <w:rsid w:val="001B6A37"/>
    <w:rsid w:val="001D5ABA"/>
    <w:rsid w:val="001E43F9"/>
    <w:rsid w:val="00205414"/>
    <w:rsid w:val="00226743"/>
    <w:rsid w:val="00240C82"/>
    <w:rsid w:val="00295185"/>
    <w:rsid w:val="00321690"/>
    <w:rsid w:val="003476BB"/>
    <w:rsid w:val="003F7F9E"/>
    <w:rsid w:val="0047317E"/>
    <w:rsid w:val="0048025A"/>
    <w:rsid w:val="00487E38"/>
    <w:rsid w:val="004A1066"/>
    <w:rsid w:val="00540AF4"/>
    <w:rsid w:val="005865A3"/>
    <w:rsid w:val="00641D8B"/>
    <w:rsid w:val="00650E28"/>
    <w:rsid w:val="00714C5D"/>
    <w:rsid w:val="007F07C4"/>
    <w:rsid w:val="00865572"/>
    <w:rsid w:val="008723CC"/>
    <w:rsid w:val="00886411"/>
    <w:rsid w:val="008C7EB2"/>
    <w:rsid w:val="009353D5"/>
    <w:rsid w:val="00973DAA"/>
    <w:rsid w:val="009D21A6"/>
    <w:rsid w:val="00AE0E2F"/>
    <w:rsid w:val="00B02959"/>
    <w:rsid w:val="00B434E0"/>
    <w:rsid w:val="00CE28DD"/>
    <w:rsid w:val="00D12A7C"/>
    <w:rsid w:val="00D507CF"/>
    <w:rsid w:val="00D7559D"/>
    <w:rsid w:val="00D80AB6"/>
    <w:rsid w:val="00D901C8"/>
    <w:rsid w:val="00DC62A7"/>
    <w:rsid w:val="00E06CBF"/>
    <w:rsid w:val="00E44C6B"/>
    <w:rsid w:val="00EA5537"/>
    <w:rsid w:val="00F419A3"/>
    <w:rsid w:val="00F53131"/>
    <w:rsid w:val="00FC128C"/>
    <w:rsid w:val="00FC56BD"/>
    <w:rsid w:val="00FD4D74"/>
    <w:rsid w:val="04373D7D"/>
    <w:rsid w:val="0D034C2E"/>
    <w:rsid w:val="0E130CAA"/>
    <w:rsid w:val="107F43C2"/>
    <w:rsid w:val="1DC667E2"/>
    <w:rsid w:val="24DC25FD"/>
    <w:rsid w:val="25D16D75"/>
    <w:rsid w:val="261B5D61"/>
    <w:rsid w:val="269F0C21"/>
    <w:rsid w:val="27431418"/>
    <w:rsid w:val="28E11138"/>
    <w:rsid w:val="3CFD4BC8"/>
    <w:rsid w:val="41E41548"/>
    <w:rsid w:val="4F331771"/>
    <w:rsid w:val="5FA850F5"/>
    <w:rsid w:val="655E1A77"/>
    <w:rsid w:val="6C734DA9"/>
    <w:rsid w:val="75455670"/>
    <w:rsid w:val="7B0C1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14"/>
    <w:qFormat/>
    <w:uiPriority w:val="9"/>
    <w:pPr>
      <w:keepNext/>
      <w:widowControl/>
      <w:numPr>
        <w:ilvl w:val="0"/>
        <w:numId w:val="1"/>
      </w:numPr>
      <w:spacing w:before="312" w:beforeLines="100" w:after="312" w:afterLines="100" w:line="360" w:lineRule="auto"/>
      <w:jc w:val="left"/>
      <w:outlineLvl w:val="0"/>
    </w:pPr>
    <w:rPr>
      <w:rFonts w:cs="Times New Roman" w:asciiTheme="majorHAnsi" w:hAnsiTheme="majorHAnsi" w:eastAsiaTheme="majorEastAsia"/>
      <w:b/>
      <w:bCs/>
      <w:kern w:val="32"/>
      <w:sz w:val="30"/>
      <w:szCs w:val="32"/>
    </w:rPr>
  </w:style>
  <w:style w:type="paragraph" w:styleId="4">
    <w:name w:val="heading 2"/>
    <w:basedOn w:val="2"/>
    <w:next w:val="3"/>
    <w:link w:val="15"/>
    <w:qFormat/>
    <w:uiPriority w:val="9"/>
    <w:pPr>
      <w:numPr>
        <w:ilvl w:val="1"/>
      </w:numPr>
      <w:adjustRightInd w:val="0"/>
      <w:spacing w:before="156" w:beforeLines="50" w:after="156" w:afterLines="50"/>
      <w:jc w:val="both"/>
      <w:outlineLvl w:val="1"/>
    </w:pPr>
    <w:rPr>
      <w:rFonts w:asciiTheme="minorHAnsi" w:hAnsiTheme="minorHAnsi" w:eastAsiaTheme="minorEastAsia"/>
      <w:sz w:val="28"/>
    </w:rPr>
  </w:style>
  <w:style w:type="paragraph" w:styleId="5">
    <w:name w:val="heading 3"/>
    <w:basedOn w:val="4"/>
    <w:next w:val="3"/>
    <w:link w:val="16"/>
    <w:qFormat/>
    <w:uiPriority w:val="9"/>
    <w:pPr>
      <w:numPr>
        <w:ilvl w:val="2"/>
      </w:numPr>
      <w:outlineLvl w:val="2"/>
    </w:pPr>
    <w:rPr>
      <w:rFonts w:asciiTheme="majorHAnsi" w:hAnsiTheme="majorHAnsi" w:eastAsiaTheme="majorEastAsia"/>
    </w:rPr>
  </w:style>
  <w:style w:type="paragraph" w:styleId="6">
    <w:name w:val="heading 4"/>
    <w:basedOn w:val="5"/>
    <w:next w:val="3"/>
    <w:link w:val="17"/>
    <w:qFormat/>
    <w:uiPriority w:val="9"/>
    <w:pPr>
      <w:numPr>
        <w:ilvl w:val="3"/>
      </w:numPr>
      <w:ind w:hanging="400" w:hangingChars="400"/>
      <w:outlineLvl w:val="3"/>
    </w:pPr>
    <w:rPr>
      <w:rFonts w:asciiTheme="minorHAnsi" w:hAnsiTheme="minorHAnsi" w:eastAsiaTheme="minorEastAsia"/>
      <w:sz w:val="2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List Paragraph"/>
    <w:basedOn w:val="1"/>
    <w:link w:val="20"/>
    <w:qFormat/>
    <w:uiPriority w:val="34"/>
    <w:pPr>
      <w:widowControl/>
      <w:spacing w:before="50" w:beforeLines="50" w:after="50" w:afterLines="50" w:line="360" w:lineRule="auto"/>
      <w:ind w:firstLine="200" w:firstLineChars="200"/>
    </w:pPr>
    <w:rPr>
      <w:rFonts w:cs="Times New Roman"/>
      <w:kern w:val="0"/>
      <w:sz w:val="24"/>
      <w:szCs w:val="24"/>
    </w:rPr>
  </w:style>
  <w:style w:type="paragraph" w:styleId="7">
    <w:name w:val="footer"/>
    <w:basedOn w:val="1"/>
    <w:link w:val="22"/>
    <w:unhideWhenUsed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rFonts w:cs="Times New Roman"/>
      <w:kern w:val="0"/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widowControl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cs="Times New Roman"/>
      <w:kern w:val="0"/>
      <w:sz w:val="18"/>
      <w:szCs w:val="18"/>
    </w:rPr>
  </w:style>
  <w:style w:type="paragraph" w:styleId="9">
    <w:name w:val="Subtitle"/>
    <w:basedOn w:val="1"/>
    <w:next w:val="1"/>
    <w:link w:val="19"/>
    <w:qFormat/>
    <w:uiPriority w:val="11"/>
    <w:pPr>
      <w:widowControl/>
      <w:spacing w:before="624" w:beforeLines="200" w:after="312" w:afterLines="100"/>
      <w:jc w:val="left"/>
    </w:pPr>
    <w:rPr>
      <w:rFonts w:cs="Times New Roman"/>
      <w:b/>
      <w:kern w:val="0"/>
      <w:sz w:val="30"/>
      <w:szCs w:val="30"/>
    </w:rPr>
  </w:style>
  <w:style w:type="paragraph" w:styleId="10">
    <w:name w:val="Title"/>
    <w:basedOn w:val="1"/>
    <w:next w:val="1"/>
    <w:link w:val="18"/>
    <w:qFormat/>
    <w:uiPriority w:val="10"/>
    <w:pPr>
      <w:widowControl/>
      <w:spacing w:before="624" w:beforeLines="200" w:after="312" w:afterLines="100"/>
      <w:jc w:val="center"/>
    </w:pPr>
    <w:rPr>
      <w:rFonts w:cs="Times New Roman" w:asciiTheme="majorHAnsi" w:hAnsiTheme="majorHAnsi" w:eastAsiaTheme="majorEastAsia"/>
      <w:b/>
      <w:kern w:val="0"/>
      <w:sz w:val="44"/>
      <w:szCs w:val="44"/>
    </w:rPr>
  </w:style>
  <w:style w:type="table" w:styleId="12">
    <w:name w:val="Table Grid"/>
    <w:basedOn w:val="11"/>
    <w:qFormat/>
    <w:uiPriority w:val="39"/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4">
    <w:name w:val="标题 1 字符"/>
    <w:basedOn w:val="13"/>
    <w:link w:val="2"/>
    <w:qFormat/>
    <w:uiPriority w:val="9"/>
    <w:rPr>
      <w:rFonts w:cs="Times New Roman" w:asciiTheme="majorHAnsi" w:hAnsiTheme="majorHAnsi" w:eastAsiaTheme="majorEastAsia"/>
      <w:b/>
      <w:bCs/>
      <w:kern w:val="32"/>
      <w:sz w:val="30"/>
      <w:szCs w:val="32"/>
    </w:rPr>
  </w:style>
  <w:style w:type="character" w:customStyle="1" w:styleId="15">
    <w:name w:val="标题 2 字符"/>
    <w:basedOn w:val="13"/>
    <w:link w:val="4"/>
    <w:qFormat/>
    <w:uiPriority w:val="9"/>
    <w:rPr>
      <w:rFonts w:cs="Times New Roman"/>
      <w:b/>
      <w:bCs/>
      <w:kern w:val="32"/>
      <w:sz w:val="28"/>
      <w:szCs w:val="32"/>
    </w:rPr>
  </w:style>
  <w:style w:type="character" w:customStyle="1" w:styleId="16">
    <w:name w:val="标题 3 字符"/>
    <w:basedOn w:val="13"/>
    <w:link w:val="5"/>
    <w:qFormat/>
    <w:uiPriority w:val="9"/>
    <w:rPr>
      <w:rFonts w:cs="Times New Roman" w:asciiTheme="majorHAnsi" w:hAnsiTheme="majorHAnsi" w:eastAsiaTheme="majorEastAsia"/>
      <w:b/>
      <w:bCs/>
      <w:kern w:val="32"/>
      <w:sz w:val="28"/>
      <w:szCs w:val="32"/>
    </w:rPr>
  </w:style>
  <w:style w:type="character" w:customStyle="1" w:styleId="17">
    <w:name w:val="标题 4 字符"/>
    <w:basedOn w:val="13"/>
    <w:link w:val="6"/>
    <w:qFormat/>
    <w:uiPriority w:val="9"/>
    <w:rPr>
      <w:rFonts w:cs="Times New Roman"/>
      <w:b/>
      <w:bCs/>
      <w:kern w:val="32"/>
      <w:sz w:val="24"/>
      <w:szCs w:val="32"/>
    </w:rPr>
  </w:style>
  <w:style w:type="character" w:customStyle="1" w:styleId="18">
    <w:name w:val="标题 字符"/>
    <w:basedOn w:val="13"/>
    <w:link w:val="10"/>
    <w:qFormat/>
    <w:uiPriority w:val="10"/>
    <w:rPr>
      <w:rFonts w:cs="Times New Roman" w:asciiTheme="majorHAnsi" w:hAnsiTheme="majorHAnsi" w:eastAsiaTheme="majorEastAsia"/>
      <w:b/>
      <w:kern w:val="0"/>
      <w:sz w:val="44"/>
      <w:szCs w:val="44"/>
    </w:rPr>
  </w:style>
  <w:style w:type="character" w:customStyle="1" w:styleId="19">
    <w:name w:val="副标题 字符"/>
    <w:basedOn w:val="13"/>
    <w:link w:val="9"/>
    <w:qFormat/>
    <w:uiPriority w:val="11"/>
    <w:rPr>
      <w:rFonts w:cs="Times New Roman"/>
      <w:b/>
      <w:kern w:val="0"/>
      <w:sz w:val="30"/>
      <w:szCs w:val="30"/>
    </w:rPr>
  </w:style>
  <w:style w:type="character" w:customStyle="1" w:styleId="20">
    <w:name w:val="列表段落 字符"/>
    <w:link w:val="3"/>
    <w:qFormat/>
    <w:uiPriority w:val="34"/>
    <w:rPr>
      <w:rFonts w:cs="Times New Roman"/>
      <w:kern w:val="0"/>
      <w:sz w:val="24"/>
      <w:szCs w:val="24"/>
    </w:rPr>
  </w:style>
  <w:style w:type="character" w:customStyle="1" w:styleId="21">
    <w:name w:val="页眉 字符"/>
    <w:basedOn w:val="13"/>
    <w:link w:val="8"/>
    <w:qFormat/>
    <w:uiPriority w:val="99"/>
    <w:rPr>
      <w:rFonts w:cs="Times New Roman"/>
      <w:kern w:val="0"/>
      <w:sz w:val="18"/>
      <w:szCs w:val="18"/>
    </w:rPr>
  </w:style>
  <w:style w:type="character" w:customStyle="1" w:styleId="22">
    <w:name w:val="页脚 字符"/>
    <w:basedOn w:val="13"/>
    <w:link w:val="7"/>
    <w:qFormat/>
    <w:uiPriority w:val="99"/>
    <w:rPr>
      <w:rFonts w:cs="Times New Roman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encent%20Files\289294724\FileRecv\CNI-19\&#21508;&#31867;&#25253;&#21578;&#27169;&#26495;\&#39033;&#30446;&#33258;&#27979;&#25253;&#21578;1&#26684;&#24335;&#65288;20240329&#26356;&#26032;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87B45B-1836-4DE0-A034-AA7B79B5339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项目自测报告1格式（20240329更新）.dotx</Template>
  <Pages>5</Pages>
  <Words>946</Words>
  <Characters>1614</Characters>
  <Lines>35</Lines>
  <Paragraphs>36</Paragraphs>
  <TotalTime>82</TotalTime>
  <ScaleCrop>false</ScaleCrop>
  <LinksUpToDate>false</LinksUpToDate>
  <CharactersWithSpaces>1657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2026-03-27T15:18:00Z</dcterms:created>
  <dc:creator>黄炜</dc:creator>
  <cp:lastModifiedBy>15710668700</cp:lastModifiedBy>
  <dcterms:modified xsi:type="dcterms:W3CDTF">2026-03-31T13:40:10Z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eyJoZGlkIjoiN2Q2N2NlYTU2MDYyNzk2MTkzMjc4NGM0OGI3ZDBkMjQiLCJ1c2VySWQiOiI5MjA0MjU3NzAifQ==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2CE87FF4A81E4DF2B1A2CC6E62E2421D_12</vt:lpwstr>
  </property>
</Properties>
</file>