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CC196F">
      <w:pPr>
        <w:spacing w:line="360" w:lineRule="auto"/>
        <w:rPr>
          <w:rFonts w:eastAsia="楷体_GB2312"/>
          <w:sz w:val="28"/>
          <w:szCs w:val="28"/>
        </w:rPr>
      </w:pPr>
    </w:p>
    <w:p w14:paraId="1EF892F7">
      <w:pPr>
        <w:spacing w:line="360" w:lineRule="auto"/>
        <w:jc w:val="center"/>
        <w:rPr>
          <w:rFonts w:eastAsia="楷体_GB2312"/>
        </w:rPr>
      </w:pPr>
      <w:r>
        <w:drawing>
          <wp:inline distT="0" distB="0" distL="0" distR="0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AC6D3">
      <w:pPr>
        <w:tabs>
          <w:tab w:val="left" w:pos="1418"/>
        </w:tabs>
        <w:spacing w:line="360" w:lineRule="auto"/>
        <w:jc w:val="center"/>
        <w:rPr>
          <w:rFonts w:eastAsia="楷体_GB2312"/>
        </w:rPr>
      </w:pPr>
      <w:bookmarkStart w:id="0" w:name="_GoBack"/>
      <w:bookmarkEnd w:id="0"/>
      <w:r>
        <w:rPr>
          <w:rFonts w:eastAsia="楷体_GB231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1A763B">
      <w:pPr>
        <w:spacing w:line="360" w:lineRule="auto"/>
        <w:rPr>
          <w:rFonts w:eastAsia="楷体_GB2312"/>
          <w:b/>
          <w:sz w:val="72"/>
          <w:szCs w:val="72"/>
        </w:rPr>
      </w:pPr>
    </w:p>
    <w:p w14:paraId="0F36664A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</w:p>
    <w:p w14:paraId="34FEE8D8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>
        <w:rPr>
          <w:rFonts w:eastAsia="楷体_GB2312"/>
          <w:b/>
          <w:sz w:val="52"/>
          <w:szCs w:val="52"/>
        </w:rPr>
        <w:t>《计算机组成原理》</w:t>
      </w:r>
    </w:p>
    <w:p w14:paraId="323776A5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>
        <w:rPr>
          <w:rFonts w:eastAsia="楷体_GB2312"/>
          <w:b/>
          <w:sz w:val="52"/>
          <w:szCs w:val="52"/>
        </w:rPr>
        <w:t>课程实验报告</w:t>
      </w:r>
    </w:p>
    <w:p w14:paraId="14CF590F">
      <w:pPr>
        <w:spacing w:line="360" w:lineRule="auto"/>
        <w:ind w:firstLine="640" w:firstLineChars="200"/>
        <w:rPr>
          <w:rFonts w:eastAsia="楷体_GB2312"/>
          <w:sz w:val="32"/>
          <w:szCs w:val="32"/>
        </w:rPr>
      </w:pPr>
    </w:p>
    <w:p w14:paraId="71984201">
      <w:pPr>
        <w:spacing w:line="360" w:lineRule="auto"/>
        <w:ind w:firstLine="720" w:firstLineChars="200"/>
        <w:rPr>
          <w:rFonts w:eastAsia="楷体_GB2312"/>
          <w:sz w:val="36"/>
          <w:szCs w:val="32"/>
        </w:rPr>
      </w:pPr>
    </w:p>
    <w:p w14:paraId="79290AFC">
      <w:pPr>
        <w:spacing w:line="360" w:lineRule="auto"/>
        <w:ind w:firstLine="720" w:firstLineChars="200"/>
        <w:rPr>
          <w:rFonts w:eastAsia="楷体_GB2312"/>
          <w:sz w:val="36"/>
          <w:szCs w:val="32"/>
        </w:rPr>
      </w:pPr>
      <w:r>
        <w:rPr>
          <w:rFonts w:eastAsia="楷体_GB2312"/>
          <w:sz w:val="36"/>
          <w:szCs w:val="32"/>
        </w:rPr>
        <w:t>姓名：</w:t>
      </w:r>
      <w:r>
        <w:rPr>
          <w:rFonts w:hint="eastAsia" w:eastAsia="楷体_GB2312"/>
          <w:sz w:val="36"/>
          <w:szCs w:val="32"/>
          <w:lang w:val="en-US" w:eastAsia="zh-CN"/>
        </w:rPr>
        <w:t>王子恒</w:t>
      </w:r>
      <w:r>
        <w:rPr>
          <w:rFonts w:eastAsia="楷体_GB2312"/>
          <w:sz w:val="36"/>
          <w:szCs w:val="32"/>
        </w:rPr>
        <w:t xml:space="preserve"> </w:t>
      </w:r>
    </w:p>
    <w:p w14:paraId="369751AB">
      <w:pPr>
        <w:spacing w:line="360" w:lineRule="auto"/>
        <w:ind w:firstLine="720" w:firstLineChars="200"/>
        <w:rPr>
          <w:rFonts w:eastAsia="楷体_GB2312"/>
          <w:sz w:val="36"/>
          <w:szCs w:val="32"/>
        </w:rPr>
      </w:pPr>
      <w:r>
        <w:rPr>
          <w:rFonts w:eastAsia="楷体_GB2312"/>
          <w:sz w:val="36"/>
          <w:szCs w:val="32"/>
        </w:rPr>
        <w:t>学院：信息学院</w:t>
      </w:r>
    </w:p>
    <w:p w14:paraId="6624EB27">
      <w:pPr>
        <w:spacing w:line="360" w:lineRule="auto"/>
        <w:ind w:firstLine="1080" w:firstLineChars="300"/>
        <w:rPr>
          <w:rFonts w:hint="default" w:eastAsia="楷体_GB2312"/>
          <w:sz w:val="36"/>
          <w:szCs w:val="32"/>
          <w:lang w:val="en-US" w:eastAsia="zh-CN"/>
        </w:rPr>
      </w:pPr>
      <w:r>
        <w:rPr>
          <w:rFonts w:eastAsia="楷体_GB2312"/>
          <w:sz w:val="36"/>
          <w:szCs w:val="32"/>
        </w:rPr>
        <w:t>系：</w:t>
      </w:r>
      <w:r>
        <w:rPr>
          <w:rFonts w:hint="eastAsia" w:eastAsia="楷体_GB2312"/>
          <w:sz w:val="36"/>
          <w:szCs w:val="32"/>
          <w:lang w:val="en-US" w:eastAsia="zh-CN"/>
        </w:rPr>
        <w:t>软件工程系</w:t>
      </w:r>
    </w:p>
    <w:p w14:paraId="0642ABE7">
      <w:pPr>
        <w:spacing w:line="360" w:lineRule="auto"/>
        <w:ind w:firstLine="720" w:firstLineChars="200"/>
        <w:rPr>
          <w:rFonts w:hint="default" w:eastAsia="楷体_GB2312"/>
          <w:sz w:val="36"/>
          <w:szCs w:val="32"/>
          <w:lang w:val="en-US" w:eastAsia="zh-CN"/>
        </w:rPr>
      </w:pPr>
      <w:r>
        <w:rPr>
          <w:rFonts w:eastAsia="楷体_GB2312"/>
          <w:sz w:val="36"/>
          <w:szCs w:val="32"/>
        </w:rPr>
        <w:t>学号：</w:t>
      </w:r>
      <w:r>
        <w:rPr>
          <w:rFonts w:hint="eastAsia" w:eastAsia="楷体_GB2312"/>
          <w:sz w:val="36"/>
          <w:szCs w:val="32"/>
          <w:lang w:val="en-US" w:eastAsia="zh-CN"/>
        </w:rPr>
        <w:t>34520242201240</w:t>
      </w:r>
    </w:p>
    <w:p w14:paraId="65DE7516">
      <w:pPr>
        <w:spacing w:line="360" w:lineRule="auto"/>
        <w:ind w:firstLine="720" w:firstLineChars="200"/>
        <w:rPr>
          <w:rFonts w:eastAsia="楷体_GB2312"/>
          <w:sz w:val="36"/>
          <w:szCs w:val="32"/>
        </w:rPr>
      </w:pPr>
    </w:p>
    <w:p w14:paraId="5BD7856A">
      <w:pPr>
        <w:spacing w:line="360" w:lineRule="auto"/>
        <w:ind w:firstLine="720" w:firstLineChars="200"/>
        <w:rPr>
          <w:rFonts w:hint="eastAsia" w:eastAsia="楷体_GB2312"/>
          <w:sz w:val="36"/>
          <w:szCs w:val="32"/>
        </w:rPr>
      </w:pPr>
    </w:p>
    <w:p w14:paraId="46C979C2">
      <w:pPr>
        <w:spacing w:line="360" w:lineRule="auto"/>
        <w:rPr>
          <w:rFonts w:eastAsia="楷体_GB2312"/>
        </w:rPr>
      </w:pPr>
      <w:r>
        <w:rPr>
          <w:rFonts w:hint="eastAsia" w:eastAsia="楷体_GB2312"/>
        </w:rPr>
        <w:t xml:space="preserve"> </w:t>
      </w:r>
      <w:r>
        <w:rPr>
          <w:rFonts w:eastAsia="楷体_GB2312"/>
        </w:rPr>
        <w:t xml:space="preserve">                                 </w:t>
      </w:r>
      <w:r>
        <w:rPr>
          <w:rFonts w:eastAsia="楷体_GB2312"/>
          <w:sz w:val="32"/>
          <w:szCs w:val="40"/>
        </w:rPr>
        <w:t>2026</w:t>
      </w:r>
      <w:r>
        <w:rPr>
          <w:rFonts w:hint="eastAsia" w:eastAsia="楷体_GB2312"/>
          <w:sz w:val="32"/>
          <w:szCs w:val="40"/>
        </w:rPr>
        <w:t>年</w:t>
      </w:r>
      <w:r>
        <w:rPr>
          <w:rFonts w:hint="eastAsia" w:eastAsia="楷体_GB2312"/>
          <w:sz w:val="32"/>
          <w:szCs w:val="40"/>
          <w:lang w:val="en-US" w:eastAsia="zh-CN"/>
        </w:rPr>
        <w:t>03</w:t>
      </w:r>
      <w:r>
        <w:rPr>
          <w:rFonts w:hint="eastAsia" w:eastAsia="楷体_GB2312"/>
          <w:sz w:val="32"/>
          <w:szCs w:val="40"/>
        </w:rPr>
        <w:t>月</w:t>
      </w:r>
      <w:r>
        <w:rPr>
          <w:rFonts w:hint="eastAsia" w:eastAsia="楷体_GB2312"/>
          <w:sz w:val="32"/>
          <w:szCs w:val="40"/>
          <w:lang w:val="en-US" w:eastAsia="zh-CN"/>
        </w:rPr>
        <w:t>13</w:t>
      </w:r>
      <w:r>
        <w:rPr>
          <w:rFonts w:hint="eastAsia" w:eastAsia="楷体_GB2312"/>
          <w:sz w:val="32"/>
          <w:szCs w:val="40"/>
        </w:rPr>
        <w:t>日</w:t>
      </w:r>
    </w:p>
    <w:p w14:paraId="3A50F433">
      <w:pPr>
        <w:jc w:val="center"/>
        <w:rPr>
          <w:b/>
          <w:sz w:val="40"/>
        </w:rPr>
      </w:pPr>
      <w:r>
        <w:rPr>
          <w:rFonts w:eastAsia="楷体_GB2312"/>
        </w:rPr>
        <w:br w:type="column"/>
      </w:r>
      <w:r>
        <w:rPr>
          <w:b/>
          <w:sz w:val="40"/>
        </w:rPr>
        <w:t>第</w:t>
      </w:r>
      <w:r>
        <w:rPr>
          <w:rFonts w:hint="eastAsia"/>
          <w:b/>
          <w:sz w:val="40"/>
        </w:rPr>
        <w:t>1</w:t>
      </w:r>
      <w:r>
        <w:rPr>
          <w:b/>
          <w:sz w:val="40"/>
        </w:rPr>
        <w:t>次实验  数据</w:t>
      </w:r>
      <w:r>
        <w:rPr>
          <w:rFonts w:hint="eastAsia"/>
          <w:b/>
          <w:sz w:val="40"/>
        </w:rPr>
        <w:t>编解码电路设计</w:t>
      </w:r>
    </w:p>
    <w:p w14:paraId="4EB51182">
      <w:pPr>
        <w:numPr>
          <w:ilvl w:val="0"/>
          <w:numId w:val="1"/>
        </w:numPr>
        <w:spacing w:line="276" w:lineRule="auto"/>
      </w:pPr>
      <w:r>
        <w:rPr>
          <w:b/>
          <w:bCs/>
          <w:sz w:val="28"/>
        </w:rPr>
        <w:t>实验环境</w:t>
      </w:r>
    </w:p>
    <w:p w14:paraId="136D7EEC">
      <w:pPr>
        <w:numPr>
          <w:ilvl w:val="0"/>
          <w:numId w:val="2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Windows系统下运行Dev-C++（或其他C语言开发环境）</w:t>
      </w:r>
      <w:r>
        <w:rPr>
          <w:rFonts w:hint="eastAsia"/>
          <w:b/>
          <w:bCs/>
          <w:szCs w:val="21"/>
        </w:rPr>
        <w:t>。</w:t>
      </w:r>
    </w:p>
    <w:p w14:paraId="37F7D9D0">
      <w:pPr>
        <w:numPr>
          <w:ilvl w:val="0"/>
          <w:numId w:val="2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Windows系统下运行Logisim软件</w:t>
      </w:r>
      <w:r>
        <w:rPr>
          <w:rFonts w:hint="eastAsia"/>
          <w:b/>
          <w:bCs/>
          <w:szCs w:val="21"/>
        </w:rPr>
        <w:t>（需安装JDK）。</w:t>
      </w:r>
    </w:p>
    <w:p w14:paraId="789028B6">
      <w:pPr>
        <w:spacing w:line="276" w:lineRule="auto"/>
        <w:ind w:left="420"/>
        <w:rPr>
          <w:b/>
          <w:bCs/>
          <w:sz w:val="28"/>
        </w:rPr>
      </w:pPr>
    </w:p>
    <w:p w14:paraId="6617749D">
      <w:pPr>
        <w:numPr>
          <w:ilvl w:val="0"/>
          <w:numId w:val="1"/>
        </w:numPr>
        <w:spacing w:line="276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实验目的</w:t>
      </w:r>
    </w:p>
    <w:p w14:paraId="2CE18F97">
      <w:pPr>
        <w:numPr>
          <w:ilvl w:val="0"/>
          <w:numId w:val="3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运行</w:t>
      </w:r>
      <w:r>
        <w:rPr>
          <w:b/>
          <w:bCs/>
          <w:szCs w:val="21"/>
        </w:rPr>
        <w:t>C</w:t>
      </w:r>
      <w:r>
        <w:rPr>
          <w:rFonts w:hint="eastAsia"/>
          <w:b/>
          <w:bCs/>
          <w:szCs w:val="21"/>
        </w:rPr>
        <w:t>语言程序，结合结果进行分析，深度理解数据信息表示中的相应内容；</w:t>
      </w:r>
    </w:p>
    <w:p w14:paraId="2E74671D">
      <w:pPr>
        <w:numPr>
          <w:ilvl w:val="0"/>
          <w:numId w:val="3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通过汉字编码、奇偶校验码、海明码、CRC码等电路验证过程，理解和掌握各种校验码方法的原理与特点；</w:t>
      </w:r>
    </w:p>
    <w:p w14:paraId="161A5337">
      <w:pPr>
        <w:numPr>
          <w:ilvl w:val="0"/>
          <w:numId w:val="3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在已有电路基础上，进一步完成设计实验与挑战性实验，进行能力提升。</w:t>
      </w:r>
    </w:p>
    <w:p w14:paraId="5DBFF871">
      <w:pPr>
        <w:spacing w:line="276" w:lineRule="auto"/>
        <w:ind w:left="420"/>
        <w:rPr>
          <w:b/>
          <w:bCs/>
          <w:sz w:val="28"/>
        </w:rPr>
      </w:pPr>
    </w:p>
    <w:p w14:paraId="3A6BE56B">
      <w:pPr>
        <w:numPr>
          <w:ilvl w:val="0"/>
          <w:numId w:val="1"/>
        </w:numPr>
        <w:spacing w:line="276" w:lineRule="auto"/>
        <w:rPr>
          <w:b/>
          <w:bCs/>
          <w:sz w:val="28"/>
        </w:rPr>
      </w:pPr>
      <w:r>
        <w:rPr>
          <w:b/>
          <w:bCs/>
          <w:sz w:val="28"/>
        </w:rPr>
        <w:t>实验内容</w:t>
      </w:r>
    </w:p>
    <w:p w14:paraId="584D0014">
      <w:pPr>
        <w:spacing w:line="276" w:lineRule="auto"/>
        <w:ind w:left="425"/>
        <w:rPr>
          <w:bCs/>
          <w:sz w:val="22"/>
          <w:u w:val="single"/>
        </w:rPr>
      </w:pPr>
      <w:r>
        <w:rPr>
          <w:rFonts w:hint="eastAsia"/>
          <w:b/>
          <w:bCs/>
          <w:sz w:val="24"/>
        </w:rPr>
        <w:t>3</w:t>
      </w:r>
      <w:r>
        <w:rPr>
          <w:b/>
          <w:bCs/>
          <w:sz w:val="24"/>
        </w:rPr>
        <w:t>.1</w:t>
      </w:r>
      <w:r>
        <w:rPr>
          <w:rFonts w:hint="eastAsia"/>
          <w:b/>
          <w:bCs/>
          <w:sz w:val="24"/>
        </w:rPr>
        <w:t>验证实验</w:t>
      </w:r>
    </w:p>
    <w:p w14:paraId="07A2999D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在Dev-C++5.11上运行“高级语言中的数据类型”的6个C语言程序，并对实验结果进行分析</w:t>
      </w: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color w:val="C00000"/>
          <w:szCs w:val="21"/>
        </w:rPr>
        <w:t>此部分课前布置，可自行完成，无需包含在实验报告中</w:t>
      </w:r>
      <w:r>
        <w:rPr>
          <w:rFonts w:hint="eastAsia"/>
          <w:b/>
          <w:bCs/>
          <w:szCs w:val="21"/>
        </w:rPr>
        <w:t>）。</w:t>
      </w:r>
    </w:p>
    <w:p w14:paraId="06513F9D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在Logisim上验证“汉字编码实验.circ”，分析其中的“国际码转换区位码电路”</w:t>
      </w:r>
      <w:r>
        <w:rPr>
          <w:rFonts w:hint="eastAsia"/>
          <w:b/>
          <w:bCs/>
          <w:szCs w:val="21"/>
        </w:rPr>
        <w:t>、</w:t>
      </w:r>
      <w:r>
        <w:rPr>
          <w:b/>
          <w:bCs/>
          <w:szCs w:val="21"/>
        </w:rPr>
        <w:t>“汉字字库电路”，并实现在LED点阵上显示“厦门大学信息学院欢迎您！”</w:t>
      </w:r>
      <w:r>
        <w:rPr>
          <w:rFonts w:hint="eastAsia"/>
          <w:b/>
          <w:bCs/>
          <w:szCs w:val="21"/>
        </w:rPr>
        <w:t>，</w:t>
      </w:r>
      <w:r>
        <w:rPr>
          <w:b/>
          <w:bCs/>
          <w:szCs w:val="21"/>
        </w:rPr>
        <w:t>文本 文件命名为：</w:t>
      </w:r>
      <w:r>
        <w:rPr>
          <w:b/>
          <w:bCs/>
          <w:color w:val="C00000"/>
          <w:szCs w:val="21"/>
        </w:rPr>
        <w:t>ROM内容-</w:t>
      </w:r>
      <w:r>
        <w:rPr>
          <w:rFonts w:hint="eastAsia"/>
          <w:b/>
          <w:bCs/>
          <w:color w:val="C00000"/>
          <w:szCs w:val="21"/>
        </w:rPr>
        <w:t>欢迎加入</w:t>
      </w:r>
      <w:r>
        <w:rPr>
          <w:b/>
          <w:bCs/>
          <w:color w:val="C00000"/>
          <w:szCs w:val="21"/>
        </w:rPr>
        <w:t>厦门大学信息学院！.txt</w:t>
      </w:r>
      <w:r>
        <w:rPr>
          <w:rFonts w:hint="eastAsia"/>
          <w:b/>
          <w:bCs/>
          <w:szCs w:val="21"/>
        </w:rPr>
        <w:t>。</w:t>
      </w:r>
      <w:r>
        <w:rPr>
          <w:b/>
          <w:bCs/>
          <w:szCs w:val="21"/>
        </w:rPr>
        <w:t xml:space="preserve"> </w:t>
      </w:r>
    </w:p>
    <w:p w14:paraId="4A72396B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在Logisim上验证“16位偶校验传输测试实验.circ”，分析其中的“偶校验编码电 路”</w:t>
      </w:r>
      <w:r>
        <w:rPr>
          <w:rFonts w:hint="eastAsia"/>
          <w:b/>
          <w:bCs/>
          <w:szCs w:val="21"/>
        </w:rPr>
        <w:t>和</w:t>
      </w:r>
      <w:r>
        <w:rPr>
          <w:b/>
          <w:bCs/>
          <w:szCs w:val="21"/>
        </w:rPr>
        <w:t>“偶校验检错电路”</w:t>
      </w:r>
      <w:r>
        <w:rPr>
          <w:rFonts w:hint="eastAsia"/>
          <w:b/>
          <w:bCs/>
          <w:szCs w:val="21"/>
        </w:rPr>
        <w:t>。</w:t>
      </w:r>
    </w:p>
    <w:p w14:paraId="0ACE0BA0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在Logisim上验证“16位扩展海明码传输测试实验.circ”，分析其中的“海明码编码电路”</w:t>
      </w:r>
      <w:r>
        <w:rPr>
          <w:rFonts w:hint="eastAsia"/>
          <w:b/>
          <w:bCs/>
          <w:szCs w:val="21"/>
        </w:rPr>
        <w:t>和</w:t>
      </w:r>
      <w:r>
        <w:rPr>
          <w:b/>
          <w:bCs/>
          <w:szCs w:val="21"/>
        </w:rPr>
        <w:t>“海明码解码电路”</w:t>
      </w:r>
      <w:r>
        <w:rPr>
          <w:rFonts w:hint="eastAsia"/>
          <w:b/>
          <w:bCs/>
          <w:szCs w:val="21"/>
        </w:rPr>
        <w:t>。</w:t>
      </w:r>
    </w:p>
    <w:p w14:paraId="35D13B3A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在Logisim上验证“循环冗余校验码（并行）实验.circ”，分析其中的“CRC并行编码电路”</w:t>
      </w:r>
      <w:r>
        <w:rPr>
          <w:rFonts w:hint="eastAsia"/>
          <w:b/>
          <w:bCs/>
          <w:szCs w:val="21"/>
        </w:rPr>
        <w:t>和</w:t>
      </w:r>
      <w:r>
        <w:rPr>
          <w:b/>
          <w:bCs/>
          <w:szCs w:val="21"/>
        </w:rPr>
        <w:t xml:space="preserve">“CRC并行解码电路”。 </w:t>
      </w:r>
    </w:p>
    <w:p w14:paraId="5F10E275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在Logisim上验证“循环冗余校验码（串行）实验1.circ”，分析其中的“CRC串行编码电路”</w:t>
      </w:r>
      <w:r>
        <w:rPr>
          <w:rFonts w:hint="eastAsia"/>
          <w:b/>
          <w:bCs/>
          <w:szCs w:val="21"/>
        </w:rPr>
        <w:t>和</w:t>
      </w:r>
      <w:r>
        <w:rPr>
          <w:b/>
          <w:bCs/>
          <w:szCs w:val="21"/>
        </w:rPr>
        <w:t xml:space="preserve">“CRC串行解码电路”。 </w:t>
      </w:r>
    </w:p>
    <w:p w14:paraId="163C0056">
      <w:pPr>
        <w:numPr>
          <w:ilvl w:val="0"/>
          <w:numId w:val="4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在Logisim上验证“循环冗余校验码（串行）实验2.circ”，鼓励有兴趣的同学分析 其中的“CRC串行编码电路”</w:t>
      </w:r>
      <w:r>
        <w:rPr>
          <w:rFonts w:hint="eastAsia"/>
          <w:b/>
          <w:bCs/>
          <w:szCs w:val="21"/>
        </w:rPr>
        <w:t>和</w:t>
      </w:r>
      <w:r>
        <w:rPr>
          <w:b/>
          <w:bCs/>
          <w:szCs w:val="21"/>
        </w:rPr>
        <w:t>“CRC串行解码电路”。</w:t>
      </w:r>
    </w:p>
    <w:p w14:paraId="78CAE51F">
      <w:pPr>
        <w:spacing w:before="240" w:line="276" w:lineRule="auto"/>
        <w:ind w:left="845"/>
        <w:rPr>
          <w:b/>
          <w:bCs/>
          <w:szCs w:val="21"/>
        </w:rPr>
      </w:pPr>
    </w:p>
    <w:p w14:paraId="16E59BE4">
      <w:pPr>
        <w:spacing w:line="276" w:lineRule="auto"/>
        <w:ind w:left="425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3</w:t>
      </w:r>
      <w:r>
        <w:rPr>
          <w:b/>
          <w:bCs/>
          <w:sz w:val="24"/>
        </w:rPr>
        <w:t>.2</w:t>
      </w:r>
      <w:r>
        <w:rPr>
          <w:rFonts w:hint="eastAsia"/>
          <w:b/>
          <w:bCs/>
          <w:sz w:val="24"/>
        </w:rPr>
        <w:t>设计实验</w:t>
      </w:r>
    </w:p>
    <w:p w14:paraId="700D422C">
      <w:pPr>
        <w:numPr>
          <w:ilvl w:val="0"/>
          <w:numId w:val="5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修改“16位偶校验传输测试实验”电路，使其变为“16位奇校验传输测试实验”电路</w:t>
      </w:r>
      <w:r>
        <w:rPr>
          <w:rFonts w:hint="eastAsia"/>
          <w:b/>
          <w:bCs/>
          <w:szCs w:val="21"/>
        </w:rPr>
        <w:t>，</w:t>
      </w:r>
      <w:r>
        <w:rPr>
          <w:b/>
          <w:bCs/>
          <w:szCs w:val="21"/>
        </w:rPr>
        <w:t>设计文件命名为：</w:t>
      </w:r>
      <w:r>
        <w:rPr>
          <w:b/>
          <w:bCs/>
          <w:color w:val="C00000"/>
          <w:szCs w:val="21"/>
        </w:rPr>
        <w:t>16位奇校验传输测试实验.circ</w:t>
      </w:r>
      <w:r>
        <w:rPr>
          <w:b/>
          <w:bCs/>
          <w:szCs w:val="21"/>
        </w:rPr>
        <w:t xml:space="preserve">。 </w:t>
      </w:r>
    </w:p>
    <w:p w14:paraId="59868865">
      <w:pPr>
        <w:numPr>
          <w:ilvl w:val="0"/>
          <w:numId w:val="5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修改“16位偶校验传输测试实验”电路，使其变为“8位偶校验传输测试实验”电路</w:t>
      </w:r>
      <w:r>
        <w:rPr>
          <w:rFonts w:hint="eastAsia"/>
          <w:b/>
          <w:bCs/>
          <w:szCs w:val="21"/>
        </w:rPr>
        <w:t>，</w:t>
      </w:r>
      <w:r>
        <w:rPr>
          <w:b/>
          <w:bCs/>
          <w:szCs w:val="21"/>
        </w:rPr>
        <w:t>设计文件命名为：</w:t>
      </w:r>
      <w:r>
        <w:rPr>
          <w:b/>
          <w:bCs/>
          <w:color w:val="C00000"/>
          <w:szCs w:val="21"/>
        </w:rPr>
        <w:t>8位偶校验传输测试实验.circ</w:t>
      </w:r>
      <w:r>
        <w:rPr>
          <w:b/>
          <w:bCs/>
          <w:szCs w:val="21"/>
        </w:rPr>
        <w:t xml:space="preserve">。 </w:t>
      </w:r>
    </w:p>
    <w:p w14:paraId="5F9E7BBB">
      <w:pPr>
        <w:numPr>
          <w:ilvl w:val="0"/>
          <w:numId w:val="5"/>
        </w:numPr>
        <w:spacing w:before="240" w:line="276" w:lineRule="auto"/>
        <w:rPr>
          <w:b/>
          <w:bCs/>
          <w:szCs w:val="21"/>
        </w:rPr>
      </w:pPr>
      <w:r>
        <w:rPr>
          <w:b/>
          <w:bCs/>
          <w:szCs w:val="21"/>
        </w:rPr>
        <w:t>修改“16位扩展海明码传输测试实验1”电路，使其简化为“8位扩展海明码传输测试实验”</w:t>
      </w:r>
      <w:r>
        <w:rPr>
          <w:rFonts w:hint="eastAsia"/>
          <w:b/>
          <w:bCs/>
          <w:szCs w:val="21"/>
        </w:rPr>
        <w:t>电路</w:t>
      </w:r>
      <w:r>
        <w:rPr>
          <w:b/>
          <w:bCs/>
          <w:szCs w:val="21"/>
        </w:rPr>
        <w:t>（即原始数据=8位），随机干扰电路已经提供给同学们（13位随机干扰电路.circ），修改后的电路设计文件命名为</w:t>
      </w:r>
      <w:r>
        <w:rPr>
          <w:rFonts w:hint="eastAsia"/>
          <w:b/>
          <w:bCs/>
          <w:szCs w:val="21"/>
        </w:rPr>
        <w:t>：</w:t>
      </w:r>
      <w:r>
        <w:rPr>
          <w:b/>
          <w:bCs/>
          <w:color w:val="C00000"/>
          <w:szCs w:val="21"/>
        </w:rPr>
        <w:t>8位扩展海明码传输测试实验.circ</w:t>
      </w:r>
      <w:r>
        <w:rPr>
          <w:rFonts w:hint="eastAsia"/>
          <w:b/>
          <w:bCs/>
          <w:szCs w:val="21"/>
        </w:rPr>
        <w:t>。</w:t>
      </w:r>
    </w:p>
    <w:p w14:paraId="4B7093D6">
      <w:pPr>
        <w:spacing w:before="240" w:line="276" w:lineRule="auto"/>
        <w:ind w:left="845"/>
        <w:rPr>
          <w:b/>
          <w:bCs/>
          <w:szCs w:val="21"/>
        </w:rPr>
      </w:pPr>
    </w:p>
    <w:p w14:paraId="2EE9E01C">
      <w:pPr>
        <w:pStyle w:val="20"/>
        <w:numPr>
          <w:ilvl w:val="1"/>
          <w:numId w:val="6"/>
        </w:numPr>
        <w:spacing w:line="276" w:lineRule="auto"/>
        <w:ind w:firstLineChars="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挑战性实验（完成的本次实验成绩</w:t>
      </w:r>
      <w:r>
        <w:rPr>
          <w:rFonts w:hint="eastAsia"/>
          <w:b/>
          <w:bCs/>
          <w:color w:val="C00000"/>
          <w:sz w:val="24"/>
        </w:rPr>
        <w:t>加</w:t>
      </w:r>
      <w:r>
        <w:rPr>
          <w:b/>
          <w:bCs/>
          <w:color w:val="C00000"/>
          <w:sz w:val="24"/>
        </w:rPr>
        <w:t>5</w:t>
      </w:r>
      <w:r>
        <w:rPr>
          <w:rFonts w:hint="eastAsia"/>
          <w:b/>
          <w:bCs/>
          <w:color w:val="C00000"/>
          <w:sz w:val="24"/>
        </w:rPr>
        <w:t>分</w:t>
      </w:r>
      <w:r>
        <w:rPr>
          <w:rFonts w:hint="eastAsia"/>
          <w:b/>
          <w:bCs/>
          <w:sz w:val="24"/>
        </w:rPr>
        <w:t>）</w:t>
      </w:r>
    </w:p>
    <w:p w14:paraId="43E3BE54">
      <w:pPr>
        <w:spacing w:before="240" w:line="276" w:lineRule="auto"/>
        <w:ind w:left="425" w:firstLine="422" w:firstLineChars="20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修改“CRC码传输测试实验1（</w:t>
      </w:r>
      <w:r>
        <w:rPr>
          <w:rFonts w:hint="eastAsia"/>
          <w:b/>
          <w:bCs/>
          <w:color w:val="C00000"/>
          <w:szCs w:val="21"/>
        </w:rPr>
        <w:t>1</w:t>
      </w:r>
      <w:r>
        <w:rPr>
          <w:b/>
          <w:bCs/>
          <w:color w:val="C00000"/>
          <w:szCs w:val="21"/>
        </w:rPr>
        <w:t>6</w:t>
      </w:r>
      <w:r>
        <w:rPr>
          <w:rFonts w:hint="eastAsia"/>
          <w:b/>
          <w:bCs/>
          <w:color w:val="C00000"/>
          <w:szCs w:val="21"/>
        </w:rPr>
        <w:t>位</w:t>
      </w:r>
      <w:r>
        <w:rPr>
          <w:rFonts w:hint="eastAsia"/>
          <w:b/>
          <w:bCs/>
          <w:szCs w:val="21"/>
        </w:rPr>
        <w:t>）”电路，使其变为“8位CRC码传输测试实验”电路，设计文件命名为：</w:t>
      </w:r>
      <w:r>
        <w:rPr>
          <w:rFonts w:hint="eastAsia"/>
          <w:b/>
          <w:bCs/>
          <w:color w:val="C00000"/>
          <w:szCs w:val="21"/>
        </w:rPr>
        <w:t>8位循环冗余校验码（并行）实验.circ</w:t>
      </w:r>
      <w:r>
        <w:rPr>
          <w:rFonts w:hint="eastAsia"/>
          <w:b/>
          <w:bCs/>
          <w:szCs w:val="21"/>
        </w:rPr>
        <w:t>。</w:t>
      </w:r>
    </w:p>
    <w:p w14:paraId="719B2BE0">
      <w:pPr>
        <w:spacing w:before="240" w:line="276" w:lineRule="auto"/>
        <w:rPr>
          <w:b/>
          <w:bCs/>
          <w:szCs w:val="21"/>
        </w:rPr>
      </w:pPr>
    </w:p>
    <w:p w14:paraId="50874926">
      <w:pPr>
        <w:numPr>
          <w:ilvl w:val="0"/>
          <w:numId w:val="1"/>
        </w:numPr>
        <w:spacing w:line="276" w:lineRule="auto"/>
      </w:pPr>
      <w:r>
        <w:rPr>
          <w:b/>
          <w:bCs/>
          <w:sz w:val="28"/>
        </w:rPr>
        <w:t>实验</w:t>
      </w:r>
      <w:r>
        <w:rPr>
          <w:rFonts w:hint="eastAsia"/>
          <w:b/>
          <w:bCs/>
          <w:sz w:val="28"/>
        </w:rPr>
        <w:t>报告</w:t>
      </w:r>
      <w:r>
        <w:rPr>
          <w:b/>
          <w:bCs/>
          <w:sz w:val="28"/>
        </w:rPr>
        <w:t>提交</w:t>
      </w:r>
    </w:p>
    <w:p w14:paraId="189160A7">
      <w:pPr>
        <w:numPr>
          <w:ilvl w:val="0"/>
          <w:numId w:val="7"/>
        </w:numPr>
        <w:spacing w:before="240" w:line="276" w:lineRule="auto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</w:rPr>
        <w:t>实验报告文档包含：</w:t>
      </w:r>
    </w:p>
    <w:p w14:paraId="697404FB">
      <w:pPr>
        <w:numPr>
          <w:ilvl w:val="1"/>
          <w:numId w:val="7"/>
        </w:numPr>
        <w:spacing w:before="240" w:line="276" w:lineRule="auto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验证性实验包含结果截屏，设计类以及挑战性实验除包含必要的截屏外，另需提交电路文件（.</w:t>
      </w:r>
      <w:r>
        <w:rPr>
          <w:b/>
          <w:bCs/>
          <w:szCs w:val="21"/>
          <w:highlight w:val="yellow"/>
        </w:rPr>
        <w:t>circ</w:t>
      </w:r>
      <w:r>
        <w:rPr>
          <w:rFonts w:hint="eastAsia"/>
          <w:b/>
          <w:bCs/>
          <w:szCs w:val="21"/>
          <w:highlight w:val="yellow"/>
        </w:rPr>
        <w:t>）。</w:t>
      </w:r>
    </w:p>
    <w:p w14:paraId="107E3847">
      <w:pPr>
        <w:numPr>
          <w:ilvl w:val="1"/>
          <w:numId w:val="7"/>
        </w:numPr>
        <w:spacing w:before="240" w:line="276" w:lineRule="auto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实验报告应回答实验PPT中“实验要点”所涉及的问题，如：电路分析。应根据二上前导课（数字逻辑）相关知识给出组合电路的组合逻辑表达式，并结合数据进行验证（附必要文字图片等佐证）。</w:t>
      </w:r>
    </w:p>
    <w:p w14:paraId="515272FB">
      <w:pPr>
        <w:numPr>
          <w:ilvl w:val="1"/>
          <w:numId w:val="7"/>
        </w:numPr>
        <w:spacing w:before="240" w:line="276" w:lineRule="auto"/>
        <w:rPr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  <w:highlight w:val="yellow"/>
        </w:rPr>
        <w:t>设计类与挑战类实验，除提交电路文件外，需通过一定的数据进行验证，截屏结果和分析说明要体现在文档中。</w:t>
      </w:r>
    </w:p>
    <w:p w14:paraId="56EA8215">
      <w:pPr>
        <w:numPr>
          <w:ilvl w:val="0"/>
          <w:numId w:val="7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实验报告命名为：学号+姓名</w:t>
      </w:r>
      <w:r>
        <w:rPr>
          <w:b/>
          <w:bCs/>
          <w:szCs w:val="21"/>
        </w:rPr>
        <w:t>-1</w:t>
      </w:r>
      <w:r>
        <w:rPr>
          <w:rFonts w:hint="eastAsia"/>
          <w:b/>
          <w:bCs/>
          <w:color w:val="C00000"/>
          <w:szCs w:val="21"/>
        </w:rPr>
        <w:t>.</w:t>
      </w:r>
      <w:r>
        <w:rPr>
          <w:b/>
          <w:bCs/>
          <w:color w:val="C00000"/>
          <w:szCs w:val="21"/>
        </w:rPr>
        <w:t>pdf</w:t>
      </w:r>
      <w:r>
        <w:rPr>
          <w:rFonts w:hint="eastAsia"/>
          <w:b/>
          <w:bCs/>
          <w:szCs w:val="21"/>
        </w:rPr>
        <w:t>。</w:t>
      </w:r>
    </w:p>
    <w:p w14:paraId="7D8D3BA3">
      <w:pPr>
        <w:numPr>
          <w:ilvl w:val="0"/>
          <w:numId w:val="7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将实验报告和设计文件打包为1个压缩文件，压缩文件命名为：学号+姓名</w:t>
      </w:r>
      <w:r>
        <w:rPr>
          <w:b/>
          <w:bCs/>
          <w:szCs w:val="21"/>
        </w:rPr>
        <w:t>-1</w:t>
      </w:r>
      <w:r>
        <w:rPr>
          <w:rFonts w:hint="eastAsia"/>
          <w:b/>
          <w:bCs/>
          <w:szCs w:val="21"/>
        </w:rPr>
        <w:t>.zip。</w:t>
      </w:r>
    </w:p>
    <w:p w14:paraId="7C7612F8">
      <w:pPr>
        <w:numPr>
          <w:ilvl w:val="0"/>
          <w:numId w:val="7"/>
        </w:numPr>
        <w:spacing w:before="240" w:line="276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将压缩文件上传到数字化教学平台c</w:t>
      </w:r>
      <w:r>
        <w:rPr>
          <w:b/>
          <w:bCs/>
          <w:szCs w:val="21"/>
        </w:rPr>
        <w:t>ourse.xmu.edu.cn</w:t>
      </w:r>
      <w:r>
        <w:rPr>
          <w:rFonts w:hint="eastAsia"/>
          <w:b/>
          <w:bCs/>
          <w:szCs w:val="21"/>
        </w:rPr>
        <w:t>，第1次实验报告提交截止时间（2周内）：</w:t>
      </w:r>
      <w:r>
        <w:rPr>
          <w:b/>
          <w:bCs/>
          <w:color w:val="FF0000"/>
          <w:szCs w:val="21"/>
        </w:rPr>
        <w:t xml:space="preserve">   </w:t>
      </w:r>
      <w:r>
        <w:rPr>
          <w:rFonts w:hint="eastAsia"/>
          <w:b/>
          <w:bCs/>
          <w:szCs w:val="21"/>
        </w:rPr>
        <w:t>。</w:t>
      </w:r>
    </w:p>
    <w:p w14:paraId="11C1FD72">
      <w:pPr>
        <w:spacing w:before="240" w:line="276" w:lineRule="auto"/>
        <w:ind w:left="425"/>
        <w:rPr>
          <w:b/>
          <w:bCs/>
          <w:szCs w:val="21"/>
        </w:rPr>
      </w:pPr>
      <w:r>
        <w:rPr>
          <w:rFonts w:hint="eastAsia"/>
          <w:b/>
          <w:bCs/>
          <w:szCs w:val="21"/>
          <w:highlight w:val="yellow"/>
        </w:rPr>
        <w:t>注：实验报告以及提交的电路文件为实验成绩考量的主要依据，实验报告应充分体现理论与实践环节的相辅相成关系。 通过“分析”和“理解”电路，体会掌握知识点，因而，采分点主要侧重于电路分析和验证工作。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BD5802">
    <w:pPr>
      <w:pStyle w:val="4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0AE6173A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8C494C"/>
    <w:multiLevelType w:val="multilevel"/>
    <w:tmpl w:val="1D8C494C"/>
    <w:lvl w:ilvl="0" w:tentative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3"/>
      <w:numFmt w:val="decimal"/>
      <w:lvlText w:val="%1.%2"/>
      <w:lvlJc w:val="left"/>
      <w:pPr>
        <w:ind w:left="785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1">
    <w:nsid w:val="2CA9105C"/>
    <w:multiLevelType w:val="multilevel"/>
    <w:tmpl w:val="2CA9105C"/>
    <w:lvl w:ilvl="0" w:tentative="0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entative="0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C390C59"/>
    <w:multiLevelType w:val="multilevel"/>
    <w:tmpl w:val="3C390C59"/>
    <w:lvl w:ilvl="0" w:tentative="0">
      <w:start w:val="1"/>
      <w:numFmt w:val="decimal"/>
      <w:lvlText w:val="(%1)"/>
      <w:lvlJc w:val="left"/>
      <w:pPr>
        <w:ind w:left="845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265" w:hanging="420"/>
      </w:pPr>
    </w:lvl>
    <w:lvl w:ilvl="2" w:tentative="0">
      <w:start w:val="1"/>
      <w:numFmt w:val="lowerRoman"/>
      <w:lvlText w:val="%3."/>
      <w:lvlJc w:val="right"/>
      <w:pPr>
        <w:ind w:left="1685" w:hanging="420"/>
      </w:pPr>
    </w:lvl>
    <w:lvl w:ilvl="3" w:tentative="0">
      <w:start w:val="1"/>
      <w:numFmt w:val="decimal"/>
      <w:lvlText w:val="%4."/>
      <w:lvlJc w:val="left"/>
      <w:pPr>
        <w:ind w:left="2105" w:hanging="420"/>
      </w:pPr>
    </w:lvl>
    <w:lvl w:ilvl="4" w:tentative="0">
      <w:start w:val="1"/>
      <w:numFmt w:val="lowerLetter"/>
      <w:lvlText w:val="%5)"/>
      <w:lvlJc w:val="left"/>
      <w:pPr>
        <w:ind w:left="2525" w:hanging="420"/>
      </w:pPr>
    </w:lvl>
    <w:lvl w:ilvl="5" w:tentative="0">
      <w:start w:val="1"/>
      <w:numFmt w:val="lowerRoman"/>
      <w:lvlText w:val="%6."/>
      <w:lvlJc w:val="right"/>
      <w:pPr>
        <w:ind w:left="2945" w:hanging="420"/>
      </w:pPr>
    </w:lvl>
    <w:lvl w:ilvl="6" w:tentative="0">
      <w:start w:val="1"/>
      <w:numFmt w:val="decimal"/>
      <w:lvlText w:val="%7."/>
      <w:lvlJc w:val="left"/>
      <w:pPr>
        <w:ind w:left="3365" w:hanging="420"/>
      </w:pPr>
    </w:lvl>
    <w:lvl w:ilvl="7" w:tentative="0">
      <w:start w:val="1"/>
      <w:numFmt w:val="lowerLetter"/>
      <w:lvlText w:val="%8)"/>
      <w:lvlJc w:val="left"/>
      <w:pPr>
        <w:ind w:left="3785" w:hanging="420"/>
      </w:pPr>
    </w:lvl>
    <w:lvl w:ilvl="8" w:tentative="0">
      <w:start w:val="1"/>
      <w:numFmt w:val="lowerRoman"/>
      <w:lvlText w:val="%9."/>
      <w:lvlJc w:val="right"/>
      <w:pPr>
        <w:ind w:left="4205" w:hanging="420"/>
      </w:pPr>
    </w:lvl>
  </w:abstractNum>
  <w:abstractNum w:abstractNumId="3">
    <w:nsid w:val="4B013AB3"/>
    <w:multiLevelType w:val="multilevel"/>
    <w:tmpl w:val="4B013AB3"/>
    <w:lvl w:ilvl="0" w:tentative="0">
      <w:start w:val="1"/>
      <w:numFmt w:val="decimal"/>
      <w:lvlText w:val="(%1)"/>
      <w:lvlJc w:val="left"/>
      <w:pPr>
        <w:ind w:left="845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265" w:hanging="420"/>
      </w:pPr>
    </w:lvl>
    <w:lvl w:ilvl="2" w:tentative="0">
      <w:start w:val="1"/>
      <w:numFmt w:val="lowerRoman"/>
      <w:lvlText w:val="%3."/>
      <w:lvlJc w:val="right"/>
      <w:pPr>
        <w:ind w:left="1685" w:hanging="420"/>
      </w:pPr>
    </w:lvl>
    <w:lvl w:ilvl="3" w:tentative="0">
      <w:start w:val="1"/>
      <w:numFmt w:val="decimal"/>
      <w:lvlText w:val="%4."/>
      <w:lvlJc w:val="left"/>
      <w:pPr>
        <w:ind w:left="2105" w:hanging="420"/>
      </w:pPr>
    </w:lvl>
    <w:lvl w:ilvl="4" w:tentative="0">
      <w:start w:val="1"/>
      <w:numFmt w:val="lowerLetter"/>
      <w:lvlText w:val="%5)"/>
      <w:lvlJc w:val="left"/>
      <w:pPr>
        <w:ind w:left="2525" w:hanging="420"/>
      </w:pPr>
    </w:lvl>
    <w:lvl w:ilvl="5" w:tentative="0">
      <w:start w:val="1"/>
      <w:numFmt w:val="lowerRoman"/>
      <w:lvlText w:val="%6."/>
      <w:lvlJc w:val="right"/>
      <w:pPr>
        <w:ind w:left="2945" w:hanging="420"/>
      </w:pPr>
    </w:lvl>
    <w:lvl w:ilvl="6" w:tentative="0">
      <w:start w:val="1"/>
      <w:numFmt w:val="decimal"/>
      <w:lvlText w:val="%7."/>
      <w:lvlJc w:val="left"/>
      <w:pPr>
        <w:ind w:left="3365" w:hanging="420"/>
      </w:pPr>
    </w:lvl>
    <w:lvl w:ilvl="7" w:tentative="0">
      <w:start w:val="1"/>
      <w:numFmt w:val="lowerLetter"/>
      <w:lvlText w:val="%8)"/>
      <w:lvlJc w:val="left"/>
      <w:pPr>
        <w:ind w:left="3785" w:hanging="420"/>
      </w:pPr>
    </w:lvl>
    <w:lvl w:ilvl="8" w:tentative="0">
      <w:start w:val="1"/>
      <w:numFmt w:val="lowerRoman"/>
      <w:lvlText w:val="%9."/>
      <w:lvlJc w:val="right"/>
      <w:pPr>
        <w:ind w:left="4205" w:hanging="420"/>
      </w:pPr>
    </w:lvl>
  </w:abstractNum>
  <w:abstractNum w:abstractNumId="4">
    <w:nsid w:val="6A325A4B"/>
    <w:multiLevelType w:val="multilevel"/>
    <w:tmpl w:val="6A325A4B"/>
    <w:lvl w:ilvl="0" w:tentative="0">
      <w:start w:val="1"/>
      <w:numFmt w:val="decimal"/>
      <w:lvlText w:val="(%1)"/>
      <w:lvlJc w:val="left"/>
      <w:pPr>
        <w:ind w:left="845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265" w:hanging="420"/>
      </w:pPr>
    </w:lvl>
    <w:lvl w:ilvl="2" w:tentative="0">
      <w:start w:val="1"/>
      <w:numFmt w:val="lowerRoman"/>
      <w:lvlText w:val="%3."/>
      <w:lvlJc w:val="right"/>
      <w:pPr>
        <w:ind w:left="1685" w:hanging="420"/>
      </w:pPr>
    </w:lvl>
    <w:lvl w:ilvl="3" w:tentative="0">
      <w:start w:val="1"/>
      <w:numFmt w:val="decimal"/>
      <w:lvlText w:val="%4."/>
      <w:lvlJc w:val="left"/>
      <w:pPr>
        <w:ind w:left="2105" w:hanging="420"/>
      </w:pPr>
    </w:lvl>
    <w:lvl w:ilvl="4" w:tentative="0">
      <w:start w:val="1"/>
      <w:numFmt w:val="lowerLetter"/>
      <w:lvlText w:val="%5)"/>
      <w:lvlJc w:val="left"/>
      <w:pPr>
        <w:ind w:left="2525" w:hanging="420"/>
      </w:pPr>
    </w:lvl>
    <w:lvl w:ilvl="5" w:tentative="0">
      <w:start w:val="1"/>
      <w:numFmt w:val="lowerRoman"/>
      <w:lvlText w:val="%6."/>
      <w:lvlJc w:val="right"/>
      <w:pPr>
        <w:ind w:left="2945" w:hanging="420"/>
      </w:pPr>
    </w:lvl>
    <w:lvl w:ilvl="6" w:tentative="0">
      <w:start w:val="1"/>
      <w:numFmt w:val="decimal"/>
      <w:lvlText w:val="%7."/>
      <w:lvlJc w:val="left"/>
      <w:pPr>
        <w:ind w:left="3365" w:hanging="420"/>
      </w:pPr>
    </w:lvl>
    <w:lvl w:ilvl="7" w:tentative="0">
      <w:start w:val="1"/>
      <w:numFmt w:val="lowerLetter"/>
      <w:lvlText w:val="%8)"/>
      <w:lvlJc w:val="left"/>
      <w:pPr>
        <w:ind w:left="3785" w:hanging="420"/>
      </w:pPr>
    </w:lvl>
    <w:lvl w:ilvl="8" w:tentative="0">
      <w:start w:val="1"/>
      <w:numFmt w:val="lowerRoman"/>
      <w:lvlText w:val="%9."/>
      <w:lvlJc w:val="right"/>
      <w:pPr>
        <w:ind w:left="4205" w:hanging="420"/>
      </w:pPr>
    </w:lvl>
  </w:abstractNum>
  <w:abstractNum w:abstractNumId="5">
    <w:nsid w:val="6A9829F1"/>
    <w:multiLevelType w:val="multilevel"/>
    <w:tmpl w:val="6A9829F1"/>
    <w:lvl w:ilvl="0" w:tentative="0">
      <w:start w:val="1"/>
      <w:numFmt w:val="decimal"/>
      <w:lvlText w:val="(%1)"/>
      <w:lvlJc w:val="left"/>
      <w:pPr>
        <w:ind w:left="845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265" w:hanging="420"/>
      </w:pPr>
    </w:lvl>
    <w:lvl w:ilvl="2" w:tentative="0">
      <w:start w:val="1"/>
      <w:numFmt w:val="lowerRoman"/>
      <w:lvlText w:val="%3."/>
      <w:lvlJc w:val="right"/>
      <w:pPr>
        <w:ind w:left="1685" w:hanging="420"/>
      </w:pPr>
    </w:lvl>
    <w:lvl w:ilvl="3" w:tentative="0">
      <w:start w:val="1"/>
      <w:numFmt w:val="decimal"/>
      <w:lvlText w:val="%4."/>
      <w:lvlJc w:val="left"/>
      <w:pPr>
        <w:ind w:left="2105" w:hanging="420"/>
      </w:pPr>
    </w:lvl>
    <w:lvl w:ilvl="4" w:tentative="0">
      <w:start w:val="1"/>
      <w:numFmt w:val="lowerLetter"/>
      <w:lvlText w:val="%5)"/>
      <w:lvlJc w:val="left"/>
      <w:pPr>
        <w:ind w:left="2525" w:hanging="420"/>
      </w:pPr>
    </w:lvl>
    <w:lvl w:ilvl="5" w:tentative="0">
      <w:start w:val="1"/>
      <w:numFmt w:val="lowerRoman"/>
      <w:lvlText w:val="%6."/>
      <w:lvlJc w:val="right"/>
      <w:pPr>
        <w:ind w:left="2945" w:hanging="420"/>
      </w:pPr>
    </w:lvl>
    <w:lvl w:ilvl="6" w:tentative="0">
      <w:start w:val="1"/>
      <w:numFmt w:val="decimal"/>
      <w:lvlText w:val="%7."/>
      <w:lvlJc w:val="left"/>
      <w:pPr>
        <w:ind w:left="3365" w:hanging="420"/>
      </w:pPr>
    </w:lvl>
    <w:lvl w:ilvl="7" w:tentative="0">
      <w:start w:val="1"/>
      <w:numFmt w:val="lowerLetter"/>
      <w:lvlText w:val="%8)"/>
      <w:lvlJc w:val="left"/>
      <w:pPr>
        <w:ind w:left="3785" w:hanging="420"/>
      </w:pPr>
    </w:lvl>
    <w:lvl w:ilvl="8" w:tentative="0">
      <w:start w:val="1"/>
      <w:numFmt w:val="lowerRoman"/>
      <w:lvlText w:val="%9."/>
      <w:lvlJc w:val="right"/>
      <w:pPr>
        <w:ind w:left="4205" w:hanging="420"/>
      </w:pPr>
    </w:lvl>
  </w:abstractNum>
  <w:abstractNum w:abstractNumId="6">
    <w:nsid w:val="6EF163EB"/>
    <w:multiLevelType w:val="multilevel"/>
    <w:tmpl w:val="6EF163EB"/>
    <w:lvl w:ilvl="0" w:tentative="0">
      <w:start w:val="1"/>
      <w:numFmt w:val="decimal"/>
      <w:lvlText w:val="(%1)"/>
      <w:lvlJc w:val="left"/>
      <w:pPr>
        <w:ind w:left="845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1265" w:hanging="420"/>
      </w:pPr>
    </w:lvl>
    <w:lvl w:ilvl="2" w:tentative="0">
      <w:start w:val="1"/>
      <w:numFmt w:val="lowerRoman"/>
      <w:lvlText w:val="%3."/>
      <w:lvlJc w:val="right"/>
      <w:pPr>
        <w:ind w:left="1685" w:hanging="420"/>
      </w:pPr>
    </w:lvl>
    <w:lvl w:ilvl="3" w:tentative="0">
      <w:start w:val="1"/>
      <w:numFmt w:val="decimal"/>
      <w:lvlText w:val="%4."/>
      <w:lvlJc w:val="left"/>
      <w:pPr>
        <w:ind w:left="2105" w:hanging="420"/>
      </w:pPr>
    </w:lvl>
    <w:lvl w:ilvl="4" w:tentative="0">
      <w:start w:val="1"/>
      <w:numFmt w:val="lowerLetter"/>
      <w:lvlText w:val="%5)"/>
      <w:lvlJc w:val="left"/>
      <w:pPr>
        <w:ind w:left="2525" w:hanging="420"/>
      </w:pPr>
    </w:lvl>
    <w:lvl w:ilvl="5" w:tentative="0">
      <w:start w:val="1"/>
      <w:numFmt w:val="lowerRoman"/>
      <w:lvlText w:val="%6."/>
      <w:lvlJc w:val="right"/>
      <w:pPr>
        <w:ind w:left="2945" w:hanging="420"/>
      </w:pPr>
    </w:lvl>
    <w:lvl w:ilvl="6" w:tentative="0">
      <w:start w:val="1"/>
      <w:numFmt w:val="decimal"/>
      <w:lvlText w:val="%7."/>
      <w:lvlJc w:val="left"/>
      <w:pPr>
        <w:ind w:left="3365" w:hanging="420"/>
      </w:pPr>
    </w:lvl>
    <w:lvl w:ilvl="7" w:tentative="0">
      <w:start w:val="1"/>
      <w:numFmt w:val="lowerLetter"/>
      <w:lvlText w:val="%8)"/>
      <w:lvlJc w:val="left"/>
      <w:pPr>
        <w:ind w:left="3785" w:hanging="420"/>
      </w:pPr>
    </w:lvl>
    <w:lvl w:ilvl="8" w:tentative="0">
      <w:start w:val="1"/>
      <w:numFmt w:val="lowerRoman"/>
      <w:lvlText w:val="%9."/>
      <w:lvlJc w:val="right"/>
      <w:pPr>
        <w:ind w:left="4205" w:hanging="42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C04"/>
    <w:rsid w:val="00001506"/>
    <w:rsid w:val="00015F02"/>
    <w:rsid w:val="000322EC"/>
    <w:rsid w:val="00035C2C"/>
    <w:rsid w:val="000426B8"/>
    <w:rsid w:val="000970E1"/>
    <w:rsid w:val="000B6331"/>
    <w:rsid w:val="000C69CD"/>
    <w:rsid w:val="000D5793"/>
    <w:rsid w:val="000F2E8E"/>
    <w:rsid w:val="000F72D2"/>
    <w:rsid w:val="00152D1A"/>
    <w:rsid w:val="0017510C"/>
    <w:rsid w:val="0019161A"/>
    <w:rsid w:val="001B365A"/>
    <w:rsid w:val="001E037F"/>
    <w:rsid w:val="001F5230"/>
    <w:rsid w:val="00205F8B"/>
    <w:rsid w:val="00241647"/>
    <w:rsid w:val="002A4C3C"/>
    <w:rsid w:val="002B6A79"/>
    <w:rsid w:val="002D1A87"/>
    <w:rsid w:val="002F645F"/>
    <w:rsid w:val="003129BF"/>
    <w:rsid w:val="00321F65"/>
    <w:rsid w:val="003D052A"/>
    <w:rsid w:val="003D6E31"/>
    <w:rsid w:val="00424FFC"/>
    <w:rsid w:val="0042547D"/>
    <w:rsid w:val="004278DC"/>
    <w:rsid w:val="004A3AF2"/>
    <w:rsid w:val="004D62C2"/>
    <w:rsid w:val="0052407E"/>
    <w:rsid w:val="005760B8"/>
    <w:rsid w:val="005A326E"/>
    <w:rsid w:val="005A3FFB"/>
    <w:rsid w:val="005B7ACB"/>
    <w:rsid w:val="005D07C6"/>
    <w:rsid w:val="005D5D0D"/>
    <w:rsid w:val="00613565"/>
    <w:rsid w:val="006770E2"/>
    <w:rsid w:val="006B6EED"/>
    <w:rsid w:val="006F2421"/>
    <w:rsid w:val="006F3C65"/>
    <w:rsid w:val="007042C8"/>
    <w:rsid w:val="00742A13"/>
    <w:rsid w:val="00751F66"/>
    <w:rsid w:val="0085329C"/>
    <w:rsid w:val="008D4BE9"/>
    <w:rsid w:val="008E3975"/>
    <w:rsid w:val="009210DE"/>
    <w:rsid w:val="00925033"/>
    <w:rsid w:val="009A4F5F"/>
    <w:rsid w:val="009B47E1"/>
    <w:rsid w:val="009B541D"/>
    <w:rsid w:val="009B5561"/>
    <w:rsid w:val="009F44DC"/>
    <w:rsid w:val="009F5F98"/>
    <w:rsid w:val="00A05A96"/>
    <w:rsid w:val="00A30288"/>
    <w:rsid w:val="00A45F81"/>
    <w:rsid w:val="00A74508"/>
    <w:rsid w:val="00AA4C0A"/>
    <w:rsid w:val="00AD3999"/>
    <w:rsid w:val="00AF6FB9"/>
    <w:rsid w:val="00B054D4"/>
    <w:rsid w:val="00B14D85"/>
    <w:rsid w:val="00B251E1"/>
    <w:rsid w:val="00B32645"/>
    <w:rsid w:val="00B74FDD"/>
    <w:rsid w:val="00BA28D5"/>
    <w:rsid w:val="00BA3528"/>
    <w:rsid w:val="00BA6541"/>
    <w:rsid w:val="00BA678B"/>
    <w:rsid w:val="00BA6E18"/>
    <w:rsid w:val="00BB0182"/>
    <w:rsid w:val="00BC5C04"/>
    <w:rsid w:val="00BD6392"/>
    <w:rsid w:val="00CB1E75"/>
    <w:rsid w:val="00CE3E6D"/>
    <w:rsid w:val="00D44138"/>
    <w:rsid w:val="00DA1B71"/>
    <w:rsid w:val="00DE225E"/>
    <w:rsid w:val="00E02709"/>
    <w:rsid w:val="00E12A6D"/>
    <w:rsid w:val="00E23746"/>
    <w:rsid w:val="00E80554"/>
    <w:rsid w:val="00EA05C7"/>
    <w:rsid w:val="00F23417"/>
    <w:rsid w:val="00F71387"/>
    <w:rsid w:val="29E92171"/>
    <w:rsid w:val="36743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qFormat/>
    <w:uiPriority w:val="0"/>
    <w:pPr>
      <w:jc w:val="left"/>
    </w:pPr>
  </w:style>
  <w:style w:type="paragraph" w:styleId="3">
    <w:name w:val="Balloon Text"/>
    <w:basedOn w:val="1"/>
    <w:link w:val="16"/>
    <w:qFormat/>
    <w:uiPriority w:val="0"/>
    <w:rPr>
      <w:sz w:val="18"/>
      <w:szCs w:val="18"/>
    </w:rPr>
  </w:style>
  <w:style w:type="paragraph" w:styleId="4">
    <w:name w:val="footer"/>
    <w:basedOn w:val="1"/>
    <w:link w:val="13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7">
    <w:name w:val="annotation subject"/>
    <w:basedOn w:val="2"/>
    <w:next w:val="2"/>
    <w:link w:val="15"/>
    <w:uiPriority w:val="0"/>
    <w:rPr>
      <w:b/>
      <w:bCs/>
    </w:rPr>
  </w:style>
  <w:style w:type="character" w:styleId="10">
    <w:name w:val="annotation reference"/>
    <w:qFormat/>
    <w:uiPriority w:val="0"/>
    <w:rPr>
      <w:sz w:val="21"/>
      <w:szCs w:val="21"/>
    </w:rPr>
  </w:style>
  <w:style w:type="paragraph" w:customStyle="1" w:styleId="11">
    <w:name w:val="Char Char Char Char Char Char Char Char Char Char Char"/>
    <w:basedOn w:val="1"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character" w:customStyle="1" w:styleId="12">
    <w:name w:val="页眉 字符"/>
    <w:link w:val="5"/>
    <w:uiPriority w:val="0"/>
    <w:rPr>
      <w:kern w:val="2"/>
      <w:sz w:val="18"/>
      <w:szCs w:val="18"/>
    </w:rPr>
  </w:style>
  <w:style w:type="character" w:customStyle="1" w:styleId="13">
    <w:name w:val="页脚 字符1"/>
    <w:link w:val="4"/>
    <w:qFormat/>
    <w:uiPriority w:val="99"/>
    <w:rPr>
      <w:kern w:val="2"/>
      <w:sz w:val="18"/>
      <w:szCs w:val="18"/>
    </w:rPr>
  </w:style>
  <w:style w:type="character" w:customStyle="1" w:styleId="14">
    <w:name w:val="批注文字 字符"/>
    <w:link w:val="2"/>
    <w:qFormat/>
    <w:uiPriority w:val="0"/>
    <w:rPr>
      <w:kern w:val="2"/>
      <w:sz w:val="21"/>
      <w:szCs w:val="24"/>
    </w:rPr>
  </w:style>
  <w:style w:type="character" w:customStyle="1" w:styleId="15">
    <w:name w:val="批注主题 字符"/>
    <w:link w:val="7"/>
    <w:qFormat/>
    <w:uiPriority w:val="0"/>
    <w:rPr>
      <w:b/>
      <w:bCs/>
      <w:kern w:val="2"/>
      <w:sz w:val="21"/>
      <w:szCs w:val="24"/>
    </w:rPr>
  </w:style>
  <w:style w:type="character" w:customStyle="1" w:styleId="16">
    <w:name w:val="批注框文本 字符"/>
    <w:link w:val="3"/>
    <w:uiPriority w:val="0"/>
    <w:rPr>
      <w:kern w:val="2"/>
      <w:sz w:val="18"/>
      <w:szCs w:val="18"/>
    </w:rPr>
  </w:style>
  <w:style w:type="paragraph" w:customStyle="1" w:styleId="17">
    <w:name w:val="Heading #3|1"/>
    <w:basedOn w:val="1"/>
    <w:qFormat/>
    <w:uiPriority w:val="0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18">
    <w:name w:val="Body text|1"/>
    <w:basedOn w:val="1"/>
    <w:qFormat/>
    <w:uiPriority w:val="0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19">
    <w:name w:val="页脚 字符"/>
    <w:basedOn w:val="9"/>
    <w:qFormat/>
    <w:uiPriority w:val="99"/>
  </w:style>
  <w:style w:type="paragraph" w:styleId="2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4</Pages>
  <Words>1291</Words>
  <Characters>1519</Characters>
  <Lines>11</Lines>
  <Paragraphs>3</Paragraphs>
  <TotalTime>1086</TotalTime>
  <ScaleCrop>false</ScaleCrop>
  <LinksUpToDate>false</LinksUpToDate>
  <CharactersWithSpaces>1568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2023-03-05T08:49:00Z</dcterms:created>
  <dc:creator>软件仓库</dc:creator>
  <cp:lastModifiedBy>15710668700</cp:lastModifiedBy>
  <dcterms:modified xsi:type="dcterms:W3CDTF">2026-03-16T16:14:17Z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eyJoZGlkIjoiMTQ3MmQwYzlkNDYyZTVlMThlNTIwNzNjZDFjNDJiYmQiLCJ1c2VySWQiOiI5MjA0MjU3NzAifQ==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01FBD5F719A840B9B7C7C30A43EB925F_12</vt:lpwstr>
  </property>
</Properties>
</file>