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BE1D27">
      <w:pPr>
        <w:spacing w:line="360" w:lineRule="auto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</w:rPr>
        <w:t xml:space="preserve"> </w:t>
      </w:r>
    </w:p>
    <w:p w14:paraId="28713F34">
      <w:pPr>
        <w:spacing w:line="360" w:lineRule="auto"/>
        <w:jc w:val="center"/>
        <w:rPr>
          <w:rFonts w:eastAsia="楷体_GB2312"/>
        </w:rPr>
      </w:pPr>
      <w:r>
        <w:drawing>
          <wp:inline distT="0" distB="0" distL="0" distR="0">
            <wp:extent cx="1877695" cy="1868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10831" r="26813" b="11191"/>
                    <a:stretch>
                      <a:fillRect/>
                    </a:stretch>
                  </pic:blipFill>
                  <pic:spPr>
                    <a:xfrm>
                      <a:off x="0" y="0"/>
                      <a:ext cx="18776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28629">
      <w:pPr>
        <w:tabs>
          <w:tab w:val="left" w:pos="1418"/>
        </w:tabs>
        <w:spacing w:line="360" w:lineRule="auto"/>
        <w:jc w:val="center"/>
        <w:rPr>
          <w:rFonts w:eastAsia="楷体_GB2312"/>
        </w:rPr>
      </w:pPr>
      <w:r>
        <w:rPr>
          <w:rFonts w:eastAsia="楷体_GB231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1581150</wp:posOffset>
            </wp:positionH>
            <wp:positionV relativeFrom="paragraph">
              <wp:posOffset>99060</wp:posOffset>
            </wp:positionV>
            <wp:extent cx="2286000" cy="59436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318552">
      <w:pPr>
        <w:spacing w:line="360" w:lineRule="auto"/>
        <w:rPr>
          <w:rFonts w:eastAsia="楷体_GB2312"/>
          <w:b/>
          <w:sz w:val="72"/>
          <w:szCs w:val="72"/>
        </w:rPr>
      </w:pPr>
    </w:p>
    <w:p w14:paraId="09D47DFF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</w:p>
    <w:p w14:paraId="37F265FF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>
        <w:rPr>
          <w:rFonts w:eastAsia="楷体_GB2312"/>
          <w:b/>
          <w:sz w:val="52"/>
          <w:szCs w:val="52"/>
        </w:rPr>
        <w:t>《计算机组成原理》</w:t>
      </w:r>
    </w:p>
    <w:p w14:paraId="693FB09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>
        <w:rPr>
          <w:rFonts w:eastAsia="楷体_GB2312"/>
          <w:b/>
          <w:sz w:val="52"/>
          <w:szCs w:val="52"/>
        </w:rPr>
        <w:t>课程实验报告</w:t>
      </w:r>
    </w:p>
    <w:p w14:paraId="4B677417">
      <w:pPr>
        <w:spacing w:line="360" w:lineRule="auto"/>
        <w:ind w:firstLine="640" w:firstLineChars="200"/>
        <w:rPr>
          <w:rFonts w:eastAsia="楷体_GB2312"/>
          <w:sz w:val="32"/>
          <w:szCs w:val="32"/>
        </w:rPr>
      </w:pPr>
    </w:p>
    <w:p w14:paraId="5ADD7643">
      <w:pPr>
        <w:spacing w:line="360" w:lineRule="auto"/>
        <w:ind w:firstLine="720" w:firstLineChars="200"/>
        <w:rPr>
          <w:rFonts w:eastAsia="楷体_GB2312"/>
          <w:sz w:val="36"/>
          <w:szCs w:val="32"/>
        </w:rPr>
      </w:pPr>
    </w:p>
    <w:p w14:paraId="7D0ED55B">
      <w:pPr>
        <w:spacing w:line="360" w:lineRule="auto"/>
        <w:ind w:firstLine="720" w:firstLineChars="200"/>
        <w:rPr>
          <w:rFonts w:eastAsia="楷体_GB2312"/>
          <w:sz w:val="36"/>
          <w:szCs w:val="32"/>
        </w:rPr>
      </w:pPr>
      <w:r>
        <w:rPr>
          <w:rFonts w:eastAsia="楷体_GB2312"/>
          <w:sz w:val="36"/>
          <w:szCs w:val="32"/>
        </w:rPr>
        <w:t>姓名：</w:t>
      </w:r>
      <w:r>
        <w:rPr>
          <w:rFonts w:hint="eastAsia" w:eastAsia="楷体_GB2312"/>
          <w:sz w:val="36"/>
          <w:szCs w:val="32"/>
          <w:lang w:val="en-US" w:eastAsia="zh-CN"/>
        </w:rPr>
        <w:t>王子恒</w:t>
      </w:r>
      <w:r>
        <w:rPr>
          <w:rFonts w:eastAsia="楷体_GB2312"/>
          <w:sz w:val="36"/>
          <w:szCs w:val="32"/>
        </w:rPr>
        <w:t xml:space="preserve"> </w:t>
      </w:r>
    </w:p>
    <w:p w14:paraId="3D1C0F47">
      <w:pPr>
        <w:spacing w:line="360" w:lineRule="auto"/>
        <w:ind w:firstLine="720" w:firstLineChars="200"/>
        <w:rPr>
          <w:rFonts w:eastAsia="楷体_GB2312"/>
          <w:sz w:val="36"/>
          <w:szCs w:val="32"/>
        </w:rPr>
      </w:pPr>
      <w:r>
        <w:rPr>
          <w:rFonts w:eastAsia="楷体_GB2312"/>
          <w:sz w:val="36"/>
          <w:szCs w:val="32"/>
        </w:rPr>
        <w:t>学院：信息学院</w:t>
      </w:r>
    </w:p>
    <w:p w14:paraId="7882DD26">
      <w:pPr>
        <w:spacing w:line="360" w:lineRule="auto"/>
        <w:ind w:firstLine="1080" w:firstLineChars="300"/>
        <w:rPr>
          <w:rFonts w:hint="eastAsia" w:eastAsia="楷体_GB2312"/>
          <w:sz w:val="36"/>
          <w:szCs w:val="32"/>
          <w:lang w:val="en-US" w:eastAsia="zh-CN"/>
        </w:rPr>
      </w:pPr>
      <w:r>
        <w:rPr>
          <w:rFonts w:eastAsia="楷体_GB2312"/>
          <w:sz w:val="36"/>
          <w:szCs w:val="32"/>
        </w:rPr>
        <w:t>系：</w:t>
      </w:r>
      <w:r>
        <w:rPr>
          <w:rFonts w:hint="eastAsia" w:eastAsia="楷体_GB2312"/>
          <w:sz w:val="36"/>
          <w:szCs w:val="32"/>
          <w:lang w:val="en-US" w:eastAsia="zh-CN"/>
        </w:rPr>
        <w:t>软件工程</w:t>
      </w:r>
    </w:p>
    <w:p w14:paraId="53A58AA5">
      <w:pPr>
        <w:spacing w:line="360" w:lineRule="auto"/>
        <w:ind w:firstLine="720" w:firstLineChars="200"/>
        <w:rPr>
          <w:rFonts w:hint="default" w:eastAsia="楷体_GB2312"/>
          <w:sz w:val="36"/>
          <w:szCs w:val="32"/>
          <w:lang w:val="en-US" w:eastAsia="zh-CN"/>
        </w:rPr>
      </w:pPr>
      <w:r>
        <w:rPr>
          <w:rFonts w:eastAsia="楷体_GB2312"/>
          <w:sz w:val="36"/>
          <w:szCs w:val="32"/>
        </w:rPr>
        <w:t>学号：</w:t>
      </w:r>
      <w:r>
        <w:rPr>
          <w:rFonts w:hint="eastAsia" w:eastAsia="楷体_GB2312"/>
          <w:sz w:val="36"/>
          <w:szCs w:val="32"/>
          <w:lang w:val="en-US" w:eastAsia="zh-CN"/>
        </w:rPr>
        <w:t>34520242201240</w:t>
      </w:r>
    </w:p>
    <w:p w14:paraId="10C4C9CA">
      <w:pPr>
        <w:spacing w:line="360" w:lineRule="auto"/>
        <w:rPr>
          <w:rFonts w:hint="default" w:eastAsia="楷体_GB2312"/>
          <w:lang w:val="en-US" w:eastAsia="zh-CN"/>
        </w:rPr>
      </w:pPr>
      <w:r>
        <w:rPr>
          <w:rFonts w:hint="eastAsia" w:eastAsia="楷体_GB2312"/>
        </w:rPr>
        <w:t xml:space="preserve"> </w:t>
      </w:r>
      <w:r>
        <w:rPr>
          <w:rFonts w:eastAsia="楷体_GB2312"/>
        </w:rPr>
        <w:t xml:space="preserve">                                 </w:t>
      </w:r>
      <w:r>
        <w:rPr>
          <w:rFonts w:eastAsia="楷体_GB2312"/>
          <w:sz w:val="32"/>
          <w:szCs w:val="40"/>
        </w:rPr>
        <w:t>2026</w:t>
      </w:r>
      <w:r>
        <w:rPr>
          <w:rFonts w:hint="eastAsia" w:eastAsia="楷体_GB2312"/>
          <w:sz w:val="32"/>
          <w:szCs w:val="40"/>
        </w:rPr>
        <w:t>年</w:t>
      </w:r>
      <w:r>
        <w:rPr>
          <w:rFonts w:eastAsia="楷体_GB2312"/>
          <w:sz w:val="32"/>
          <w:szCs w:val="40"/>
        </w:rPr>
        <w:t>4</w:t>
      </w:r>
      <w:r>
        <w:rPr>
          <w:rFonts w:hint="eastAsia" w:eastAsia="楷体_GB2312"/>
          <w:sz w:val="32"/>
          <w:szCs w:val="40"/>
        </w:rPr>
        <w:t>月</w:t>
      </w:r>
      <w:r>
        <w:rPr>
          <w:rFonts w:hint="eastAsia" w:eastAsia="楷体_GB2312"/>
          <w:sz w:val="32"/>
          <w:szCs w:val="40"/>
          <w:lang w:val="en-US" w:eastAsia="zh-CN"/>
        </w:rPr>
        <w:t>24日</w:t>
      </w:r>
      <w:bookmarkStart w:id="0" w:name="_GoBack"/>
      <w:bookmarkEnd w:id="0"/>
    </w:p>
    <w:p w14:paraId="687E08CC">
      <w:pPr>
        <w:jc w:val="center"/>
        <w:rPr>
          <w:b/>
          <w:sz w:val="40"/>
        </w:rPr>
      </w:pPr>
      <w:r>
        <w:rPr>
          <w:rFonts w:eastAsia="楷体_GB2312"/>
        </w:rPr>
        <w:br w:type="column"/>
      </w:r>
      <w:r>
        <w:rPr>
          <w:b/>
          <w:sz w:val="40"/>
        </w:rPr>
        <w:t xml:space="preserve">第3次实验  </w:t>
      </w:r>
      <w:r>
        <w:rPr>
          <w:rFonts w:hint="eastAsia"/>
          <w:b/>
          <w:sz w:val="40"/>
        </w:rPr>
        <w:t>存储系统</w:t>
      </w:r>
    </w:p>
    <w:p w14:paraId="46245FB6">
      <w:pPr>
        <w:numPr>
          <w:ilvl w:val="0"/>
          <w:numId w:val="1"/>
        </w:numPr>
        <w:spacing w:line="276" w:lineRule="auto"/>
      </w:pPr>
      <w:r>
        <w:rPr>
          <w:b/>
          <w:bCs/>
          <w:sz w:val="28"/>
        </w:rPr>
        <w:t>实验环境</w:t>
      </w:r>
    </w:p>
    <w:p w14:paraId="7C78AEA4">
      <w:pPr>
        <w:spacing w:before="240" w:line="276" w:lineRule="auto"/>
        <w:ind w:firstLine="422" w:firstLineChars="200"/>
        <w:rPr>
          <w:b/>
          <w:bCs/>
          <w:szCs w:val="21"/>
        </w:rPr>
      </w:pPr>
      <w:r>
        <w:rPr>
          <w:b/>
          <w:bCs/>
          <w:szCs w:val="21"/>
        </w:rPr>
        <w:t>Windows系统下运行Logisim软件</w:t>
      </w:r>
      <w:r>
        <w:rPr>
          <w:rFonts w:hint="eastAsia"/>
          <w:b/>
          <w:bCs/>
          <w:szCs w:val="21"/>
        </w:rPr>
        <w:t>（需安装JDK）。</w:t>
      </w:r>
    </w:p>
    <w:p w14:paraId="3CD0CE80">
      <w:pPr>
        <w:spacing w:line="276" w:lineRule="auto"/>
        <w:ind w:left="1080"/>
        <w:rPr>
          <w:b/>
          <w:bCs/>
        </w:rPr>
      </w:pPr>
    </w:p>
    <w:p w14:paraId="13D3468C">
      <w:pPr>
        <w:numPr>
          <w:ilvl w:val="0"/>
          <w:numId w:val="1"/>
        </w:numPr>
        <w:spacing w:line="276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实验目的</w:t>
      </w:r>
    </w:p>
    <w:p w14:paraId="2B461AB0">
      <w:pPr>
        <w:numPr>
          <w:ilvl w:val="0"/>
          <w:numId w:val="2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验证Logisim中的存储器组件电路、MIPS RAM存储器电路、MIPS寄存器文件电路、MIPS寄存器文件电路（R0=0）、cache电路（直接映射、全相联映射、2路组相联映射、4路组相联映射）。</w:t>
      </w:r>
    </w:p>
    <w:p w14:paraId="3B7AA3C3">
      <w:pPr>
        <w:numPr>
          <w:ilvl w:val="0"/>
          <w:numId w:val="2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设计存储器扩展电路、寄存器文件电路（4个寄存器；4个寄存器、R0=0）、cache电路（4个cache块、16个cache块），并进行验收。</w:t>
      </w:r>
    </w:p>
    <w:p w14:paraId="37214EA8">
      <w:pPr>
        <w:spacing w:line="276" w:lineRule="auto"/>
        <w:ind w:left="1080"/>
        <w:rPr>
          <w:b/>
          <w:bCs/>
        </w:rPr>
      </w:pPr>
    </w:p>
    <w:p w14:paraId="318EE755">
      <w:pPr>
        <w:numPr>
          <w:ilvl w:val="0"/>
          <w:numId w:val="1"/>
        </w:numPr>
        <w:spacing w:line="276" w:lineRule="auto"/>
        <w:rPr>
          <w:b/>
          <w:bCs/>
          <w:sz w:val="28"/>
        </w:rPr>
      </w:pPr>
      <w:r>
        <w:rPr>
          <w:b/>
          <w:bCs/>
          <w:sz w:val="28"/>
        </w:rPr>
        <w:t>实验内容</w:t>
      </w:r>
    </w:p>
    <w:p w14:paraId="0D46A644">
      <w:pPr>
        <w:pStyle w:val="20"/>
        <w:numPr>
          <w:ilvl w:val="1"/>
          <w:numId w:val="3"/>
        </w:numPr>
        <w:spacing w:line="276" w:lineRule="auto"/>
        <w:ind w:firstLineChars="0"/>
        <w:rPr>
          <w:bCs/>
          <w:sz w:val="22"/>
          <w:u w:val="single"/>
        </w:rPr>
      </w:pPr>
      <w:r>
        <w:rPr>
          <w:rFonts w:hint="eastAsia"/>
          <w:b/>
          <w:bCs/>
          <w:sz w:val="24"/>
        </w:rPr>
        <w:t>验证实验</w:t>
      </w:r>
    </w:p>
    <w:p w14:paraId="3893E275">
      <w:pPr>
        <w:numPr>
          <w:ilvl w:val="0"/>
          <w:numId w:val="4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ROM存储器组件电路、RAM存储器组件电路（同步模式）、RAM存储器组件电路（异步模式）、RAM存储器组件电路（分离模式）。</w:t>
      </w:r>
    </w:p>
    <w:p w14:paraId="3CB9D867">
      <w:pPr>
        <w:spacing w:before="240" w:line="276" w:lineRule="auto"/>
        <w:ind w:left="845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回答问题：</w:t>
      </w:r>
    </w:p>
    <w:p w14:paraId="6DE61B8F">
      <w:pPr>
        <w:pStyle w:val="20"/>
        <w:numPr>
          <w:ilvl w:val="0"/>
          <w:numId w:val="5"/>
        </w:numPr>
        <w:spacing w:before="240" w:line="276" w:lineRule="auto"/>
        <w:ind w:firstLineChars="0"/>
        <w:rPr>
          <w:b/>
          <w:bCs/>
          <w:color w:val="C00000"/>
          <w:szCs w:val="21"/>
        </w:rPr>
      </w:pPr>
      <w:r>
        <w:rPr>
          <w:rFonts w:hint="eastAsia"/>
          <w:b/>
          <w:bCs/>
          <w:color w:val="C00000"/>
          <w:szCs w:val="21"/>
        </w:rPr>
        <w:t>基于已有电路，分析在同步与异步模式下，</w:t>
      </w:r>
      <w:r>
        <w:rPr>
          <w:b/>
          <w:bCs/>
          <w:color w:val="C00000"/>
          <w:szCs w:val="21"/>
        </w:rPr>
        <w:t xml:space="preserve">RAM </w:t>
      </w:r>
      <w:r>
        <w:rPr>
          <w:rFonts w:hint="eastAsia"/>
          <w:b/>
          <w:bCs/>
          <w:color w:val="C00000"/>
          <w:szCs w:val="21"/>
        </w:rPr>
        <w:t>存储器工作原理有何不同（可结合时钟CLK以及控制信号等阐述）？</w:t>
      </w:r>
      <w:r>
        <w:rPr>
          <w:b/>
          <w:bCs/>
          <w:color w:val="C00000"/>
          <w:szCs w:val="21"/>
        </w:rPr>
        <w:t xml:space="preserve"> </w:t>
      </w:r>
    </w:p>
    <w:p w14:paraId="48D33D91">
      <w:pPr>
        <w:pStyle w:val="20"/>
        <w:numPr>
          <w:ilvl w:val="0"/>
          <w:numId w:val="5"/>
        </w:numPr>
        <w:spacing w:before="240" w:line="276" w:lineRule="auto"/>
        <w:ind w:firstLineChars="0"/>
        <w:rPr>
          <w:rFonts w:hint="eastAsia"/>
          <w:b/>
          <w:bCs/>
          <w:color w:val="C00000"/>
          <w:szCs w:val="21"/>
        </w:rPr>
      </w:pPr>
      <w:r>
        <w:rPr>
          <w:rFonts w:hint="eastAsia"/>
          <w:b/>
          <w:bCs/>
          <w:color w:val="C00000"/>
          <w:szCs w:val="21"/>
        </w:rPr>
        <w:t>根据已有电路，结合控制信号和CLK，分析分离模式如何实现只读不写，只写不读以及读写同步的？</w:t>
      </w:r>
    </w:p>
    <w:p w14:paraId="1C638081">
      <w:pPr>
        <w:numPr>
          <w:ilvl w:val="0"/>
          <w:numId w:val="4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MIPS RAM 存储器电路、简单的MIPS RAM 存储器测试电路、复杂的MIPS RAM 存储器测试电路。</w:t>
      </w:r>
    </w:p>
    <w:p w14:paraId="72A7B090">
      <w:pPr>
        <w:spacing w:before="240" w:line="276" w:lineRule="auto"/>
        <w:ind w:left="845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回答问题：</w:t>
      </w:r>
    </w:p>
    <w:p w14:paraId="6ACCD26E">
      <w:pPr>
        <w:pStyle w:val="20"/>
        <w:numPr>
          <w:ilvl w:val="0"/>
          <w:numId w:val="6"/>
        </w:numPr>
        <w:spacing w:before="240" w:line="276" w:lineRule="auto"/>
        <w:ind w:firstLineChars="0"/>
        <w:rPr>
          <w:b/>
          <w:bCs/>
          <w:color w:val="C00000"/>
          <w:szCs w:val="21"/>
        </w:rPr>
      </w:pPr>
      <w:r>
        <w:rPr>
          <w:rFonts w:hint="eastAsia"/>
          <w:b/>
          <w:bCs/>
          <w:color w:val="C00000"/>
          <w:szCs w:val="21"/>
        </w:rPr>
        <w:t>基于MIPS</w:t>
      </w:r>
      <w:r>
        <w:rPr>
          <w:b/>
          <w:bCs/>
          <w:color w:val="C00000"/>
          <w:szCs w:val="21"/>
        </w:rPr>
        <w:t xml:space="preserve"> </w:t>
      </w:r>
      <w:r>
        <w:rPr>
          <w:rFonts w:hint="eastAsia"/>
          <w:b/>
          <w:bCs/>
          <w:color w:val="C00000"/>
          <w:szCs w:val="21"/>
        </w:rPr>
        <w:t>RAM存储器电路，分析其如何实现存储器按照不同的访问字长（字节、半字、字）进行读写操作的？</w:t>
      </w:r>
    </w:p>
    <w:p w14:paraId="22D75ED8">
      <w:pPr>
        <w:pStyle w:val="20"/>
        <w:numPr>
          <w:ilvl w:val="0"/>
          <w:numId w:val="6"/>
        </w:numPr>
        <w:spacing w:before="240" w:line="276" w:lineRule="auto"/>
        <w:ind w:firstLineChars="0"/>
        <w:rPr>
          <w:b/>
          <w:bCs/>
          <w:color w:val="C00000"/>
          <w:szCs w:val="21"/>
        </w:rPr>
      </w:pPr>
      <w:r>
        <w:rPr>
          <w:rFonts w:hint="eastAsia"/>
          <w:b/>
          <w:bCs/>
          <w:color w:val="C00000"/>
          <w:szCs w:val="21"/>
        </w:rPr>
        <w:t>复杂的MIPS</w:t>
      </w:r>
      <w:r>
        <w:rPr>
          <w:b/>
          <w:bCs/>
          <w:color w:val="C00000"/>
          <w:szCs w:val="21"/>
        </w:rPr>
        <w:t xml:space="preserve"> </w:t>
      </w:r>
      <w:r>
        <w:rPr>
          <w:rFonts w:hint="eastAsia"/>
          <w:b/>
          <w:bCs/>
          <w:color w:val="C00000"/>
          <w:szCs w:val="21"/>
        </w:rPr>
        <w:t>RAM存储器测试电路中，六个存储器的内容都是什么？Din，Dout，Dout期望值三者各代表什么，彼此有什么关系？下图中的e</w:t>
      </w:r>
      <w:r>
        <w:rPr>
          <w:b/>
          <w:bCs/>
          <w:color w:val="C00000"/>
          <w:szCs w:val="21"/>
        </w:rPr>
        <w:t>1f5edf0</w:t>
      </w:r>
      <w:r>
        <w:rPr>
          <w:rFonts w:hint="eastAsia"/>
          <w:b/>
          <w:bCs/>
          <w:color w:val="C00000"/>
          <w:szCs w:val="21"/>
        </w:rPr>
        <w:t>什么意思？如果FAIL，可能是什么原因？</w:t>
      </w:r>
    </w:p>
    <w:p w14:paraId="77D94608">
      <w:pPr>
        <w:spacing w:before="240" w:line="276" w:lineRule="auto"/>
        <w:jc w:val="center"/>
        <w:rPr>
          <w:rFonts w:hint="eastAsia"/>
          <w:b/>
          <w:bCs/>
          <w:color w:val="C00000"/>
          <w:szCs w:val="21"/>
        </w:rPr>
      </w:pPr>
      <w:r>
        <w:drawing>
          <wp:inline distT="0" distB="0" distL="0" distR="0">
            <wp:extent cx="3276600" cy="12382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2748">
      <w:pPr>
        <w:numPr>
          <w:ilvl w:val="0"/>
          <w:numId w:val="4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直接相联映射方式 cache 电路、直接相联映射方式 cache 测试电路、全相联映射方式 cache 电路、全相联映射方式 cache 测试电路、2路组相联映射方式 cache 电路、2路组相联映射方式 cache 测试电路、4路组相联映射方式 cache 电路、4路组相联映射方式 cache 测试电路。</w:t>
      </w:r>
    </w:p>
    <w:p w14:paraId="4142BA41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  <w:highlight w:val="yellow"/>
        </w:rPr>
        <w:t>回答问题：</w:t>
      </w:r>
    </w:p>
    <w:p w14:paraId="74F2902D">
      <w:pPr>
        <w:pStyle w:val="20"/>
        <w:numPr>
          <w:ilvl w:val="0"/>
          <w:numId w:val="7"/>
        </w:numPr>
        <w:spacing w:before="240" w:line="276" w:lineRule="auto"/>
        <w:ind w:firstLineChars="0"/>
        <w:rPr>
          <w:b/>
          <w:bCs/>
          <w:color w:val="C00000"/>
          <w:szCs w:val="21"/>
        </w:rPr>
      </w:pPr>
      <w:r>
        <w:rPr>
          <w:rFonts w:hint="eastAsia"/>
          <w:b/>
          <w:bCs/>
          <w:color w:val="C00000"/>
          <w:szCs w:val="21"/>
        </w:rPr>
        <w:t>根据直接相联映射方式cache电路，分析cache块交换逻辑电路是如何实现块替换的？可结合实例阐述</w:t>
      </w:r>
    </w:p>
    <w:p w14:paraId="267214AD">
      <w:pPr>
        <w:pStyle w:val="20"/>
        <w:numPr>
          <w:ilvl w:val="0"/>
          <w:numId w:val="7"/>
        </w:numPr>
        <w:spacing w:before="240" w:line="276" w:lineRule="auto"/>
        <w:ind w:firstLineChars="0"/>
        <w:rPr>
          <w:b/>
          <w:bCs/>
          <w:color w:val="C00000"/>
          <w:szCs w:val="21"/>
        </w:rPr>
      </w:pPr>
      <w:r>
        <w:rPr>
          <w:rFonts w:hint="eastAsia"/>
          <w:b/>
          <w:bCs/>
          <w:color w:val="C00000"/>
          <w:szCs w:val="21"/>
        </w:rPr>
        <w:t>直接相联映射方式下，分析第3</w:t>
      </w:r>
      <w:r>
        <w:rPr>
          <w:b/>
          <w:bCs/>
          <w:color w:val="C00000"/>
          <w:szCs w:val="21"/>
        </w:rPr>
        <w:t>3~</w:t>
      </w:r>
      <w:r>
        <w:rPr>
          <w:rFonts w:hint="eastAsia"/>
          <w:b/>
          <w:bCs/>
          <w:color w:val="C00000"/>
          <w:szCs w:val="21"/>
        </w:rPr>
        <w:t>第6</w:t>
      </w:r>
      <w:r>
        <w:rPr>
          <w:b/>
          <w:bCs/>
          <w:color w:val="C00000"/>
          <w:szCs w:val="21"/>
        </w:rPr>
        <w:t>4</w:t>
      </w:r>
      <w:r>
        <w:rPr>
          <w:rFonts w:hint="eastAsia"/>
          <w:b/>
          <w:bCs/>
          <w:color w:val="C00000"/>
          <w:szCs w:val="21"/>
        </w:rPr>
        <w:t>次cache访问的情况，统计命中率和缺失率</w:t>
      </w:r>
    </w:p>
    <w:p w14:paraId="3CEE1EAF">
      <w:pPr>
        <w:pStyle w:val="20"/>
        <w:numPr>
          <w:ilvl w:val="0"/>
          <w:numId w:val="7"/>
        </w:numPr>
        <w:spacing w:before="240" w:line="276" w:lineRule="auto"/>
        <w:ind w:firstLineChars="0"/>
        <w:rPr>
          <w:b/>
          <w:bCs/>
          <w:color w:val="C00000"/>
          <w:szCs w:val="21"/>
        </w:rPr>
      </w:pPr>
      <w:r>
        <w:rPr>
          <w:rFonts w:hint="eastAsia"/>
          <w:b/>
          <w:bCs/>
          <w:color w:val="C00000"/>
          <w:szCs w:val="21"/>
        </w:rPr>
        <w:t>全相联映射方式，采用了LRU（近期最少使用）替换算法，结合电路分析其工作原理，可通过实例阐述</w:t>
      </w:r>
    </w:p>
    <w:p w14:paraId="73F422EC">
      <w:pPr>
        <w:pStyle w:val="20"/>
        <w:numPr>
          <w:ilvl w:val="0"/>
          <w:numId w:val="7"/>
        </w:numPr>
        <w:spacing w:before="240" w:line="276" w:lineRule="auto"/>
        <w:ind w:firstLineChars="0"/>
        <w:rPr>
          <w:b/>
          <w:bCs/>
          <w:color w:val="C00000"/>
          <w:szCs w:val="21"/>
        </w:rPr>
      </w:pPr>
      <w:r>
        <w:rPr>
          <w:rFonts w:hint="eastAsia"/>
          <w:b/>
          <w:bCs/>
          <w:color w:val="C00000"/>
          <w:szCs w:val="21"/>
        </w:rPr>
        <w:t>分析</w:t>
      </w:r>
      <w:r>
        <w:rPr>
          <w:b/>
          <w:bCs/>
          <w:color w:val="C00000"/>
          <w:szCs w:val="21"/>
        </w:rPr>
        <w:t>4</w:t>
      </w:r>
      <w:r>
        <w:rPr>
          <w:rFonts w:hint="eastAsia"/>
          <w:b/>
          <w:bCs/>
          <w:color w:val="C00000"/>
          <w:szCs w:val="21"/>
        </w:rPr>
        <w:t>路组相联映射方式中第3</w:t>
      </w:r>
      <w:r>
        <w:rPr>
          <w:b/>
          <w:bCs/>
          <w:color w:val="C00000"/>
          <w:szCs w:val="21"/>
        </w:rPr>
        <w:t>3</w:t>
      </w:r>
      <w:r>
        <w:rPr>
          <w:rFonts w:hint="eastAsia"/>
          <w:b/>
          <w:bCs/>
          <w:color w:val="C00000"/>
          <w:szCs w:val="21"/>
        </w:rPr>
        <w:t>~第6</w:t>
      </w:r>
      <w:r>
        <w:rPr>
          <w:b/>
          <w:bCs/>
          <w:color w:val="C00000"/>
          <w:szCs w:val="21"/>
        </w:rPr>
        <w:t>4</w:t>
      </w:r>
      <w:r>
        <w:rPr>
          <w:rFonts w:hint="eastAsia"/>
          <w:b/>
          <w:bCs/>
          <w:color w:val="C00000"/>
          <w:szCs w:val="21"/>
        </w:rPr>
        <w:t>次cache访问的情况，统计命中率和缺失率</w:t>
      </w:r>
    </w:p>
    <w:p w14:paraId="0BEACA56">
      <w:pPr>
        <w:pStyle w:val="20"/>
        <w:numPr>
          <w:ilvl w:val="0"/>
          <w:numId w:val="7"/>
        </w:numPr>
        <w:spacing w:before="240" w:line="276" w:lineRule="auto"/>
        <w:ind w:firstLineChars="0"/>
        <w:rPr>
          <w:b/>
          <w:bCs/>
          <w:color w:val="C00000"/>
          <w:szCs w:val="21"/>
        </w:rPr>
      </w:pPr>
      <w:r>
        <w:rPr>
          <w:rFonts w:hint="eastAsia"/>
          <w:b/>
          <w:bCs/>
          <w:color w:val="C00000"/>
          <w:szCs w:val="21"/>
        </w:rPr>
        <w:t>观察cache验证试验部分中的不同映射方式（直接，全相联，2路组相联，4路组相联）的实验结果，基于命中率或者缺失率指标，对实验结果进行解释分析</w:t>
      </w:r>
    </w:p>
    <w:p w14:paraId="30459680">
      <w:pPr>
        <w:numPr>
          <w:ilvl w:val="0"/>
          <w:numId w:val="4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MIPS 寄存器文件电路、简单的MIPS 寄存器文件测试电路、复杂的MIPS 寄存器文件测试电路。</w:t>
      </w:r>
    </w:p>
    <w:p w14:paraId="2038F761">
      <w:pPr>
        <w:spacing w:before="240" w:line="276" w:lineRule="auto"/>
        <w:ind w:left="840" w:leftChars="400"/>
        <w:rPr>
          <w:b/>
          <w:bCs/>
          <w:szCs w:val="21"/>
        </w:rPr>
      </w:pPr>
      <w:r>
        <w:rPr>
          <w:rFonts w:hint="eastAsia"/>
          <w:b/>
          <w:bCs/>
          <w:szCs w:val="21"/>
          <w:highlight w:val="yellow"/>
        </w:rPr>
        <w:t>回答问题</w:t>
      </w:r>
      <w:r>
        <w:rPr>
          <w:rFonts w:hint="eastAsia"/>
          <w:b/>
          <w:bCs/>
          <w:szCs w:val="21"/>
        </w:rPr>
        <w:t>：</w:t>
      </w:r>
    </w:p>
    <w:p w14:paraId="28096B8C">
      <w:pPr>
        <w:pStyle w:val="20"/>
        <w:numPr>
          <w:ilvl w:val="0"/>
          <w:numId w:val="8"/>
        </w:numPr>
        <w:spacing w:before="240" w:line="276" w:lineRule="auto"/>
        <w:ind w:firstLineChars="0"/>
        <w:rPr>
          <w:b/>
          <w:bCs/>
          <w:color w:val="C00000"/>
          <w:szCs w:val="21"/>
        </w:rPr>
      </w:pPr>
      <w:r>
        <w:rPr>
          <w:rFonts w:hint="eastAsia"/>
          <w:b/>
          <w:bCs/>
          <w:color w:val="C00000"/>
          <w:szCs w:val="21"/>
        </w:rPr>
        <w:t>MIPS</w:t>
      </w:r>
      <w:r>
        <w:rPr>
          <w:b/>
          <w:bCs/>
          <w:color w:val="C00000"/>
          <w:szCs w:val="21"/>
        </w:rPr>
        <w:t xml:space="preserve"> </w:t>
      </w:r>
      <w:r>
        <w:rPr>
          <w:rFonts w:hint="eastAsia"/>
          <w:b/>
          <w:bCs/>
          <w:color w:val="C00000"/>
          <w:szCs w:val="21"/>
        </w:rPr>
        <w:t>寄存器文件电路中3</w:t>
      </w:r>
      <w:r>
        <w:rPr>
          <w:b/>
          <w:bCs/>
          <w:color w:val="C00000"/>
          <w:szCs w:val="21"/>
        </w:rPr>
        <w:t>-8</w:t>
      </w:r>
      <w:r>
        <w:rPr>
          <w:rFonts w:hint="eastAsia"/>
          <w:b/>
          <w:bCs/>
          <w:color w:val="C00000"/>
          <w:szCs w:val="21"/>
        </w:rPr>
        <w:t>译码器和2</w:t>
      </w:r>
      <w:r>
        <w:rPr>
          <w:b/>
          <w:bCs/>
          <w:color w:val="C00000"/>
          <w:szCs w:val="21"/>
        </w:rPr>
        <w:t>-4</w:t>
      </w:r>
      <w:r>
        <w:rPr>
          <w:rFonts w:hint="eastAsia"/>
          <w:b/>
          <w:bCs/>
          <w:color w:val="C00000"/>
          <w:szCs w:val="21"/>
        </w:rPr>
        <w:t>译码器的与5:</w:t>
      </w:r>
      <w:r>
        <w:rPr>
          <w:b/>
          <w:bCs/>
          <w:color w:val="C00000"/>
          <w:szCs w:val="21"/>
        </w:rPr>
        <w:t>32</w:t>
      </w:r>
      <w:r>
        <w:rPr>
          <w:rFonts w:hint="eastAsia"/>
          <w:b/>
          <w:bCs/>
          <w:color w:val="C00000"/>
          <w:szCs w:val="21"/>
        </w:rPr>
        <w:t>译码器是什么关系？结合电路图阐述原因</w:t>
      </w:r>
    </w:p>
    <w:p w14:paraId="4DFD0B86">
      <w:pPr>
        <w:pStyle w:val="20"/>
        <w:numPr>
          <w:ilvl w:val="0"/>
          <w:numId w:val="8"/>
        </w:numPr>
        <w:spacing w:before="240" w:line="276" w:lineRule="auto"/>
        <w:ind w:firstLineChars="0"/>
        <w:rPr>
          <w:b/>
          <w:bCs/>
          <w:color w:val="C00000"/>
          <w:szCs w:val="21"/>
        </w:rPr>
      </w:pPr>
      <w:r>
        <w:rPr>
          <w:rFonts w:hint="eastAsia"/>
          <w:b/>
          <w:bCs/>
          <w:color w:val="C00000"/>
          <w:szCs w:val="21"/>
        </w:rPr>
        <w:t>复杂的MIPS</w:t>
      </w:r>
      <w:r>
        <w:rPr>
          <w:b/>
          <w:bCs/>
          <w:color w:val="C00000"/>
          <w:szCs w:val="21"/>
        </w:rPr>
        <w:t xml:space="preserve"> </w:t>
      </w:r>
      <w:r>
        <w:rPr>
          <w:rFonts w:hint="eastAsia"/>
          <w:b/>
          <w:bCs/>
          <w:color w:val="C00000"/>
          <w:szCs w:val="21"/>
        </w:rPr>
        <w:t>寄存器文件测试电路中下述电路的作用什么？（提示：需借助P</w:t>
      </w:r>
      <w:r>
        <w:rPr>
          <w:b/>
          <w:bCs/>
          <w:color w:val="C00000"/>
          <w:szCs w:val="21"/>
        </w:rPr>
        <w:t>ri</w:t>
      </w:r>
      <w:r>
        <w:rPr>
          <w:rFonts w:hint="eastAsia"/>
          <w:b/>
          <w:bCs/>
          <w:color w:val="C00000"/>
          <w:szCs w:val="21"/>
        </w:rPr>
        <w:t>优先编码器进行分析）采用文字，截屏等方式阐述</w:t>
      </w:r>
    </w:p>
    <w:p w14:paraId="0EA384E3">
      <w:pPr>
        <w:pStyle w:val="20"/>
        <w:spacing w:before="240" w:line="276" w:lineRule="auto"/>
        <w:ind w:left="1265" w:firstLine="0" w:firstLineChars="0"/>
        <w:rPr>
          <w:rFonts w:hint="eastAsia"/>
          <w:b/>
          <w:bCs/>
          <w:color w:val="C00000"/>
          <w:szCs w:val="21"/>
        </w:rPr>
      </w:pPr>
    </w:p>
    <w:p w14:paraId="76DBEBC7">
      <w:pPr>
        <w:spacing w:before="240" w:line="276" w:lineRule="auto"/>
        <w:rPr>
          <w:b/>
          <w:bCs/>
          <w:szCs w:val="21"/>
        </w:rPr>
      </w:pPr>
      <w:r>
        <w:drawing>
          <wp:inline distT="0" distB="0" distL="0" distR="0">
            <wp:extent cx="5274310" cy="15240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AEB7">
      <w:pPr>
        <w:pStyle w:val="20"/>
        <w:numPr>
          <w:ilvl w:val="0"/>
          <w:numId w:val="6"/>
        </w:numPr>
        <w:spacing w:before="240" w:line="276" w:lineRule="auto"/>
        <w:ind w:firstLineChars="0"/>
        <w:rPr>
          <w:b/>
          <w:bCs/>
          <w:color w:val="C00000"/>
          <w:szCs w:val="21"/>
        </w:rPr>
      </w:pPr>
      <w:r>
        <w:rPr>
          <w:rFonts w:hint="eastAsia"/>
          <w:b/>
          <w:bCs/>
          <w:color w:val="C00000"/>
          <w:szCs w:val="21"/>
        </w:rPr>
        <w:t>复杂MIPS寄存器文件测试电路中，如果不是1</w:t>
      </w:r>
      <w:r>
        <w:rPr>
          <w:b/>
          <w:bCs/>
          <w:color w:val="C00000"/>
          <w:szCs w:val="21"/>
        </w:rPr>
        <w:t>00</w:t>
      </w:r>
      <w:r>
        <w:rPr>
          <w:rFonts w:hint="eastAsia"/>
          <w:b/>
          <w:bCs/>
          <w:color w:val="C00000"/>
          <w:szCs w:val="21"/>
        </w:rPr>
        <w:t>，说明什么？请针对性给出例子，并用电路运行结果进行佐证和分析。</w:t>
      </w:r>
    </w:p>
    <w:p w14:paraId="7C7A1A4B">
      <w:pPr>
        <w:pStyle w:val="20"/>
        <w:numPr>
          <w:ilvl w:val="0"/>
          <w:numId w:val="6"/>
        </w:numPr>
        <w:spacing w:before="240" w:line="276" w:lineRule="auto"/>
        <w:ind w:firstLineChars="0"/>
        <w:rPr>
          <w:b/>
          <w:bCs/>
          <w:color w:val="C00000"/>
          <w:szCs w:val="21"/>
        </w:rPr>
      </w:pPr>
      <w:r>
        <w:rPr>
          <w:rFonts w:hint="eastAsia"/>
          <w:b/>
          <w:bCs/>
          <w:color w:val="C00000"/>
          <w:szCs w:val="21"/>
        </w:rPr>
        <w:t>分析</w:t>
      </w:r>
      <w:r>
        <w:rPr>
          <w:rFonts w:hint="eastAsia"/>
          <w:b/>
          <w:bCs/>
          <w:color w:val="C00000"/>
          <w:szCs w:val="21"/>
          <w:highlight w:val="yellow"/>
        </w:rPr>
        <w:t>评分逻辑电路</w:t>
      </w:r>
      <w:r>
        <w:rPr>
          <w:rFonts w:hint="eastAsia"/>
          <w:b/>
          <w:bCs/>
          <w:color w:val="C00000"/>
          <w:szCs w:val="21"/>
        </w:rPr>
        <w:t>的工作原理（输入输出之间的逻辑关系，即：high，mid，low以及right这些逻辑变量与输入以及逻辑电路之间的关系，可利用组合电路逻辑表达式）</w:t>
      </w:r>
    </w:p>
    <w:p w14:paraId="5E2B6DBC">
      <w:pPr>
        <w:pStyle w:val="20"/>
        <w:spacing w:before="240" w:line="276" w:lineRule="auto"/>
        <w:ind w:left="-2" w:leftChars="-1" w:firstLine="0" w:firstLineChars="0"/>
        <w:rPr>
          <w:rFonts w:hint="eastAsia"/>
          <w:b/>
          <w:bCs/>
          <w:szCs w:val="21"/>
        </w:rPr>
      </w:pPr>
      <w:r>
        <w:drawing>
          <wp:inline distT="0" distB="0" distL="0" distR="0">
            <wp:extent cx="5274310" cy="205740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8AD5">
      <w:pPr>
        <w:numPr>
          <w:ilvl w:val="0"/>
          <w:numId w:val="4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MIPS 寄存器文件电路（R0=0）、简单的MIPS 寄存器文件测试电路（R0=0）、复杂的MIPS 寄存器文件测试电路（R0=0）。</w:t>
      </w:r>
    </w:p>
    <w:p w14:paraId="498EDFA7">
      <w:pPr>
        <w:spacing w:before="240" w:line="276" w:lineRule="auto"/>
        <w:ind w:firstLine="422" w:firstLineChars="20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回答问题：</w:t>
      </w:r>
    </w:p>
    <w:p w14:paraId="744AFE33">
      <w:pPr>
        <w:pStyle w:val="20"/>
        <w:numPr>
          <w:ilvl w:val="0"/>
          <w:numId w:val="9"/>
        </w:numPr>
        <w:spacing w:before="240" w:line="276" w:lineRule="auto"/>
        <w:ind w:firstLineChars="0"/>
        <w:rPr>
          <w:b/>
          <w:bCs/>
          <w:color w:val="C00000"/>
          <w:szCs w:val="21"/>
        </w:rPr>
      </w:pPr>
      <w:r>
        <w:rPr>
          <w:rFonts w:hint="eastAsia"/>
          <w:b/>
          <w:bCs/>
          <w:color w:val="C00000"/>
          <w:szCs w:val="21"/>
        </w:rPr>
        <w:t>为了控制R</w:t>
      </w:r>
      <w:r>
        <w:rPr>
          <w:b/>
          <w:bCs/>
          <w:color w:val="C00000"/>
          <w:szCs w:val="21"/>
        </w:rPr>
        <w:t>0</w:t>
      </w:r>
      <w:r>
        <w:rPr>
          <w:rFonts w:hint="eastAsia"/>
          <w:b/>
          <w:bCs/>
          <w:color w:val="C00000"/>
          <w:szCs w:val="21"/>
        </w:rPr>
        <w:t>寄存器恒等于0，在电路设计上采取了什么方式或者手段？</w:t>
      </w:r>
    </w:p>
    <w:p w14:paraId="17B8FCFA">
      <w:pPr>
        <w:pStyle w:val="20"/>
        <w:numPr>
          <w:ilvl w:val="0"/>
          <w:numId w:val="9"/>
        </w:numPr>
        <w:spacing w:before="240" w:line="276" w:lineRule="auto"/>
        <w:ind w:firstLineChars="0"/>
        <w:rPr>
          <w:b/>
          <w:bCs/>
          <w:color w:val="C00000"/>
          <w:szCs w:val="21"/>
        </w:rPr>
      </w:pPr>
      <w:r>
        <w:rPr>
          <w:rFonts w:hint="eastAsia"/>
          <w:b/>
          <w:bCs/>
          <w:color w:val="C00000"/>
          <w:szCs w:val="21"/>
        </w:rPr>
        <w:t>分析MIPS</w:t>
      </w:r>
      <w:r>
        <w:rPr>
          <w:b/>
          <w:bCs/>
          <w:color w:val="C00000"/>
          <w:szCs w:val="21"/>
        </w:rPr>
        <w:t xml:space="preserve"> </w:t>
      </w:r>
      <w:r>
        <w:rPr>
          <w:rFonts w:hint="eastAsia"/>
          <w:b/>
          <w:bCs/>
          <w:color w:val="C00000"/>
          <w:szCs w:val="21"/>
        </w:rPr>
        <w:t>寄存器文件电路（R</w:t>
      </w:r>
      <w:r>
        <w:rPr>
          <w:b/>
          <w:bCs/>
          <w:color w:val="C00000"/>
          <w:szCs w:val="21"/>
        </w:rPr>
        <w:t>0=0</w:t>
      </w:r>
      <w:r>
        <w:rPr>
          <w:rFonts w:hint="eastAsia"/>
          <w:b/>
          <w:bCs/>
          <w:color w:val="C00000"/>
          <w:szCs w:val="21"/>
        </w:rPr>
        <w:t>）,</w:t>
      </w:r>
      <w:r>
        <w:rPr>
          <w:b/>
          <w:bCs/>
          <w:color w:val="C00000"/>
          <w:szCs w:val="21"/>
        </w:rPr>
        <w:t xml:space="preserve"> </w:t>
      </w:r>
      <w:r>
        <w:rPr>
          <w:rFonts w:hint="eastAsia"/>
          <w:b/>
          <w:bCs/>
          <w:color w:val="C00000"/>
          <w:szCs w:val="21"/>
        </w:rPr>
        <w:t>阐述该电路是如何实现“从R</w:t>
      </w:r>
      <w:r>
        <w:rPr>
          <w:b/>
          <w:bCs/>
          <w:color w:val="C00000"/>
          <w:szCs w:val="21"/>
        </w:rPr>
        <w:t>1/R2</w:t>
      </w:r>
      <w:r>
        <w:rPr>
          <w:rFonts w:hint="eastAsia"/>
          <w:b/>
          <w:bCs/>
          <w:color w:val="C00000"/>
          <w:szCs w:val="21"/>
        </w:rPr>
        <w:t>口读出某个寄存器的内容，保证R</w:t>
      </w:r>
      <w:r>
        <w:rPr>
          <w:b/>
          <w:bCs/>
          <w:color w:val="C00000"/>
          <w:szCs w:val="21"/>
        </w:rPr>
        <w:t>0=0</w:t>
      </w:r>
      <w:r>
        <w:rPr>
          <w:rFonts w:hint="eastAsia"/>
          <w:b/>
          <w:bCs/>
          <w:color w:val="C00000"/>
          <w:szCs w:val="21"/>
        </w:rPr>
        <w:t>”。</w:t>
      </w:r>
    </w:p>
    <w:p w14:paraId="66E55ACC">
      <w:pPr>
        <w:spacing w:line="276" w:lineRule="auto"/>
        <w:rPr>
          <w:bCs/>
          <w:sz w:val="24"/>
          <w:highlight w:val="yellow"/>
        </w:rPr>
      </w:pPr>
    </w:p>
    <w:p w14:paraId="07D92CA3">
      <w:pPr>
        <w:pStyle w:val="20"/>
        <w:numPr>
          <w:ilvl w:val="1"/>
          <w:numId w:val="3"/>
        </w:numPr>
        <w:spacing w:line="276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设计实验</w:t>
      </w:r>
    </w:p>
    <w:p w14:paraId="1BD2F47B">
      <w:pPr>
        <w:numPr>
          <w:ilvl w:val="0"/>
          <w:numId w:val="10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存储器扩展电路、存储器扩展测试电路——设计文件名：</w:t>
      </w:r>
      <w:r>
        <w:rPr>
          <w:rFonts w:hint="eastAsia"/>
          <w:b/>
          <w:bCs/>
          <w:color w:val="C00000"/>
          <w:szCs w:val="21"/>
        </w:rPr>
        <w:t>存储器扩展设计实验.circ</w:t>
      </w:r>
      <w:r>
        <w:rPr>
          <w:rFonts w:hint="eastAsia"/>
          <w:b/>
          <w:bCs/>
          <w:szCs w:val="21"/>
        </w:rPr>
        <w:t>。</w:t>
      </w:r>
    </w:p>
    <w:p w14:paraId="6B782778">
      <w:pPr>
        <w:numPr>
          <w:ilvl w:val="0"/>
          <w:numId w:val="10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寄存器文件电路（4个寄存器）、寄存器文件电路（4个寄存器，R0=0）——设计文件名：</w:t>
      </w:r>
      <w:r>
        <w:rPr>
          <w:rFonts w:hint="eastAsia"/>
          <w:b/>
          <w:bCs/>
          <w:color w:val="C00000"/>
          <w:szCs w:val="21"/>
        </w:rPr>
        <w:t>寄存器文件设计实验.circ</w:t>
      </w:r>
      <w:r>
        <w:rPr>
          <w:rFonts w:hint="eastAsia"/>
          <w:b/>
          <w:bCs/>
          <w:szCs w:val="21"/>
        </w:rPr>
        <w:t>。</w:t>
      </w:r>
    </w:p>
    <w:p w14:paraId="477E8366">
      <w:pPr>
        <w:spacing w:before="240" w:line="276" w:lineRule="auto"/>
        <w:ind w:left="845"/>
        <w:rPr>
          <w:b/>
          <w:bCs/>
          <w:szCs w:val="21"/>
        </w:rPr>
      </w:pPr>
    </w:p>
    <w:p w14:paraId="5B83C402">
      <w:pPr>
        <w:pStyle w:val="20"/>
        <w:numPr>
          <w:ilvl w:val="1"/>
          <w:numId w:val="3"/>
        </w:numPr>
        <w:spacing w:line="276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挑战性实验</w:t>
      </w:r>
    </w:p>
    <w:p w14:paraId="3197FDEE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请从以下4组中任选1组——设计文件名：</w:t>
      </w:r>
      <w:r>
        <w:rPr>
          <w:rFonts w:hint="eastAsia"/>
          <w:b/>
          <w:bCs/>
          <w:color w:val="C00000"/>
          <w:szCs w:val="21"/>
        </w:rPr>
        <w:t>cache 挑战实验.circ</w:t>
      </w:r>
      <w:r>
        <w:rPr>
          <w:rFonts w:hint="eastAsia"/>
          <w:b/>
          <w:bCs/>
          <w:szCs w:val="21"/>
        </w:rPr>
        <w:t>。</w:t>
      </w:r>
    </w:p>
    <w:p w14:paraId="6C8F908F">
      <w:pPr>
        <w:pStyle w:val="20"/>
        <w:numPr>
          <w:ilvl w:val="0"/>
          <w:numId w:val="11"/>
        </w:numPr>
        <w:spacing w:before="240" w:line="276" w:lineRule="auto"/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第1组：直接相联映射方式 cache 电路（4个cache块）</w:t>
      </w:r>
      <w:r>
        <w:rPr>
          <w:rFonts w:hint="eastAsia"/>
          <w:b/>
          <w:bCs/>
          <w:color w:val="C00000"/>
          <w:szCs w:val="21"/>
        </w:rPr>
        <w:t xml:space="preserve"> </w:t>
      </w:r>
      <w:r>
        <w:rPr>
          <w:b/>
          <w:bCs/>
          <w:color w:val="C00000"/>
          <w:szCs w:val="21"/>
        </w:rPr>
        <w:t xml:space="preserve">  +</w:t>
      </w:r>
      <w:r>
        <w:rPr>
          <w:rFonts w:hint="eastAsia"/>
          <w:b/>
          <w:bCs/>
          <w:color w:val="C00000"/>
          <w:szCs w:val="21"/>
        </w:rPr>
        <w:t>6分</w:t>
      </w:r>
    </w:p>
    <w:p w14:paraId="5AA9A74C">
      <w:pPr>
        <w:spacing w:before="240" w:line="276" w:lineRule="auto"/>
        <w:ind w:left="845" w:firstLine="1265" w:firstLineChars="60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全相联映射方式 cache 电路（16个cache块）</w:t>
      </w:r>
    </w:p>
    <w:p w14:paraId="398402D3">
      <w:pPr>
        <w:pStyle w:val="20"/>
        <w:numPr>
          <w:ilvl w:val="0"/>
          <w:numId w:val="11"/>
        </w:numPr>
        <w:spacing w:before="240" w:line="276" w:lineRule="auto"/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第2组: 直接相联映射方式 cache 电路（16个cache块） </w:t>
      </w:r>
      <w:r>
        <w:rPr>
          <w:b/>
          <w:bCs/>
          <w:szCs w:val="21"/>
        </w:rPr>
        <w:t xml:space="preserve">  </w:t>
      </w:r>
      <w:r>
        <w:rPr>
          <w:rFonts w:hint="eastAsia"/>
          <w:b/>
          <w:bCs/>
          <w:color w:val="C00000"/>
          <w:szCs w:val="21"/>
        </w:rPr>
        <w:t>+6分</w:t>
      </w:r>
    </w:p>
    <w:p w14:paraId="186D27EE">
      <w:pPr>
        <w:spacing w:before="240" w:line="276" w:lineRule="auto"/>
        <w:ind w:left="845" w:firstLine="1265" w:firstLineChars="60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全相联映射方式 cache 电路（4个cache块）</w:t>
      </w:r>
    </w:p>
    <w:p w14:paraId="2EA18FAE">
      <w:pPr>
        <w:pStyle w:val="20"/>
        <w:numPr>
          <w:ilvl w:val="0"/>
          <w:numId w:val="11"/>
        </w:numPr>
        <w:spacing w:before="240" w:line="276" w:lineRule="auto"/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第3组: </w:t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2路组相联映射方式 cache 电路（16个cache块）</w:t>
      </w:r>
    </w:p>
    <w:p w14:paraId="0711E539">
      <w:pPr>
        <w:spacing w:before="240" w:line="276" w:lineRule="auto"/>
        <w:ind w:left="845" w:firstLine="1265" w:firstLineChars="60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直接相联映射方式 cache 电路（16个cache块）  </w:t>
      </w:r>
      <w:r>
        <w:rPr>
          <w:b/>
          <w:bCs/>
          <w:szCs w:val="21"/>
        </w:rPr>
        <w:t xml:space="preserve">   </w:t>
      </w:r>
      <w:r>
        <w:rPr>
          <w:rFonts w:hint="eastAsia"/>
          <w:b/>
          <w:bCs/>
          <w:color w:val="C00000"/>
          <w:szCs w:val="21"/>
        </w:rPr>
        <w:t>+8分</w:t>
      </w:r>
    </w:p>
    <w:p w14:paraId="54937B78">
      <w:pPr>
        <w:pStyle w:val="20"/>
        <w:numPr>
          <w:ilvl w:val="0"/>
          <w:numId w:val="11"/>
        </w:numPr>
        <w:spacing w:before="240" w:line="276" w:lineRule="auto"/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第4组：全相联映射方式 cache 电路（16个cache块） </w:t>
      </w:r>
      <w:r>
        <w:rPr>
          <w:b/>
          <w:bCs/>
          <w:szCs w:val="21"/>
        </w:rPr>
        <w:t xml:space="preserve">     </w:t>
      </w: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b/>
          <w:bCs/>
          <w:color w:val="C00000"/>
          <w:szCs w:val="21"/>
        </w:rPr>
        <w:t>+8分</w:t>
      </w:r>
    </w:p>
    <w:p w14:paraId="4E055EF7">
      <w:pPr>
        <w:spacing w:before="240" w:line="276" w:lineRule="auto"/>
        <w:ind w:left="845" w:firstLine="1265" w:firstLineChars="60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8路组相联映射方式 cache 电路（16个cache块）</w:t>
      </w:r>
      <w:r>
        <w:rPr>
          <w:b/>
          <w:bCs/>
          <w:szCs w:val="21"/>
        </w:rPr>
        <w:t xml:space="preserve"> </w:t>
      </w:r>
    </w:p>
    <w:p w14:paraId="1305AE43">
      <w:pPr>
        <w:numPr>
          <w:ilvl w:val="0"/>
          <w:numId w:val="1"/>
        </w:numPr>
        <w:spacing w:line="276" w:lineRule="auto"/>
      </w:pPr>
      <w:r>
        <w:rPr>
          <w:b/>
          <w:bCs/>
          <w:sz w:val="28"/>
        </w:rPr>
        <w:t>实验</w:t>
      </w:r>
      <w:r>
        <w:rPr>
          <w:rFonts w:hint="eastAsia"/>
          <w:b/>
          <w:bCs/>
          <w:sz w:val="28"/>
        </w:rPr>
        <w:t>报告</w:t>
      </w:r>
      <w:r>
        <w:rPr>
          <w:b/>
          <w:bCs/>
          <w:sz w:val="28"/>
        </w:rPr>
        <w:t>提交</w:t>
      </w:r>
    </w:p>
    <w:p w14:paraId="5BFAF251">
      <w:pPr>
        <w:numPr>
          <w:ilvl w:val="0"/>
          <w:numId w:val="12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实验报告命名为：学号+姓名+第3次实验报告.</w:t>
      </w:r>
      <w:r>
        <w:rPr>
          <w:b/>
          <w:bCs/>
          <w:szCs w:val="21"/>
        </w:rPr>
        <w:t>pdf</w:t>
      </w:r>
      <w:r>
        <w:rPr>
          <w:rFonts w:hint="eastAsia"/>
          <w:b/>
          <w:bCs/>
          <w:szCs w:val="21"/>
        </w:rPr>
        <w:t>。</w:t>
      </w:r>
    </w:p>
    <w:p w14:paraId="452EED2F">
      <w:pPr>
        <w:numPr>
          <w:ilvl w:val="0"/>
          <w:numId w:val="12"/>
        </w:numPr>
        <w:spacing w:before="240"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将实验报告和设计文件（</w:t>
      </w:r>
      <w:r>
        <w:rPr>
          <w:rFonts w:hint="eastAsia"/>
          <w:b/>
          <w:bCs/>
          <w:color w:val="C00000"/>
          <w:szCs w:val="21"/>
        </w:rPr>
        <w:t>存储器扩展设计实验.circ</w:t>
      </w:r>
      <w:r>
        <w:rPr>
          <w:b/>
          <w:bCs/>
          <w:color w:val="C00000"/>
          <w:szCs w:val="21"/>
        </w:rPr>
        <w:t>+</w:t>
      </w:r>
      <w:r>
        <w:rPr>
          <w:rFonts w:hint="eastAsia"/>
          <w:b/>
          <w:bCs/>
          <w:color w:val="C00000"/>
          <w:szCs w:val="21"/>
        </w:rPr>
        <w:t>寄存器文件设计实验.circ</w:t>
      </w:r>
      <w:r>
        <w:rPr>
          <w:b/>
          <w:bCs/>
          <w:color w:val="C00000"/>
          <w:szCs w:val="21"/>
        </w:rPr>
        <w:t>+</w:t>
      </w:r>
      <w:r>
        <w:rPr>
          <w:rFonts w:hint="eastAsia"/>
          <w:b/>
          <w:bCs/>
          <w:color w:val="C00000"/>
          <w:szCs w:val="21"/>
        </w:rPr>
        <w:t xml:space="preserve"> cache 挑战实验.circ（</w:t>
      </w:r>
      <w:r>
        <w:rPr>
          <w:rFonts w:hint="eastAsia"/>
          <w:b/>
          <w:bCs/>
          <w:color w:val="C00000"/>
          <w:szCs w:val="21"/>
          <w:highlight w:val="yellow"/>
        </w:rPr>
        <w:t>可选</w:t>
      </w:r>
      <w:r>
        <w:rPr>
          <w:rFonts w:hint="eastAsia"/>
          <w:b/>
          <w:bCs/>
          <w:color w:val="C00000"/>
          <w:szCs w:val="21"/>
        </w:rPr>
        <w:t>）</w:t>
      </w:r>
      <w:r>
        <w:rPr>
          <w:rFonts w:hint="eastAsia"/>
          <w:b/>
          <w:bCs/>
          <w:szCs w:val="21"/>
        </w:rPr>
        <w:t>）打包为1个压缩文件，压缩文件命名为：学号+姓名+第3次实验.zip。</w:t>
      </w:r>
    </w:p>
    <w:p w14:paraId="0D42AD4B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  <w:highlight w:val="yellow"/>
        </w:rPr>
        <w:t>注：设计实验和挑战性实验均需有验证环节（体现在实验报告中）</w:t>
      </w:r>
    </w:p>
    <w:p w14:paraId="344E0329">
      <w:pPr>
        <w:numPr>
          <w:ilvl w:val="0"/>
          <w:numId w:val="12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将压缩文件上传到course.</w:t>
      </w:r>
      <w:r>
        <w:rPr>
          <w:b/>
          <w:bCs/>
          <w:szCs w:val="21"/>
        </w:rPr>
        <w:t>xmu.edu.cn</w:t>
      </w:r>
      <w:r>
        <w:rPr>
          <w:rFonts w:hint="eastAsia"/>
          <w:b/>
          <w:bCs/>
          <w:szCs w:val="21"/>
        </w:rPr>
        <w:t>上，第</w:t>
      </w:r>
      <w:r>
        <w:rPr>
          <w:b/>
          <w:bCs/>
          <w:szCs w:val="21"/>
        </w:rPr>
        <w:t>3</w:t>
      </w:r>
      <w:r>
        <w:rPr>
          <w:rFonts w:hint="eastAsia"/>
          <w:b/>
          <w:bCs/>
          <w:szCs w:val="21"/>
        </w:rPr>
        <w:t>次实验报告提交截止时间（2周内）：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  <w:embedRegular r:id="rId1" w:fontKey="{555A7E79-FBB6-40F8-9207-EE64714C86B5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923FB2">
    <w:pPr>
      <w:pStyle w:val="4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65A2690D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900058"/>
    <w:multiLevelType w:val="multilevel"/>
    <w:tmpl w:val="14900058"/>
    <w:lvl w:ilvl="0" w:tentative="0">
      <w:start w:val="1"/>
      <w:numFmt w:val="decimal"/>
      <w:lvlText w:val="%1)"/>
      <w:lvlJc w:val="left"/>
      <w:pPr>
        <w:ind w:left="1265" w:hanging="420"/>
      </w:pPr>
    </w:lvl>
    <w:lvl w:ilvl="1" w:tentative="0">
      <w:start w:val="1"/>
      <w:numFmt w:val="lowerLetter"/>
      <w:lvlText w:val="%2)"/>
      <w:lvlJc w:val="left"/>
      <w:pPr>
        <w:ind w:left="1685" w:hanging="420"/>
      </w:pPr>
    </w:lvl>
    <w:lvl w:ilvl="2" w:tentative="0">
      <w:start w:val="1"/>
      <w:numFmt w:val="lowerRoman"/>
      <w:lvlText w:val="%3."/>
      <w:lvlJc w:val="right"/>
      <w:pPr>
        <w:ind w:left="2105" w:hanging="420"/>
      </w:pPr>
    </w:lvl>
    <w:lvl w:ilvl="3" w:tentative="0">
      <w:start w:val="1"/>
      <w:numFmt w:val="decimal"/>
      <w:lvlText w:val="%4."/>
      <w:lvlJc w:val="left"/>
      <w:pPr>
        <w:ind w:left="2525" w:hanging="420"/>
      </w:pPr>
    </w:lvl>
    <w:lvl w:ilvl="4" w:tentative="0">
      <w:start w:val="1"/>
      <w:numFmt w:val="lowerLetter"/>
      <w:lvlText w:val="%5)"/>
      <w:lvlJc w:val="left"/>
      <w:pPr>
        <w:ind w:left="2945" w:hanging="420"/>
      </w:pPr>
    </w:lvl>
    <w:lvl w:ilvl="5" w:tentative="0">
      <w:start w:val="1"/>
      <w:numFmt w:val="lowerRoman"/>
      <w:lvlText w:val="%6."/>
      <w:lvlJc w:val="right"/>
      <w:pPr>
        <w:ind w:left="3365" w:hanging="420"/>
      </w:pPr>
    </w:lvl>
    <w:lvl w:ilvl="6" w:tentative="0">
      <w:start w:val="1"/>
      <w:numFmt w:val="decimal"/>
      <w:lvlText w:val="%7."/>
      <w:lvlJc w:val="left"/>
      <w:pPr>
        <w:ind w:left="3785" w:hanging="420"/>
      </w:pPr>
    </w:lvl>
    <w:lvl w:ilvl="7" w:tentative="0">
      <w:start w:val="1"/>
      <w:numFmt w:val="lowerLetter"/>
      <w:lvlText w:val="%8)"/>
      <w:lvlJc w:val="left"/>
      <w:pPr>
        <w:ind w:left="4205" w:hanging="420"/>
      </w:pPr>
    </w:lvl>
    <w:lvl w:ilvl="8" w:tentative="0">
      <w:start w:val="1"/>
      <w:numFmt w:val="lowerRoman"/>
      <w:lvlText w:val="%9."/>
      <w:lvlJc w:val="right"/>
      <w:pPr>
        <w:ind w:left="4625" w:hanging="420"/>
      </w:pPr>
    </w:lvl>
  </w:abstractNum>
  <w:abstractNum w:abstractNumId="1">
    <w:nsid w:val="21AE38A0"/>
    <w:multiLevelType w:val="multilevel"/>
    <w:tmpl w:val="21AE38A0"/>
    <w:lvl w:ilvl="0" w:tentative="0">
      <w:start w:val="1"/>
      <w:numFmt w:val="decimal"/>
      <w:lvlText w:val="(%1)"/>
      <w:lvlJc w:val="left"/>
      <w:pPr>
        <w:ind w:left="845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265" w:hanging="420"/>
      </w:pPr>
    </w:lvl>
    <w:lvl w:ilvl="2" w:tentative="0">
      <w:start w:val="1"/>
      <w:numFmt w:val="lowerRoman"/>
      <w:lvlText w:val="%3."/>
      <w:lvlJc w:val="right"/>
      <w:pPr>
        <w:ind w:left="1685" w:hanging="420"/>
      </w:pPr>
    </w:lvl>
    <w:lvl w:ilvl="3" w:tentative="0">
      <w:start w:val="1"/>
      <w:numFmt w:val="decimal"/>
      <w:lvlText w:val="%4."/>
      <w:lvlJc w:val="left"/>
      <w:pPr>
        <w:ind w:left="2105" w:hanging="420"/>
      </w:pPr>
    </w:lvl>
    <w:lvl w:ilvl="4" w:tentative="0">
      <w:start w:val="1"/>
      <w:numFmt w:val="lowerLetter"/>
      <w:lvlText w:val="%5)"/>
      <w:lvlJc w:val="left"/>
      <w:pPr>
        <w:ind w:left="2525" w:hanging="420"/>
      </w:pPr>
    </w:lvl>
    <w:lvl w:ilvl="5" w:tentative="0">
      <w:start w:val="1"/>
      <w:numFmt w:val="lowerRoman"/>
      <w:lvlText w:val="%6."/>
      <w:lvlJc w:val="right"/>
      <w:pPr>
        <w:ind w:left="2945" w:hanging="420"/>
      </w:pPr>
    </w:lvl>
    <w:lvl w:ilvl="6" w:tentative="0">
      <w:start w:val="1"/>
      <w:numFmt w:val="decimal"/>
      <w:lvlText w:val="%7."/>
      <w:lvlJc w:val="left"/>
      <w:pPr>
        <w:ind w:left="3365" w:hanging="420"/>
      </w:pPr>
    </w:lvl>
    <w:lvl w:ilvl="7" w:tentative="0">
      <w:start w:val="1"/>
      <w:numFmt w:val="lowerLetter"/>
      <w:lvlText w:val="%8)"/>
      <w:lvlJc w:val="left"/>
      <w:pPr>
        <w:ind w:left="3785" w:hanging="420"/>
      </w:pPr>
    </w:lvl>
    <w:lvl w:ilvl="8" w:tentative="0">
      <w:start w:val="1"/>
      <w:numFmt w:val="lowerRoman"/>
      <w:lvlText w:val="%9."/>
      <w:lvlJc w:val="right"/>
      <w:pPr>
        <w:ind w:left="4205" w:hanging="420"/>
      </w:pPr>
    </w:lvl>
  </w:abstractNum>
  <w:abstractNum w:abstractNumId="2">
    <w:nsid w:val="2C3D663F"/>
    <w:multiLevelType w:val="multilevel"/>
    <w:tmpl w:val="2C3D663F"/>
    <w:lvl w:ilvl="0" w:tentative="0">
      <w:start w:val="1"/>
      <w:numFmt w:val="decimal"/>
      <w:lvlText w:val="%1)"/>
      <w:lvlJc w:val="left"/>
      <w:pPr>
        <w:ind w:left="1265" w:hanging="420"/>
      </w:pPr>
    </w:lvl>
    <w:lvl w:ilvl="1" w:tentative="0">
      <w:start w:val="1"/>
      <w:numFmt w:val="lowerLetter"/>
      <w:lvlText w:val="%2)"/>
      <w:lvlJc w:val="left"/>
      <w:pPr>
        <w:ind w:left="1685" w:hanging="420"/>
      </w:pPr>
    </w:lvl>
    <w:lvl w:ilvl="2" w:tentative="0">
      <w:start w:val="1"/>
      <w:numFmt w:val="lowerRoman"/>
      <w:lvlText w:val="%3."/>
      <w:lvlJc w:val="right"/>
      <w:pPr>
        <w:ind w:left="2105" w:hanging="420"/>
      </w:pPr>
    </w:lvl>
    <w:lvl w:ilvl="3" w:tentative="0">
      <w:start w:val="1"/>
      <w:numFmt w:val="decimal"/>
      <w:lvlText w:val="%4."/>
      <w:lvlJc w:val="left"/>
      <w:pPr>
        <w:ind w:left="2525" w:hanging="420"/>
      </w:pPr>
    </w:lvl>
    <w:lvl w:ilvl="4" w:tentative="0">
      <w:start w:val="1"/>
      <w:numFmt w:val="lowerLetter"/>
      <w:lvlText w:val="%5)"/>
      <w:lvlJc w:val="left"/>
      <w:pPr>
        <w:ind w:left="2945" w:hanging="420"/>
      </w:pPr>
    </w:lvl>
    <w:lvl w:ilvl="5" w:tentative="0">
      <w:start w:val="1"/>
      <w:numFmt w:val="lowerRoman"/>
      <w:lvlText w:val="%6."/>
      <w:lvlJc w:val="right"/>
      <w:pPr>
        <w:ind w:left="3365" w:hanging="420"/>
      </w:pPr>
    </w:lvl>
    <w:lvl w:ilvl="6" w:tentative="0">
      <w:start w:val="1"/>
      <w:numFmt w:val="decimal"/>
      <w:lvlText w:val="%7."/>
      <w:lvlJc w:val="left"/>
      <w:pPr>
        <w:ind w:left="3785" w:hanging="420"/>
      </w:pPr>
    </w:lvl>
    <w:lvl w:ilvl="7" w:tentative="0">
      <w:start w:val="1"/>
      <w:numFmt w:val="lowerLetter"/>
      <w:lvlText w:val="%8)"/>
      <w:lvlJc w:val="left"/>
      <w:pPr>
        <w:ind w:left="4205" w:hanging="420"/>
      </w:pPr>
    </w:lvl>
    <w:lvl w:ilvl="8" w:tentative="0">
      <w:start w:val="1"/>
      <w:numFmt w:val="lowerRoman"/>
      <w:lvlText w:val="%9."/>
      <w:lvlJc w:val="right"/>
      <w:pPr>
        <w:ind w:left="4625" w:hanging="420"/>
      </w:pPr>
    </w:lvl>
  </w:abstractNum>
  <w:abstractNum w:abstractNumId="3">
    <w:nsid w:val="2CA9105C"/>
    <w:multiLevelType w:val="multilevel"/>
    <w:tmpl w:val="2CA9105C"/>
    <w:lvl w:ilvl="0" w:tentative="0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entative="0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D04204F"/>
    <w:multiLevelType w:val="multilevel"/>
    <w:tmpl w:val="2D04204F"/>
    <w:lvl w:ilvl="0" w:tentative="0">
      <w:start w:val="1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5">
    <w:nsid w:val="3C390C59"/>
    <w:multiLevelType w:val="multilevel"/>
    <w:tmpl w:val="3C390C59"/>
    <w:lvl w:ilvl="0" w:tentative="0">
      <w:start w:val="1"/>
      <w:numFmt w:val="decimal"/>
      <w:lvlText w:val="(%1)"/>
      <w:lvlJc w:val="left"/>
      <w:pPr>
        <w:ind w:left="845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265" w:hanging="420"/>
      </w:pPr>
    </w:lvl>
    <w:lvl w:ilvl="2" w:tentative="0">
      <w:start w:val="1"/>
      <w:numFmt w:val="lowerRoman"/>
      <w:lvlText w:val="%3."/>
      <w:lvlJc w:val="right"/>
      <w:pPr>
        <w:ind w:left="1685" w:hanging="420"/>
      </w:pPr>
    </w:lvl>
    <w:lvl w:ilvl="3" w:tentative="0">
      <w:start w:val="1"/>
      <w:numFmt w:val="decimal"/>
      <w:lvlText w:val="%4."/>
      <w:lvlJc w:val="left"/>
      <w:pPr>
        <w:ind w:left="2105" w:hanging="420"/>
      </w:pPr>
    </w:lvl>
    <w:lvl w:ilvl="4" w:tentative="0">
      <w:start w:val="1"/>
      <w:numFmt w:val="lowerLetter"/>
      <w:lvlText w:val="%5)"/>
      <w:lvlJc w:val="left"/>
      <w:pPr>
        <w:ind w:left="2525" w:hanging="420"/>
      </w:pPr>
    </w:lvl>
    <w:lvl w:ilvl="5" w:tentative="0">
      <w:start w:val="1"/>
      <w:numFmt w:val="lowerRoman"/>
      <w:lvlText w:val="%6."/>
      <w:lvlJc w:val="right"/>
      <w:pPr>
        <w:ind w:left="2945" w:hanging="420"/>
      </w:pPr>
    </w:lvl>
    <w:lvl w:ilvl="6" w:tentative="0">
      <w:start w:val="1"/>
      <w:numFmt w:val="decimal"/>
      <w:lvlText w:val="%7."/>
      <w:lvlJc w:val="left"/>
      <w:pPr>
        <w:ind w:left="3365" w:hanging="420"/>
      </w:pPr>
    </w:lvl>
    <w:lvl w:ilvl="7" w:tentative="0">
      <w:start w:val="1"/>
      <w:numFmt w:val="lowerLetter"/>
      <w:lvlText w:val="%8)"/>
      <w:lvlJc w:val="left"/>
      <w:pPr>
        <w:ind w:left="3785" w:hanging="420"/>
      </w:pPr>
    </w:lvl>
    <w:lvl w:ilvl="8" w:tentative="0">
      <w:start w:val="1"/>
      <w:numFmt w:val="lowerRoman"/>
      <w:lvlText w:val="%9."/>
      <w:lvlJc w:val="right"/>
      <w:pPr>
        <w:ind w:left="4205" w:hanging="420"/>
      </w:pPr>
    </w:lvl>
  </w:abstractNum>
  <w:abstractNum w:abstractNumId="6">
    <w:nsid w:val="3C5C5B3C"/>
    <w:multiLevelType w:val="multilevel"/>
    <w:tmpl w:val="3C5C5B3C"/>
    <w:lvl w:ilvl="0" w:tentative="0">
      <w:start w:val="3"/>
      <w:numFmt w:val="decimal"/>
      <w:lvlText w:val="%1"/>
      <w:lvlJc w:val="left"/>
      <w:pPr>
        <w:ind w:left="360" w:hanging="360"/>
      </w:pPr>
      <w:rPr>
        <w:rFonts w:hint="default"/>
        <w:b/>
        <w:sz w:val="24"/>
        <w:u w:val="none"/>
      </w:rPr>
    </w:lvl>
    <w:lvl w:ilvl="1" w:tentative="0">
      <w:start w:val="1"/>
      <w:numFmt w:val="decimal"/>
      <w:lvlText w:val="%1.%2"/>
      <w:lvlJc w:val="left"/>
      <w:pPr>
        <w:ind w:left="785" w:hanging="360"/>
      </w:pPr>
      <w:rPr>
        <w:rFonts w:hint="default"/>
        <w:b/>
        <w:sz w:val="24"/>
        <w:u w:val="none"/>
      </w:rPr>
    </w:lvl>
    <w:lvl w:ilvl="2" w:tentative="0">
      <w:start w:val="1"/>
      <w:numFmt w:val="decimal"/>
      <w:lvlText w:val="%1.%2.%3"/>
      <w:lvlJc w:val="left"/>
      <w:pPr>
        <w:ind w:left="1570" w:hanging="720"/>
      </w:pPr>
      <w:rPr>
        <w:rFonts w:hint="default"/>
        <w:b/>
        <w:sz w:val="24"/>
        <w:u w:val="none"/>
      </w:rPr>
    </w:lvl>
    <w:lvl w:ilvl="3" w:tentative="0">
      <w:start w:val="1"/>
      <w:numFmt w:val="decimal"/>
      <w:lvlText w:val="%1.%2.%3.%4"/>
      <w:lvlJc w:val="left"/>
      <w:pPr>
        <w:ind w:left="1995" w:hanging="720"/>
      </w:pPr>
      <w:rPr>
        <w:rFonts w:hint="default"/>
        <w:b/>
        <w:sz w:val="24"/>
        <w:u w:val="none"/>
      </w:rPr>
    </w:lvl>
    <w:lvl w:ilvl="4" w:tentative="0">
      <w:start w:val="1"/>
      <w:numFmt w:val="decimal"/>
      <w:lvlText w:val="%1.%2.%3.%4.%5"/>
      <w:lvlJc w:val="left"/>
      <w:pPr>
        <w:ind w:left="2780" w:hanging="1080"/>
      </w:pPr>
      <w:rPr>
        <w:rFonts w:hint="default"/>
        <w:b/>
        <w:sz w:val="24"/>
        <w:u w:val="none"/>
      </w:rPr>
    </w:lvl>
    <w:lvl w:ilvl="5" w:tentative="0">
      <w:start w:val="1"/>
      <w:numFmt w:val="decimal"/>
      <w:lvlText w:val="%1.%2.%3.%4.%5.%6"/>
      <w:lvlJc w:val="left"/>
      <w:pPr>
        <w:ind w:left="3205" w:hanging="1080"/>
      </w:pPr>
      <w:rPr>
        <w:rFonts w:hint="default"/>
        <w:b/>
        <w:sz w:val="24"/>
        <w:u w:val="none"/>
      </w:rPr>
    </w:lvl>
    <w:lvl w:ilvl="6" w:tentative="0">
      <w:start w:val="1"/>
      <w:numFmt w:val="decimal"/>
      <w:lvlText w:val="%1.%2.%3.%4.%5.%6.%7"/>
      <w:lvlJc w:val="left"/>
      <w:pPr>
        <w:ind w:left="3990" w:hanging="1440"/>
      </w:pPr>
      <w:rPr>
        <w:rFonts w:hint="default"/>
        <w:b/>
        <w:sz w:val="24"/>
        <w:u w:val="none"/>
      </w:rPr>
    </w:lvl>
    <w:lvl w:ilvl="7" w:tentative="0">
      <w:start w:val="1"/>
      <w:numFmt w:val="decimal"/>
      <w:lvlText w:val="%1.%2.%3.%4.%5.%6.%7.%8"/>
      <w:lvlJc w:val="left"/>
      <w:pPr>
        <w:ind w:left="4415" w:hanging="1440"/>
      </w:pPr>
      <w:rPr>
        <w:rFonts w:hint="default"/>
        <w:b/>
        <w:sz w:val="24"/>
        <w:u w:val="none"/>
      </w:rPr>
    </w:lvl>
    <w:lvl w:ilvl="8" w:tentative="0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  <w:b/>
        <w:sz w:val="24"/>
        <w:u w:val="none"/>
      </w:rPr>
    </w:lvl>
  </w:abstractNum>
  <w:abstractNum w:abstractNumId="7">
    <w:nsid w:val="3E49370B"/>
    <w:multiLevelType w:val="multilevel"/>
    <w:tmpl w:val="3E49370B"/>
    <w:lvl w:ilvl="0" w:tentative="0">
      <w:start w:val="1"/>
      <w:numFmt w:val="decimal"/>
      <w:lvlText w:val="%1）"/>
      <w:lvlJc w:val="left"/>
      <w:pPr>
        <w:ind w:left="1205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85" w:hanging="420"/>
      </w:pPr>
    </w:lvl>
    <w:lvl w:ilvl="2" w:tentative="0">
      <w:start w:val="1"/>
      <w:numFmt w:val="lowerRoman"/>
      <w:lvlText w:val="%3."/>
      <w:lvlJc w:val="right"/>
      <w:pPr>
        <w:ind w:left="2105" w:hanging="420"/>
      </w:pPr>
    </w:lvl>
    <w:lvl w:ilvl="3" w:tentative="0">
      <w:start w:val="1"/>
      <w:numFmt w:val="decimal"/>
      <w:lvlText w:val="%4."/>
      <w:lvlJc w:val="left"/>
      <w:pPr>
        <w:ind w:left="2525" w:hanging="420"/>
      </w:pPr>
    </w:lvl>
    <w:lvl w:ilvl="4" w:tentative="0">
      <w:start w:val="1"/>
      <w:numFmt w:val="lowerLetter"/>
      <w:lvlText w:val="%5)"/>
      <w:lvlJc w:val="left"/>
      <w:pPr>
        <w:ind w:left="2945" w:hanging="420"/>
      </w:pPr>
    </w:lvl>
    <w:lvl w:ilvl="5" w:tentative="0">
      <w:start w:val="1"/>
      <w:numFmt w:val="lowerRoman"/>
      <w:lvlText w:val="%6."/>
      <w:lvlJc w:val="right"/>
      <w:pPr>
        <w:ind w:left="3365" w:hanging="420"/>
      </w:pPr>
    </w:lvl>
    <w:lvl w:ilvl="6" w:tentative="0">
      <w:start w:val="1"/>
      <w:numFmt w:val="decimal"/>
      <w:lvlText w:val="%7."/>
      <w:lvlJc w:val="left"/>
      <w:pPr>
        <w:ind w:left="3785" w:hanging="420"/>
      </w:pPr>
    </w:lvl>
    <w:lvl w:ilvl="7" w:tentative="0">
      <w:start w:val="1"/>
      <w:numFmt w:val="lowerLetter"/>
      <w:lvlText w:val="%8)"/>
      <w:lvlJc w:val="left"/>
      <w:pPr>
        <w:ind w:left="4205" w:hanging="420"/>
      </w:pPr>
    </w:lvl>
    <w:lvl w:ilvl="8" w:tentative="0">
      <w:start w:val="1"/>
      <w:numFmt w:val="lowerRoman"/>
      <w:lvlText w:val="%9."/>
      <w:lvlJc w:val="right"/>
      <w:pPr>
        <w:ind w:left="4625" w:hanging="420"/>
      </w:pPr>
    </w:lvl>
  </w:abstractNum>
  <w:abstractNum w:abstractNumId="8">
    <w:nsid w:val="51810589"/>
    <w:multiLevelType w:val="multilevel"/>
    <w:tmpl w:val="51810589"/>
    <w:lvl w:ilvl="0" w:tentative="0">
      <w:start w:val="1"/>
      <w:numFmt w:val="bullet"/>
      <w:lvlText w:val=""/>
      <w:lvlJc w:val="left"/>
      <w:pPr>
        <w:ind w:left="1265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685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05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25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45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65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85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05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25" w:hanging="420"/>
      </w:pPr>
      <w:rPr>
        <w:rFonts w:hint="default" w:ascii="Wingdings" w:hAnsi="Wingdings"/>
      </w:rPr>
    </w:lvl>
  </w:abstractNum>
  <w:abstractNum w:abstractNumId="9">
    <w:nsid w:val="6A9829F1"/>
    <w:multiLevelType w:val="multilevel"/>
    <w:tmpl w:val="6A9829F1"/>
    <w:lvl w:ilvl="0" w:tentative="0">
      <w:start w:val="1"/>
      <w:numFmt w:val="decimal"/>
      <w:lvlText w:val="(%1)"/>
      <w:lvlJc w:val="left"/>
      <w:pPr>
        <w:ind w:left="845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265" w:hanging="420"/>
      </w:pPr>
    </w:lvl>
    <w:lvl w:ilvl="2" w:tentative="0">
      <w:start w:val="1"/>
      <w:numFmt w:val="lowerRoman"/>
      <w:lvlText w:val="%3."/>
      <w:lvlJc w:val="right"/>
      <w:pPr>
        <w:ind w:left="1685" w:hanging="420"/>
      </w:pPr>
    </w:lvl>
    <w:lvl w:ilvl="3" w:tentative="0">
      <w:start w:val="1"/>
      <w:numFmt w:val="decimal"/>
      <w:lvlText w:val="%4."/>
      <w:lvlJc w:val="left"/>
      <w:pPr>
        <w:ind w:left="2105" w:hanging="420"/>
      </w:pPr>
    </w:lvl>
    <w:lvl w:ilvl="4" w:tentative="0">
      <w:start w:val="1"/>
      <w:numFmt w:val="lowerLetter"/>
      <w:lvlText w:val="%5)"/>
      <w:lvlJc w:val="left"/>
      <w:pPr>
        <w:ind w:left="2525" w:hanging="420"/>
      </w:pPr>
    </w:lvl>
    <w:lvl w:ilvl="5" w:tentative="0">
      <w:start w:val="1"/>
      <w:numFmt w:val="lowerRoman"/>
      <w:lvlText w:val="%6."/>
      <w:lvlJc w:val="right"/>
      <w:pPr>
        <w:ind w:left="2945" w:hanging="420"/>
      </w:pPr>
    </w:lvl>
    <w:lvl w:ilvl="6" w:tentative="0">
      <w:start w:val="1"/>
      <w:numFmt w:val="decimal"/>
      <w:lvlText w:val="%7."/>
      <w:lvlJc w:val="left"/>
      <w:pPr>
        <w:ind w:left="3365" w:hanging="420"/>
      </w:pPr>
    </w:lvl>
    <w:lvl w:ilvl="7" w:tentative="0">
      <w:start w:val="1"/>
      <w:numFmt w:val="lowerLetter"/>
      <w:lvlText w:val="%8)"/>
      <w:lvlJc w:val="left"/>
      <w:pPr>
        <w:ind w:left="3785" w:hanging="420"/>
      </w:pPr>
    </w:lvl>
    <w:lvl w:ilvl="8" w:tentative="0">
      <w:start w:val="1"/>
      <w:numFmt w:val="lowerRoman"/>
      <w:lvlText w:val="%9."/>
      <w:lvlJc w:val="right"/>
      <w:pPr>
        <w:ind w:left="4205" w:hanging="420"/>
      </w:pPr>
    </w:lvl>
  </w:abstractNum>
  <w:abstractNum w:abstractNumId="10">
    <w:nsid w:val="7C052C11"/>
    <w:multiLevelType w:val="multilevel"/>
    <w:tmpl w:val="7C052C11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7DAB7020"/>
    <w:multiLevelType w:val="multilevel"/>
    <w:tmpl w:val="7DAB7020"/>
    <w:lvl w:ilvl="0" w:tentative="0">
      <w:start w:val="1"/>
      <w:numFmt w:val="decimal"/>
      <w:lvlText w:val="(%1)"/>
      <w:lvlJc w:val="left"/>
      <w:pPr>
        <w:ind w:left="845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265" w:hanging="420"/>
      </w:pPr>
    </w:lvl>
    <w:lvl w:ilvl="2" w:tentative="0">
      <w:start w:val="1"/>
      <w:numFmt w:val="lowerRoman"/>
      <w:lvlText w:val="%3."/>
      <w:lvlJc w:val="right"/>
      <w:pPr>
        <w:ind w:left="1685" w:hanging="420"/>
      </w:pPr>
    </w:lvl>
    <w:lvl w:ilvl="3" w:tentative="0">
      <w:start w:val="1"/>
      <w:numFmt w:val="decimal"/>
      <w:lvlText w:val="%4."/>
      <w:lvlJc w:val="left"/>
      <w:pPr>
        <w:ind w:left="2105" w:hanging="420"/>
      </w:pPr>
    </w:lvl>
    <w:lvl w:ilvl="4" w:tentative="0">
      <w:start w:val="1"/>
      <w:numFmt w:val="lowerLetter"/>
      <w:lvlText w:val="%5)"/>
      <w:lvlJc w:val="left"/>
      <w:pPr>
        <w:ind w:left="2525" w:hanging="420"/>
      </w:pPr>
    </w:lvl>
    <w:lvl w:ilvl="5" w:tentative="0">
      <w:start w:val="1"/>
      <w:numFmt w:val="lowerRoman"/>
      <w:lvlText w:val="%6."/>
      <w:lvlJc w:val="right"/>
      <w:pPr>
        <w:ind w:left="2945" w:hanging="420"/>
      </w:pPr>
    </w:lvl>
    <w:lvl w:ilvl="6" w:tentative="0">
      <w:start w:val="1"/>
      <w:numFmt w:val="decimal"/>
      <w:lvlText w:val="%7."/>
      <w:lvlJc w:val="left"/>
      <w:pPr>
        <w:ind w:left="3365" w:hanging="420"/>
      </w:pPr>
    </w:lvl>
    <w:lvl w:ilvl="7" w:tentative="0">
      <w:start w:val="1"/>
      <w:numFmt w:val="lowerLetter"/>
      <w:lvlText w:val="%8)"/>
      <w:lvlJc w:val="left"/>
      <w:pPr>
        <w:ind w:left="3785" w:hanging="420"/>
      </w:pPr>
    </w:lvl>
    <w:lvl w:ilvl="8" w:tentative="0">
      <w:start w:val="1"/>
      <w:numFmt w:val="lowerRoman"/>
      <w:lvlText w:val="%9."/>
      <w:lvlJc w:val="right"/>
      <w:pPr>
        <w:ind w:left="4205" w:hanging="420"/>
      </w:p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1"/>
  </w:num>
  <w:num w:numId="5">
    <w:abstractNumId w:val="7"/>
  </w:num>
  <w:num w:numId="6">
    <w:abstractNumId w:val="4"/>
  </w:num>
  <w:num w:numId="7">
    <w:abstractNumId w:val="0"/>
  </w:num>
  <w:num w:numId="8">
    <w:abstractNumId w:val="2"/>
  </w:num>
  <w:num w:numId="9">
    <w:abstractNumId w:val="10"/>
  </w:num>
  <w:num w:numId="10">
    <w:abstractNumId w:val="11"/>
  </w:num>
  <w:num w:numId="11">
    <w:abstractNumId w:val="8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C04"/>
    <w:rsid w:val="00015F02"/>
    <w:rsid w:val="000322EC"/>
    <w:rsid w:val="000426B8"/>
    <w:rsid w:val="00061257"/>
    <w:rsid w:val="000970E1"/>
    <w:rsid w:val="000A5F92"/>
    <w:rsid w:val="000B6331"/>
    <w:rsid w:val="000D5793"/>
    <w:rsid w:val="000F2E8E"/>
    <w:rsid w:val="000F72D2"/>
    <w:rsid w:val="00104356"/>
    <w:rsid w:val="00152D1A"/>
    <w:rsid w:val="0016702B"/>
    <w:rsid w:val="00171B76"/>
    <w:rsid w:val="0019161A"/>
    <w:rsid w:val="001B365A"/>
    <w:rsid w:val="001F44C6"/>
    <w:rsid w:val="001F5230"/>
    <w:rsid w:val="002152EF"/>
    <w:rsid w:val="002A4C3C"/>
    <w:rsid w:val="002D11AE"/>
    <w:rsid w:val="002F645F"/>
    <w:rsid w:val="002F7B20"/>
    <w:rsid w:val="003129BF"/>
    <w:rsid w:val="0031478B"/>
    <w:rsid w:val="003D6E31"/>
    <w:rsid w:val="00424FFC"/>
    <w:rsid w:val="0042547D"/>
    <w:rsid w:val="004550F3"/>
    <w:rsid w:val="00461EFB"/>
    <w:rsid w:val="004649CF"/>
    <w:rsid w:val="004A3AF2"/>
    <w:rsid w:val="004D62C2"/>
    <w:rsid w:val="004E0E2E"/>
    <w:rsid w:val="0052407E"/>
    <w:rsid w:val="00551321"/>
    <w:rsid w:val="005760B8"/>
    <w:rsid w:val="005A326E"/>
    <w:rsid w:val="005D07C6"/>
    <w:rsid w:val="005D5D0D"/>
    <w:rsid w:val="00613565"/>
    <w:rsid w:val="00671495"/>
    <w:rsid w:val="00673571"/>
    <w:rsid w:val="00676ED9"/>
    <w:rsid w:val="006B6EED"/>
    <w:rsid w:val="006F2421"/>
    <w:rsid w:val="006F3C65"/>
    <w:rsid w:val="00712576"/>
    <w:rsid w:val="00723D15"/>
    <w:rsid w:val="00751F66"/>
    <w:rsid w:val="0085329C"/>
    <w:rsid w:val="008727AF"/>
    <w:rsid w:val="00885E6F"/>
    <w:rsid w:val="00892E9F"/>
    <w:rsid w:val="008B022A"/>
    <w:rsid w:val="008D4BE9"/>
    <w:rsid w:val="008E3975"/>
    <w:rsid w:val="008E7591"/>
    <w:rsid w:val="009142F8"/>
    <w:rsid w:val="009210DE"/>
    <w:rsid w:val="00921AD0"/>
    <w:rsid w:val="00923013"/>
    <w:rsid w:val="0095619D"/>
    <w:rsid w:val="00994FEB"/>
    <w:rsid w:val="009A4F5F"/>
    <w:rsid w:val="009B47E1"/>
    <w:rsid w:val="009B541D"/>
    <w:rsid w:val="009B5561"/>
    <w:rsid w:val="009F44DC"/>
    <w:rsid w:val="00A30288"/>
    <w:rsid w:val="00A45F81"/>
    <w:rsid w:val="00A50841"/>
    <w:rsid w:val="00A61AF9"/>
    <w:rsid w:val="00A62640"/>
    <w:rsid w:val="00A71F76"/>
    <w:rsid w:val="00A74508"/>
    <w:rsid w:val="00A926A1"/>
    <w:rsid w:val="00A92D19"/>
    <w:rsid w:val="00AA4C0A"/>
    <w:rsid w:val="00AD3999"/>
    <w:rsid w:val="00AD667C"/>
    <w:rsid w:val="00B054D4"/>
    <w:rsid w:val="00B14D85"/>
    <w:rsid w:val="00B251E1"/>
    <w:rsid w:val="00B32645"/>
    <w:rsid w:val="00B74FDD"/>
    <w:rsid w:val="00BA28D5"/>
    <w:rsid w:val="00BA3528"/>
    <w:rsid w:val="00BA6541"/>
    <w:rsid w:val="00BA678B"/>
    <w:rsid w:val="00BA6E18"/>
    <w:rsid w:val="00BB0182"/>
    <w:rsid w:val="00BC5C04"/>
    <w:rsid w:val="00BD6392"/>
    <w:rsid w:val="00C2318E"/>
    <w:rsid w:val="00C45CBE"/>
    <w:rsid w:val="00CC289D"/>
    <w:rsid w:val="00D1596F"/>
    <w:rsid w:val="00D3316E"/>
    <w:rsid w:val="00D44138"/>
    <w:rsid w:val="00D57BE2"/>
    <w:rsid w:val="00D64483"/>
    <w:rsid w:val="00DA1B71"/>
    <w:rsid w:val="00DE225E"/>
    <w:rsid w:val="00E23746"/>
    <w:rsid w:val="00E43F02"/>
    <w:rsid w:val="00E75E9E"/>
    <w:rsid w:val="00EA05C7"/>
    <w:rsid w:val="00EA3D69"/>
    <w:rsid w:val="00EE0134"/>
    <w:rsid w:val="00F23417"/>
    <w:rsid w:val="00F71387"/>
    <w:rsid w:val="00F75EE9"/>
    <w:rsid w:val="5E6E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qFormat/>
    <w:uiPriority w:val="0"/>
    <w:pPr>
      <w:jc w:val="left"/>
    </w:pPr>
  </w:style>
  <w:style w:type="paragraph" w:styleId="3">
    <w:name w:val="Balloon Text"/>
    <w:basedOn w:val="1"/>
    <w:link w:val="16"/>
    <w:qFormat/>
    <w:uiPriority w:val="0"/>
    <w:rPr>
      <w:sz w:val="18"/>
      <w:szCs w:val="18"/>
    </w:rPr>
  </w:style>
  <w:style w:type="paragraph" w:styleId="4">
    <w:name w:val="footer"/>
    <w:basedOn w:val="1"/>
    <w:link w:val="1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7">
    <w:name w:val="annotation subject"/>
    <w:basedOn w:val="2"/>
    <w:next w:val="2"/>
    <w:link w:val="15"/>
    <w:qFormat/>
    <w:uiPriority w:val="0"/>
    <w:rPr>
      <w:b/>
      <w:bCs/>
    </w:rPr>
  </w:style>
  <w:style w:type="character" w:styleId="10">
    <w:name w:val="annotation reference"/>
    <w:qFormat/>
    <w:uiPriority w:val="0"/>
    <w:rPr>
      <w:sz w:val="21"/>
      <w:szCs w:val="21"/>
    </w:rPr>
  </w:style>
  <w:style w:type="paragraph" w:customStyle="1" w:styleId="11">
    <w:name w:val="Char Char Char Char Char Char Char Char Char Char Char"/>
    <w:basedOn w:val="1"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character" w:customStyle="1" w:styleId="12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3">
    <w:name w:val="页脚 字符1"/>
    <w:link w:val="4"/>
    <w:qFormat/>
    <w:uiPriority w:val="99"/>
    <w:rPr>
      <w:kern w:val="2"/>
      <w:sz w:val="18"/>
      <w:szCs w:val="18"/>
    </w:rPr>
  </w:style>
  <w:style w:type="character" w:customStyle="1" w:styleId="14">
    <w:name w:val="批注文字 字符"/>
    <w:link w:val="2"/>
    <w:qFormat/>
    <w:uiPriority w:val="0"/>
    <w:rPr>
      <w:kern w:val="2"/>
      <w:sz w:val="21"/>
      <w:szCs w:val="24"/>
    </w:rPr>
  </w:style>
  <w:style w:type="character" w:customStyle="1" w:styleId="15">
    <w:name w:val="批注主题 字符"/>
    <w:link w:val="7"/>
    <w:qFormat/>
    <w:uiPriority w:val="0"/>
    <w:rPr>
      <w:b/>
      <w:bCs/>
      <w:kern w:val="2"/>
      <w:sz w:val="21"/>
      <w:szCs w:val="24"/>
    </w:rPr>
  </w:style>
  <w:style w:type="character" w:customStyle="1" w:styleId="16">
    <w:name w:val="批注框文本 字符"/>
    <w:link w:val="3"/>
    <w:qFormat/>
    <w:uiPriority w:val="0"/>
    <w:rPr>
      <w:kern w:val="2"/>
      <w:sz w:val="18"/>
      <w:szCs w:val="18"/>
    </w:rPr>
  </w:style>
  <w:style w:type="paragraph" w:customStyle="1" w:styleId="17">
    <w:name w:val="Heading #3|1"/>
    <w:basedOn w:val="1"/>
    <w:qFormat/>
    <w:uiPriority w:val="0"/>
    <w:pPr>
      <w:spacing w:after="1080"/>
      <w:ind w:left="2430"/>
      <w:jc w:val="left"/>
      <w:outlineLvl w:val="2"/>
    </w:pPr>
    <w:rPr>
      <w:rFonts w:eastAsia="Times New Roman"/>
      <w:color w:val="000000"/>
      <w:kern w:val="0"/>
      <w:sz w:val="28"/>
      <w:szCs w:val="28"/>
      <w:lang w:eastAsia="en-US" w:bidi="en-US"/>
    </w:rPr>
  </w:style>
  <w:style w:type="paragraph" w:customStyle="1" w:styleId="18">
    <w:name w:val="Body text|1"/>
    <w:basedOn w:val="1"/>
    <w:qFormat/>
    <w:uiPriority w:val="0"/>
    <w:pPr>
      <w:spacing w:line="379" w:lineRule="auto"/>
      <w:ind w:firstLine="400"/>
      <w:jc w:val="left"/>
    </w:pPr>
    <w:rPr>
      <w:rFonts w:ascii="宋体" w:hAnsi="宋体" w:cs="宋体"/>
      <w:color w:val="000000"/>
      <w:kern w:val="0"/>
      <w:sz w:val="20"/>
      <w:szCs w:val="20"/>
      <w:lang w:val="zh-TW" w:eastAsia="zh-TW" w:bidi="zh-TW"/>
    </w:rPr>
  </w:style>
  <w:style w:type="character" w:customStyle="1" w:styleId="19">
    <w:name w:val="页脚 字符"/>
    <w:basedOn w:val="9"/>
    <w:qFormat/>
    <w:uiPriority w:val="99"/>
  </w:style>
  <w:style w:type="paragraph" w:styleId="2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5</Pages>
  <Words>1222</Words>
  <Characters>1468</Characters>
  <Lines>15</Lines>
  <Paragraphs>4</Paragraphs>
  <TotalTime>68</TotalTime>
  <ScaleCrop>false</ScaleCrop>
  <LinksUpToDate>false</LinksUpToDate>
  <CharactersWithSpaces>1544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2026-04-06T03:25:00Z</dcterms:created>
  <dc:creator>软件仓库</dc:creator>
  <cp:lastModifiedBy>15710668700</cp:lastModifiedBy>
  <dcterms:modified xsi:type="dcterms:W3CDTF">2026-04-23T23:39:12Z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eyJoZGlkIjoiN2Q2N2NlYTU2MDYyNzk2MTkzMjc4NGM0OGI3ZDBkMjQiLCJ1c2VySWQiOiI5MjA0MjU3NzAifQ==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599A90443E2D4E708AEC12B9B50FB877_12</vt:lpwstr>
  </property>
</Properties>
</file>