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31.png" ContentType="image/png"/>
  <Override PartName="/word/media/" ContentType="application/octet-stream"/>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计算机图形学实验报告"/>
    <w:p>
      <w:pPr>
        <w:pStyle w:val="2"/>
      </w:pPr>
      <w:r>
        <w:rPr>
          <w:rFonts w:hint="eastAsia"/>
        </w:rPr>
        <w:t xml:space="preserve">计算机图形学实验报告</w:t>
      </w:r>
    </w:p>
    <w:bookmarkStart w:id="19" w:name="实验六-光线追踪"/>
    <w:p>
      <w:pPr>
        <w:pStyle w:val="3"/>
      </w:pPr>
      <w:r>
        <w:rPr>
          <w:rFonts w:hint="eastAsia"/>
        </w:rPr>
        <w:t xml:space="preserve">实验六</w:t>
      </w:r>
      <w:r>
        <w:t xml:space="preserve"> </w:t>
      </w:r>
      <w:r>
        <w:rPr>
          <w:rFonts w:hint="eastAsia"/>
        </w:rPr>
        <w:t xml:space="preserve">光线追踪</w:t>
      </w:r>
    </w:p>
    <w:p>
      <w:pPr>
        <w:pStyle w:val="FirstParagraph"/>
      </w:pPr>
      <w:r>
        <w:rPr>
          <w:rFonts w:hint="eastAsia"/>
        </w:rPr>
        <w:t xml:space="preserve">姓名：____________</w:t>
      </w:r>
    </w:p>
    <w:p>
      <w:pPr>
        <w:pStyle w:val="BodyText"/>
      </w:pPr>
      <w:r>
        <w:rPr>
          <w:rFonts w:hint="eastAsia"/>
        </w:rPr>
        <w:t xml:space="preserve">学号：____________</w:t>
      </w:r>
    </w:p>
    <w:p>
      <w:pPr>
        <w:pStyle w:val="BodyText"/>
      </w:pPr>
      <w:r>
        <w:rPr>
          <w:rFonts w:hint="eastAsia"/>
        </w:rPr>
        <w:t xml:space="preserve">学院：____________</w:t>
      </w:r>
    </w:p>
    <w:p>
      <w:pPr>
        <w:pStyle w:val="BodyText"/>
      </w:pPr>
      <w:r>
        <w:rPr>
          <w:rFonts w:hint="eastAsia"/>
        </w:rPr>
        <w:t xml:space="preserve">专业：____________</w:t>
      </w:r>
    </w:p>
    <w:p>
      <w:pPr>
        <w:pStyle w:val="BodyText"/>
      </w:pPr>
      <w:r>
        <w:rPr>
          <w:rFonts w:hint="eastAsia"/>
        </w:rPr>
        <w:t xml:space="preserve">年级：____________</w:t>
      </w:r>
    </w:p>
    <w:p>
      <w:pPr>
        <w:pStyle w:val="BodyText"/>
      </w:pPr>
      <w:r>
        <w:rPr>
          <w:rFonts w:hint="eastAsia"/>
        </w:rPr>
        <w:t xml:space="preserve">日期：2026</w:t>
      </w:r>
      <w:r>
        <w:t xml:space="preserve"> </w:t>
      </w:r>
      <w:r>
        <w:rPr>
          <w:rFonts w:hint="eastAsia"/>
        </w:rPr>
        <w:t xml:space="preserve">年</w:t>
      </w:r>
      <w:r>
        <w:t xml:space="preserve"> 5 </w:t>
      </w:r>
      <w:r>
        <w:rPr>
          <w:rFonts w:hint="eastAsia"/>
        </w:rPr>
        <w:t xml:space="preserve">月</w:t>
      </w:r>
      <w:r>
        <w:t xml:space="preserve"> 21 </w:t>
      </w:r>
      <w:r>
        <w:rPr>
          <w:rFonts w:hint="eastAsia"/>
        </w:rPr>
        <w:t xml:space="preserve">日</w:t>
      </w:r>
    </w:p>
    <w:bookmarkEnd w:id="19"/>
    <w:bookmarkEnd w:id="20"/>
    <w:bookmarkStart w:id="21" w:name="目录"/>
    <w:p>
      <w:pPr>
        <w:pStyle w:val="2"/>
      </w:pPr>
      <w:r>
        <w:rPr>
          <w:rFonts w:hint="eastAsia"/>
        </w:rPr>
        <w:t xml:space="preserve">目录</w:t>
      </w:r>
    </w:p>
    <w:p>
      <w:pPr>
        <w:pStyle w:val="FirstParagraph"/>
      </w:pPr>
      <w:hyperlink w:anchor="一实验目的">
        <w:r>
          <w:rPr>
            <w:rStyle w:val="11"/>
            <w:rFonts w:hint="eastAsia"/>
          </w:rPr>
          <w:t xml:space="preserve">一、实验目的</w:t>
        </w:r>
      </w:hyperlink>
    </w:p>
    <w:p>
      <w:pPr>
        <w:pStyle w:val="BodyText"/>
      </w:pPr>
      <w:hyperlink w:anchor="二实验环境">
        <w:r>
          <w:rPr>
            <w:rStyle w:val="11"/>
            <w:rFonts w:hint="eastAsia"/>
          </w:rPr>
          <w:t xml:space="preserve">二、实验环境</w:t>
        </w:r>
      </w:hyperlink>
    </w:p>
    <w:p>
      <w:pPr>
        <w:pStyle w:val="BodyText"/>
      </w:pPr>
      <w:hyperlink w:anchor="三实验原理">
        <w:r>
          <w:rPr>
            <w:rStyle w:val="11"/>
            <w:rFonts w:hint="eastAsia"/>
          </w:rPr>
          <w:t xml:space="preserve">三、实验原理</w:t>
        </w:r>
      </w:hyperlink>
    </w:p>
    <w:p>
      <w:pPr>
        <w:pStyle w:val="BodyText"/>
      </w:pPr>
      <w:hyperlink w:anchor="四实验内容与实现">
        <w:r>
          <w:rPr>
            <w:rStyle w:val="11"/>
            <w:rFonts w:hint="eastAsia"/>
          </w:rPr>
          <w:t xml:space="preserve">四、实验内容与实现</w:t>
        </w:r>
      </w:hyperlink>
    </w:p>
    <w:p>
      <w:pPr>
        <w:pStyle w:val="BodyText"/>
      </w:pPr>
      <w:hyperlink w:anchor="五实验步骤">
        <w:r>
          <w:rPr>
            <w:rStyle w:val="11"/>
            <w:rFonts w:hint="eastAsia"/>
          </w:rPr>
          <w:t xml:space="preserve">五、实验步骤</w:t>
        </w:r>
      </w:hyperlink>
    </w:p>
    <w:p>
      <w:pPr>
        <w:pStyle w:val="BodyText"/>
      </w:pPr>
      <w:hyperlink w:anchor="六实验结果">
        <w:r>
          <w:rPr>
            <w:rStyle w:val="11"/>
            <w:rFonts w:hint="eastAsia"/>
          </w:rPr>
          <w:t xml:space="preserve">六、实验结果</w:t>
        </w:r>
      </w:hyperlink>
    </w:p>
    <w:p>
      <w:pPr>
        <w:pStyle w:val="BodyText"/>
      </w:pPr>
      <w:hyperlink w:anchor="七结果分析">
        <w:r>
          <w:rPr>
            <w:rStyle w:val="11"/>
            <w:rFonts w:hint="eastAsia"/>
          </w:rPr>
          <w:t xml:space="preserve">七、结果分析</w:t>
        </w:r>
      </w:hyperlink>
    </w:p>
    <w:p>
      <w:pPr>
        <w:pStyle w:val="BodyText"/>
      </w:pPr>
      <w:hyperlink w:anchor="八实验总结">
        <w:r>
          <w:rPr>
            <w:rStyle w:val="11"/>
            <w:rFonts w:hint="eastAsia"/>
          </w:rPr>
          <w:t xml:space="preserve">八、实验总结</w:t>
        </w:r>
      </w:hyperlink>
    </w:p>
    <w:bookmarkEnd w:id="21"/>
    <w:bookmarkStart w:id="22" w:name="一实验目的"/>
    <w:p>
      <w:pPr>
        <w:pStyle w:val="2"/>
      </w:pPr>
      <w:r>
        <w:rPr>
          <w:rFonts w:hint="eastAsia"/>
        </w:rPr>
        <w:t xml:space="preserve">一、实验目的</w:t>
      </w:r>
    </w:p>
    <w:p>
      <w:pPr>
        <w:pStyle w:val="Compact"/>
        <w:numPr>
          <w:ilvl w:val="0"/>
          <w:numId w:val="1001"/>
        </w:numPr>
      </w:pPr>
      <w:r>
        <w:rPr>
          <w:rFonts w:hint="eastAsia"/>
        </w:rPr>
        <w:t xml:space="preserve">理解光线追踪的基本思想，掌握从相机发射光线、场景求交、局部光照计算到递归反射与折射的完整处理流程。</w:t>
      </w:r>
    </w:p>
    <w:p>
      <w:pPr>
        <w:pStyle w:val="Compact"/>
        <w:numPr>
          <w:ilvl w:val="0"/>
          <w:numId w:val="1001"/>
        </w:numPr>
      </w:pPr>
      <w:r>
        <w:rPr>
          <w:rFonts w:hint="eastAsia"/>
        </w:rPr>
        <w:t xml:space="preserve">掌握球体场景中环境光、漫反射、高光、阴影检测以及透明折射效果的实现方法。</w:t>
      </w:r>
    </w:p>
    <w:p>
      <w:pPr>
        <w:pStyle w:val="Compact"/>
        <w:numPr>
          <w:ilvl w:val="0"/>
          <w:numId w:val="1001"/>
        </w:numPr>
      </w:pPr>
      <w:r>
        <w:rPr>
          <w:rFonts w:hint="eastAsia"/>
        </w:rPr>
        <w:t xml:space="preserve">通过对实验代码的补全与调试，完成程序的编译、运行、结果保存以及报告整理工作。</w:t>
      </w:r>
    </w:p>
    <w:bookmarkEnd w:id="22"/>
    <w:bookmarkStart w:id="23" w:name="二实验环境"/>
    <w:p>
      <w:pPr>
        <w:pStyle w:val="2"/>
      </w:pPr>
      <w:r>
        <w:rPr>
          <w:rFonts w:hint="eastAsia"/>
        </w:rPr>
        <w:t xml:space="preserve">二、实验环境</w:t>
      </w:r>
    </w:p>
    <w:p>
      <w:pPr>
        <w:pStyle w:val="Compact"/>
        <w:numPr>
          <w:ilvl w:val="0"/>
          <w:numId w:val="1002"/>
        </w:numPr>
      </w:pPr>
      <w:r>
        <w:rPr>
          <w:rFonts w:hint="eastAsia"/>
        </w:rPr>
        <w:t xml:space="preserve">操作系统：Windows</w:t>
      </w:r>
      <w:r>
        <w:t xml:space="preserve"> PowerShell</w:t>
      </w:r>
    </w:p>
    <w:p>
      <w:pPr>
        <w:pStyle w:val="Compact"/>
        <w:numPr>
          <w:ilvl w:val="0"/>
          <w:numId w:val="1002"/>
        </w:numPr>
      </w:pPr>
      <w:r>
        <w:rPr>
          <w:rFonts w:hint="eastAsia"/>
        </w:rPr>
        <w:t xml:space="preserve">构建工具：CMake</w:t>
      </w:r>
      <w:r>
        <w:t xml:space="preserve"> 4.2.1</w:t>
      </w:r>
    </w:p>
    <w:p>
      <w:pPr>
        <w:pStyle w:val="Compact"/>
        <w:numPr>
          <w:ilvl w:val="0"/>
          <w:numId w:val="1002"/>
        </w:numPr>
      </w:pPr>
      <w:r>
        <w:rPr>
          <w:rFonts w:hint="eastAsia"/>
        </w:rPr>
        <w:t xml:space="preserve">编译器：Clang</w:t>
      </w:r>
      <w:r>
        <w:t xml:space="preserve"> 22.1.1</w:t>
      </w:r>
    </w:p>
    <w:p>
      <w:pPr>
        <w:pStyle w:val="Compact"/>
        <w:numPr>
          <w:ilvl w:val="0"/>
          <w:numId w:val="1002"/>
        </w:numPr>
      </w:pPr>
      <w:r>
        <w:t xml:space="preserve">C++ </w:t>
      </w:r>
      <w:r>
        <w:rPr>
          <w:rFonts w:hint="eastAsia"/>
        </w:rPr>
        <w:t xml:space="preserve">标准：C++17</w:t>
      </w:r>
    </w:p>
    <w:p>
      <w:pPr>
        <w:pStyle w:val="Compact"/>
        <w:numPr>
          <w:ilvl w:val="0"/>
          <w:numId w:val="1002"/>
        </w:numPr>
      </w:pPr>
      <w:r>
        <w:rPr>
          <w:rFonts w:hint="eastAsia"/>
        </w:rPr>
        <w:t xml:space="preserve">线性代数库：Eigen3</w:t>
      </w:r>
    </w:p>
    <w:p>
      <w:pPr>
        <w:pStyle w:val="Compact"/>
        <w:numPr>
          <w:ilvl w:val="0"/>
          <w:numId w:val="1002"/>
        </w:numPr>
      </w:pPr>
      <w:r>
        <w:rPr>
          <w:rFonts w:hint="eastAsia"/>
        </w:rPr>
        <w:t xml:space="preserve">图像处理工具：Python</w:t>
      </w:r>
      <w:r>
        <w:t xml:space="preserve"> 3.13.5、Pillow</w:t>
      </w:r>
    </w:p>
    <w:bookmarkEnd w:id="23"/>
    <w:bookmarkStart w:id="24" w:name="三实验原理"/>
    <w:p>
      <w:pPr>
        <w:pStyle w:val="2"/>
      </w:pPr>
      <w:r>
        <w:rPr>
          <w:rFonts w:hint="eastAsia"/>
        </w:rPr>
        <w:t xml:space="preserve">三、实验原理</w:t>
      </w:r>
    </w:p>
    <w:p>
      <w:pPr>
        <w:pStyle w:val="FirstParagraph"/>
      </w:pPr>
      <w:r>
        <w:rPr>
          <w:rFonts w:hint="eastAsia"/>
        </w:rPr>
        <w:t xml:space="preserve">光线追踪是一种以几何光学模型为基础的图像生成方法。对于图像平面上的每一个像素，程序从相机位置出发生成一条主光线，并计算该光线与场景中物体的最近交点。当光线与物体表面相交时，根据交点法线、材质参数、光源方向以及观察方向计算局部光照结果。</w:t>
      </w:r>
    </w:p>
    <w:p>
      <w:pPr>
        <w:pStyle w:val="BodyText"/>
      </w:pPr>
      <w:r>
        <w:rPr>
          <w:rFonts w:hint="eastAsia"/>
        </w:rPr>
        <w:t xml:space="preserve">在本实验中，局部光照主要包括环境光、漫反射和镜面高光三部分。为了描述场景中的遮挡关系，需要从交点向光源发射阴影光线，若阴影光线在到达光源之前与其他物体发生相交，则说明该点处于阴影中。对于具有镜面反射特性的材质，还需要继续计算反射光线；对于透明材质，则需要依据折射率和法线方向计算折射光线，并采用递归方式继续求取其颜色贡献。最终，将局部光照结果、反射颜色和折射颜色加权合成，即可得到该像素的最终颜色。</w:t>
      </w:r>
    </w:p>
    <w:bookmarkEnd w:id="24"/>
    <w:bookmarkStart w:id="29" w:name="四实验内容与实现"/>
    <w:p>
      <w:pPr>
        <w:pStyle w:val="2"/>
      </w:pPr>
      <w:r>
        <w:rPr>
          <w:rFonts w:hint="eastAsia"/>
        </w:rPr>
        <w:t xml:space="preserve">四、实验内容与实现</w:t>
      </w:r>
    </w:p>
    <w:bookmarkStart w:id="25" w:name="相机光线生成"/>
    <w:p>
      <w:pPr>
        <w:pStyle w:val="3"/>
      </w:pPr>
      <w:r>
        <w:t xml:space="preserve">1. </w:t>
      </w:r>
      <w:r>
        <w:rPr>
          <w:rFonts w:hint="eastAsia"/>
        </w:rPr>
        <w:t xml:space="preserve">相机光线生成</w:t>
      </w:r>
    </w:p>
    <w:p>
      <w:pPr>
        <w:pStyle w:val="FirstParagraph"/>
      </w:pPr>
      <w:r>
        <w:rPr>
          <w:rFonts w:hint="eastAsia"/>
        </w:rPr>
        <w:t xml:space="preserve">在</w:t>
      </w:r>
      <w:r>
        <w:t xml:space="preserve"> </w:t>
      </w:r>
      <w:r>
        <w:rPr>
          <w:rStyle w:val="VerbatimChar"/>
        </w:rPr>
        <w:t xml:space="preserve">camera.hpp</w:t>
      </w:r>
      <w:r>
        <w:t xml:space="preserve"> </w:t>
      </w:r>
      <w:r>
        <w:rPr>
          <w:rFonts w:hint="eastAsia"/>
        </w:rPr>
        <w:t xml:space="preserve">中补全了</w:t>
      </w:r>
      <w:r>
        <w:t xml:space="preserve"> </w:t>
      </w:r>
      <w:r>
        <w:rPr>
          <w:rStyle w:val="VerbatimChar"/>
        </w:rPr>
        <w:t xml:space="preserve">GenerateRay</w:t>
      </w:r>
      <w:r>
        <w:t xml:space="preserve"> </w:t>
      </w:r>
      <w:r>
        <w:rPr>
          <w:rFonts w:hint="eastAsia"/>
        </w:rPr>
        <w:t xml:space="preserve">函数，使其能够依据归一化坐标</w:t>
      </w:r>
      <w:r>
        <w:t xml:space="preserve"> </w:t>
      </w:r>
      <w:r>
        <w:rPr>
          <w:rStyle w:val="VerbatimChar"/>
        </w:rPr>
        <w:t xml:space="preserve">u</w:t>
      </w:r>
      <w:r>
        <w:t xml:space="preserve">、</w:t>
      </w:r>
      <w:r>
        <w:rPr>
          <w:rStyle w:val="VerbatimChar"/>
        </w:rPr>
        <w:t xml:space="preserve">v</w:t>
      </w:r>
      <w:r>
        <w:t xml:space="preserve"> </w:t>
      </w:r>
      <w:r>
        <w:rPr>
          <w:rFonts w:hint="eastAsia"/>
        </w:rPr>
        <w:t xml:space="preserve">生成对应像素的主光线。补全后的实现如下：</w:t>
      </w:r>
    </w:p>
    <w:p>
      <w:pPr>
        <w:pStyle w:val="SourceCode"/>
      </w:pPr>
      <w:r>
        <w:rPr>
          <w:rStyle w:val="VerbatimChar"/>
        </w:rPr>
        <w:t xml:space="preserve">Ray GenerateRay(float u, float v)</w:t>
      </w:r>
      <w:r>
        <w:br/>
      </w:r>
      <w:r>
        <w:rPr>
          <w:rStyle w:val="VerbatimChar"/>
        </w:rPr>
        <w:t xml:space="preserve">{</w:t>
      </w:r>
      <w:r>
        <w:br/>
      </w:r>
      <w:r>
        <w:rPr>
          <w:rStyle w:val="VerbatimChar"/>
        </w:rPr>
        <w:t xml:space="preserve">    return Ray(_origin,</w:t>
      </w:r>
      <w:r>
        <w:br/>
      </w:r>
      <w:r>
        <w:rPr>
          <w:rStyle w:val="VerbatimChar"/>
        </w:rPr>
        <w:t xml:space="preserve">        _lower_left_corner + u * _horizontal + v * _vetical - _origin);</w:t>
      </w:r>
      <w:r>
        <w:br/>
      </w:r>
      <w:r>
        <w:rPr>
          <w:rStyle w:val="VerbatimChar"/>
        </w:rPr>
        <w:t xml:space="preserve">}</w:t>
      </w:r>
    </w:p>
    <w:p>
      <w:pPr>
        <w:pStyle w:val="FirstParagraph"/>
      </w:pPr>
      <w:r>
        <w:rPr>
          <w:rFonts w:hint="eastAsia"/>
        </w:rPr>
        <w:t xml:space="preserve">该修改保证了图像平面上不同像素对应不同的光线方向，从而能够形成正确的透视投影效果。</w:t>
      </w:r>
    </w:p>
    <w:bookmarkEnd w:id="25"/>
    <w:bookmarkStart w:id="26" w:name="阴影反射与折射逻辑补全"/>
    <w:p>
      <w:pPr>
        <w:pStyle w:val="3"/>
      </w:pPr>
      <w:r>
        <w:t xml:space="preserve">2. </w:t>
      </w:r>
      <w:r>
        <w:rPr>
          <w:rFonts w:hint="eastAsia"/>
        </w:rPr>
        <w:t xml:space="preserve">阴影、反射与折射逻辑补全</w:t>
      </w:r>
    </w:p>
    <w:p>
      <w:pPr>
        <w:pStyle w:val="FirstParagraph"/>
      </w:pPr>
      <w:r>
        <w:rPr>
          <w:rFonts w:hint="eastAsia"/>
        </w:rPr>
        <w:t xml:space="preserve">在</w:t>
      </w:r>
      <w:r>
        <w:t xml:space="preserve"> </w:t>
      </w:r>
      <w:r>
        <w:rPr>
          <w:rStyle w:val="VerbatimChar"/>
        </w:rPr>
        <w:t xml:space="preserve">raytracer.hpp</w:t>
      </w:r>
      <w:r>
        <w:t xml:space="preserve"> </w:t>
      </w:r>
      <w:r>
        <w:rPr>
          <w:rFonts w:hint="eastAsia"/>
        </w:rPr>
        <w:t xml:space="preserve">中补全了阴影检测、反射递归和折射递归等关键逻辑。</w:t>
      </w:r>
    </w:p>
    <w:p>
      <w:pPr>
        <w:pStyle w:val="BodyText"/>
      </w:pPr>
      <w:r>
        <w:rPr>
          <w:rFonts w:hint="eastAsia"/>
        </w:rPr>
        <w:t xml:space="preserve">阴影检测部分通过构造从交点指向光源的阴影光线，并判断该光线在到达光源前是否与其他物体相交，从而确定该点是否处于阴影区域。相关代码如下：</w:t>
      </w:r>
    </w:p>
    <w:p>
      <w:pPr>
        <w:pStyle w:val="SourceCode"/>
      </w:pPr>
      <w:r>
        <w:rPr>
          <w:rStyle w:val="VerbatimChar"/>
        </w:rPr>
        <w:t xml:space="preserve">if (scene.GetObjectPtr(i)-&gt;Hit(shadow_ray, shadow_hit) &amp;&amp;</w:t>
      </w:r>
      <w:r>
        <w:br/>
      </w:r>
      <w:r>
        <w:rPr>
          <w:rStyle w:val="VerbatimChar"/>
        </w:rPr>
        <w:t xml:space="preserve">    shadow_hit.t &gt; 1e-3f &amp;&amp; shadow_hit.t &lt; light_distance)</w:t>
      </w:r>
      <w:r>
        <w:br/>
      </w:r>
      <w:r>
        <w:rPr>
          <w:rStyle w:val="VerbatimChar"/>
        </w:rPr>
        <w:t xml:space="preserve">{</w:t>
      </w:r>
      <w:r>
        <w:br/>
      </w:r>
      <w:r>
        <w:rPr>
          <w:rStyle w:val="VerbatimChar"/>
        </w:rPr>
        <w:t xml:space="preserve">    isShadow = true;</w:t>
      </w:r>
      <w:r>
        <w:br/>
      </w:r>
      <w:r>
        <w:rPr>
          <w:rStyle w:val="VerbatimChar"/>
        </w:rPr>
        <w:t xml:space="preserve">    break;</w:t>
      </w:r>
      <w:r>
        <w:br/>
      </w:r>
      <w:r>
        <w:rPr>
          <w:rStyle w:val="VerbatimChar"/>
        </w:rPr>
        <w:t xml:space="preserve">}</w:t>
      </w:r>
    </w:p>
    <w:p>
      <w:pPr>
        <w:pStyle w:val="FirstParagraph"/>
      </w:pPr>
      <w:r>
        <w:rPr>
          <w:rFonts w:hint="eastAsia"/>
        </w:rPr>
        <w:t xml:space="preserve">对于反射与折射部分，程序在满足材质属性条件时递归调用</w:t>
      </w:r>
      <w:r>
        <w:t xml:space="preserve"> </w:t>
      </w:r>
      <w:r>
        <w:rPr>
          <w:rStyle w:val="VerbatimChar"/>
        </w:rPr>
        <w:t xml:space="preserve">RayColor</w:t>
      </w:r>
      <w:r>
        <w:rPr>
          <w:rFonts w:hint="eastAsia"/>
        </w:rPr>
        <w:t xml:space="preserve">，从而获得间接光照贡献。相关实现如下：</w:t>
      </w:r>
    </w:p>
    <w:p>
      <w:pPr>
        <w:pStyle w:val="SourceCode"/>
      </w:pPr>
      <w:r>
        <w:rPr>
          <w:rStyle w:val="VerbatimChar"/>
        </w:rPr>
        <w:t xml:space="preserve">if (mtl._reflective &amp;&amp; depth &lt; MAXDEPTH)</w:t>
      </w:r>
      <w:r>
        <w:br/>
      </w:r>
      <w:r>
        <w:rPr>
          <w:rStyle w:val="VerbatimChar"/>
        </w:rPr>
        <w:t xml:space="preserve">    reflectColor = RayColor(reflectRay, scene, depth + 1, test);</w:t>
      </w:r>
      <w:r>
        <w:br/>
      </w:r>
      <w:r>
        <w:br/>
      </w:r>
      <w:r>
        <w:rPr>
          <w:rStyle w:val="VerbatimChar"/>
        </w:rPr>
        <w:t xml:space="preserve">if (refract &amp;&amp; depth &lt; MAXDEPTH)</w:t>
      </w:r>
      <w:r>
        <w:br/>
      </w:r>
      <w:r>
        <w:rPr>
          <w:rStyle w:val="VerbatimChar"/>
        </w:rPr>
        <w:t xml:space="preserve">    refractionColor = RayColor(refractRay, scene, depth + 1, test);</w:t>
      </w:r>
    </w:p>
    <w:p>
      <w:pPr>
        <w:pStyle w:val="FirstParagraph"/>
      </w:pPr>
      <w:r>
        <w:rPr>
          <w:rFonts w:hint="eastAsia"/>
        </w:rPr>
        <w:t xml:space="preserve">上述补全使程序具备了基础光线追踪场景中阴影、镜面反射与透明折射的表现能力。</w:t>
      </w:r>
    </w:p>
    <w:bookmarkEnd w:id="26"/>
    <w:bookmarkStart w:id="27" w:name="工程配置调整"/>
    <w:p>
      <w:pPr>
        <w:pStyle w:val="3"/>
      </w:pPr>
      <w:r>
        <w:t xml:space="preserve">3. </w:t>
      </w:r>
      <w:r>
        <w:rPr>
          <w:rFonts w:hint="eastAsia"/>
        </w:rPr>
        <w:t xml:space="preserve">工程配置调整</w:t>
      </w:r>
    </w:p>
    <w:p>
      <w:pPr>
        <w:pStyle w:val="FirstParagraph"/>
      </w:pPr>
      <w:r>
        <w:rPr>
          <w:rFonts w:hint="eastAsia"/>
        </w:rPr>
        <w:t xml:space="preserve">在</w:t>
      </w:r>
      <w:r>
        <w:t xml:space="preserve"> </w:t>
      </w:r>
      <w:r>
        <w:rPr>
          <w:rStyle w:val="VerbatimChar"/>
        </w:rPr>
        <w:t xml:space="preserve">CMakeLists.txt</w:t>
      </w:r>
      <w:r>
        <w:t xml:space="preserve"> </w:t>
      </w:r>
      <w:r>
        <w:rPr>
          <w:rFonts w:hint="eastAsia"/>
        </w:rPr>
        <w:t xml:space="preserve">中删除了当前工程并未使用的</w:t>
      </w:r>
      <w:r>
        <w:t xml:space="preserve"> </w:t>
      </w:r>
      <w:r>
        <w:rPr>
          <w:rStyle w:val="VerbatimChar"/>
        </w:rPr>
        <w:t xml:space="preserve">OpenGL/freeglut</w:t>
      </w:r>
      <w:r>
        <w:t xml:space="preserve"> </w:t>
      </w:r>
      <w:r>
        <w:rPr>
          <w:rFonts w:hint="eastAsia"/>
        </w:rPr>
        <w:t xml:space="preserve">链接依赖，仅保留</w:t>
      </w:r>
      <w:r>
        <w:t xml:space="preserve"> </w:t>
      </w:r>
      <w:r>
        <w:rPr>
          <w:rStyle w:val="VerbatimChar"/>
        </w:rPr>
        <w:t xml:space="preserve">Eigen3::Eigen</w:t>
      </w:r>
      <w:r>
        <w:rPr>
          <w:rFonts w:hint="eastAsia"/>
        </w:rPr>
        <w:t xml:space="preserve">。由于本实验程序属于基于</w:t>
      </w:r>
      <w:r>
        <w:t xml:space="preserve"> CPU </w:t>
      </w:r>
      <w:r>
        <w:rPr>
          <w:rFonts w:hint="eastAsia"/>
        </w:rPr>
        <w:t xml:space="preserve">的离线光线追踪程序，不依赖</w:t>
      </w:r>
      <w:r>
        <w:t xml:space="preserve"> OpenGL </w:t>
      </w:r>
      <w:r>
        <w:rPr>
          <w:rFonts w:hint="eastAsia"/>
        </w:rPr>
        <w:t xml:space="preserve">窗口渲染，因此删除无关链接依赖后，工程能够在当前环境下顺利完成链接与编译。</w:t>
      </w:r>
    </w:p>
    <w:bookmarkEnd w:id="27"/>
    <w:bookmarkStart w:id="28" w:name="对比实验参数修改"/>
    <w:p>
      <w:pPr>
        <w:pStyle w:val="3"/>
      </w:pPr>
      <w:r>
        <w:t xml:space="preserve">4. </w:t>
      </w:r>
      <w:r>
        <w:rPr>
          <w:rFonts w:hint="eastAsia"/>
        </w:rPr>
        <w:t xml:space="preserve">对比实验参数修改</w:t>
      </w:r>
    </w:p>
    <w:p>
      <w:pPr>
        <w:pStyle w:val="FirstParagraph"/>
      </w:pPr>
      <w:r>
        <w:rPr>
          <w:rFonts w:hint="eastAsia"/>
        </w:rPr>
        <w:t xml:space="preserve">为完成前后效果对比，在</w:t>
      </w:r>
      <w:r>
        <w:t xml:space="preserve"> </w:t>
      </w:r>
      <w:r>
        <w:rPr>
          <w:rStyle w:val="VerbatimChar"/>
        </w:rPr>
        <w:t xml:space="preserve">src/exp6.cpp</w:t>
      </w:r>
      <w:r>
        <w:t xml:space="preserve"> </w:t>
      </w:r>
      <w:r>
        <w:rPr>
          <w:rFonts w:hint="eastAsia"/>
        </w:rPr>
        <w:t xml:space="preserve">中对地面球材质的漫反射颜色参数进行了最小幅度修改。修改前后的代码如下：</w:t>
      </w:r>
    </w:p>
    <w:p>
      <w:pPr>
        <w:pStyle w:val="BodyText"/>
      </w:pPr>
      <w:r>
        <w:rPr>
          <w:rFonts w:hint="eastAsia"/>
        </w:rPr>
        <w:t xml:space="preserve">修改前：</w:t>
      </w:r>
    </w:p>
    <w:p>
      <w:pPr>
        <w:pStyle w:val="SourceCode"/>
      </w:pPr>
      <w:r>
        <w:rPr>
          <w:rStyle w:val="VerbatimChar"/>
        </w:rPr>
        <w:t xml:space="preserve">mtl2.SetKd(Vector3f(0.0, 0.6, 0.2));</w:t>
      </w:r>
    </w:p>
    <w:p>
      <w:pPr>
        <w:pStyle w:val="FirstParagraph"/>
      </w:pPr>
      <w:r>
        <w:rPr>
          <w:rFonts w:hint="eastAsia"/>
        </w:rPr>
        <w:t xml:space="preserve">修改后：</w:t>
      </w:r>
    </w:p>
    <w:p>
      <w:pPr>
        <w:pStyle w:val="SourceCode"/>
      </w:pPr>
      <w:r>
        <w:rPr>
          <w:rStyle w:val="VerbatimChar"/>
        </w:rPr>
        <w:t xml:space="preserve">mtl2.SetKd(Vector3f(0.7, 0.2, 0.2));</w:t>
      </w:r>
    </w:p>
    <w:p>
      <w:pPr>
        <w:pStyle w:val="FirstParagraph"/>
      </w:pPr>
      <w:r>
        <w:rPr>
          <w:rFonts w:hint="eastAsia"/>
        </w:rPr>
        <w:t xml:space="preserve">该修改仅改变地面球的颜色表现，不涉及场景结构与算法流程调整，便于分析材质参数变化对渲染结果的影响。</w:t>
      </w:r>
    </w:p>
    <w:bookmarkEnd w:id="28"/>
    <w:bookmarkEnd w:id="29"/>
    <w:bookmarkStart w:id="30" w:name="五实验步骤"/>
    <w:p>
      <w:pPr>
        <w:pStyle w:val="2"/>
      </w:pPr>
      <w:r>
        <w:rPr>
          <w:rFonts w:hint="eastAsia"/>
        </w:rPr>
        <w:t xml:space="preserve">五、实验步骤</w:t>
      </w:r>
    </w:p>
    <w:p>
      <w:pPr>
        <w:pStyle w:val="Compact"/>
        <w:numPr>
          <w:ilvl w:val="0"/>
          <w:numId w:val="1003"/>
        </w:numPr>
      </w:pPr>
      <w:r>
        <w:rPr>
          <w:rFonts w:hint="eastAsia"/>
        </w:rPr>
        <w:t xml:space="preserve">检查工程目录结构，并阅读</w:t>
      </w:r>
      <w:r>
        <w:t xml:space="preserve"> </w:t>
      </w:r>
      <w:r>
        <w:rPr>
          <w:rStyle w:val="VerbatimChar"/>
        </w:rPr>
        <w:t xml:space="preserve">CMakeLists.txt</w:t>
      </w:r>
      <w:r>
        <w:t xml:space="preserve">、</w:t>
      </w:r>
      <w:r>
        <w:rPr>
          <w:rStyle w:val="VerbatimChar"/>
        </w:rPr>
        <w:t xml:space="preserve">exp6.cpp</w:t>
      </w:r>
      <w:r>
        <w:t xml:space="preserve">、</w:t>
      </w:r>
      <w:r>
        <w:rPr>
          <w:rStyle w:val="VerbatimChar"/>
        </w:rPr>
        <w:t xml:space="preserve">camera.hpp</w:t>
      </w:r>
      <w:r>
        <w:t xml:space="preserve">、</w:t>
      </w:r>
      <w:r>
        <w:rPr>
          <w:rStyle w:val="VerbatimChar"/>
        </w:rPr>
        <w:t xml:space="preserve">raytracer.hpp</w:t>
      </w:r>
      <w:r>
        <w:t xml:space="preserve">、</w:t>
      </w:r>
      <w:r>
        <w:rPr>
          <w:rStyle w:val="VerbatimChar"/>
        </w:rPr>
        <w:t xml:space="preserve">scene.hpp</w:t>
      </w:r>
      <w:r>
        <w:t xml:space="preserve"> </w:t>
      </w:r>
      <w:r>
        <w:rPr>
          <w:rFonts w:hint="eastAsia"/>
        </w:rPr>
        <w:t xml:space="preserve">与</w:t>
      </w:r>
      <w:r>
        <w:t xml:space="preserve"> </w:t>
      </w:r>
      <w:r>
        <w:rPr>
          <w:rStyle w:val="VerbatimChar"/>
        </w:rPr>
        <w:t xml:space="preserve">ppm.hpp</w:t>
      </w:r>
      <w:r>
        <w:t xml:space="preserve"> </w:t>
      </w:r>
      <w:r>
        <w:rPr>
          <w:rFonts w:hint="eastAsia"/>
        </w:rPr>
        <w:t xml:space="preserve">等关键文件。</w:t>
      </w:r>
    </w:p>
    <w:p>
      <w:pPr>
        <w:pStyle w:val="Compact"/>
        <w:numPr>
          <w:ilvl w:val="0"/>
          <w:numId w:val="1003"/>
        </w:numPr>
      </w:pPr>
      <w:r>
        <w:rPr>
          <w:rFonts w:hint="eastAsia"/>
        </w:rPr>
        <w:t xml:space="preserve">分析工程无法直接编译运行的原因，并对相关代码进行最小修改补全。</w:t>
      </w:r>
    </w:p>
    <w:p>
      <w:pPr>
        <w:pStyle w:val="Compact"/>
        <w:numPr>
          <w:ilvl w:val="0"/>
          <w:numId w:val="1003"/>
        </w:numPr>
      </w:pPr>
      <w:r>
        <w:rPr>
          <w:rFonts w:hint="eastAsia"/>
        </w:rPr>
        <w:t xml:space="preserve">使用</w:t>
      </w:r>
      <w:r>
        <w:t xml:space="preserve"> </w:t>
      </w:r>
      <w:r>
        <w:rPr>
          <w:rStyle w:val="VerbatimChar"/>
        </w:rPr>
        <w:t xml:space="preserve">cmake -S . -B build</w:t>
      </w:r>
      <w:r>
        <w:t xml:space="preserve"> </w:t>
      </w:r>
      <w:r>
        <w:rPr>
          <w:rFonts w:hint="eastAsia"/>
        </w:rPr>
        <w:t xml:space="preserve">配置工程。</w:t>
      </w:r>
    </w:p>
    <w:p>
      <w:pPr>
        <w:pStyle w:val="Compact"/>
        <w:numPr>
          <w:ilvl w:val="0"/>
          <w:numId w:val="1003"/>
        </w:numPr>
      </w:pPr>
      <w:r>
        <w:rPr>
          <w:rFonts w:hint="eastAsia"/>
        </w:rPr>
        <w:t xml:space="preserve">使用</w:t>
      </w:r>
      <w:r>
        <w:t xml:space="preserve"> </w:t>
      </w:r>
      <w:r>
        <w:rPr>
          <w:rStyle w:val="VerbatimChar"/>
        </w:rPr>
        <w:t xml:space="preserve">cmake --build build</w:t>
      </w:r>
      <w:r>
        <w:t xml:space="preserve"> </w:t>
      </w:r>
      <w:r>
        <w:rPr>
          <w:rFonts w:hint="eastAsia"/>
        </w:rPr>
        <w:t xml:space="preserve">编译程序。</w:t>
      </w:r>
    </w:p>
    <w:p>
      <w:pPr>
        <w:pStyle w:val="Compact"/>
        <w:numPr>
          <w:ilvl w:val="0"/>
          <w:numId w:val="1003"/>
        </w:numPr>
      </w:pPr>
      <w:r>
        <w:rPr>
          <w:rFonts w:hint="eastAsia"/>
        </w:rPr>
        <w:t xml:space="preserve">运行生成的可执行文件，得到原始渲染结果，并保存为</w:t>
      </w:r>
      <w:r>
        <w:t xml:space="preserve"> </w:t>
      </w:r>
      <w:r>
        <w:rPr>
          <w:rStyle w:val="VerbatimChar"/>
        </w:rPr>
        <w:t xml:space="preserve">result/output_original.ppm</w:t>
      </w:r>
      <w:r>
        <w:t xml:space="preserve">。</w:t>
      </w:r>
    </w:p>
    <w:p>
      <w:pPr>
        <w:pStyle w:val="Compact"/>
        <w:numPr>
          <w:ilvl w:val="0"/>
          <w:numId w:val="1003"/>
        </w:numPr>
      </w:pPr>
      <w:r>
        <w:rPr>
          <w:rFonts w:hint="eastAsia"/>
        </w:rPr>
        <w:t xml:space="preserve">使用</w:t>
      </w:r>
      <w:r>
        <w:t xml:space="preserve"> Pillow </w:t>
      </w:r>
      <w:r>
        <w:rPr>
          <w:rFonts w:hint="eastAsia"/>
        </w:rPr>
        <w:t xml:space="preserve">将</w:t>
      </w:r>
      <w:r>
        <w:t xml:space="preserve"> </w:t>
      </w:r>
      <w:r>
        <w:rPr>
          <w:rStyle w:val="VerbatimChar"/>
        </w:rPr>
        <w:t xml:space="preserve">ppm</w:t>
      </w:r>
      <w:r>
        <w:t xml:space="preserve"> </w:t>
      </w:r>
      <w:r>
        <w:rPr>
          <w:rFonts w:hint="eastAsia"/>
        </w:rPr>
        <w:t xml:space="preserve">结果转换为</w:t>
      </w:r>
      <w:r>
        <w:t xml:space="preserve"> </w:t>
      </w:r>
      <w:r>
        <w:rPr>
          <w:rStyle w:val="VerbatimChar"/>
        </w:rPr>
        <w:t xml:space="preserve">png</w:t>
      </w:r>
      <w:r>
        <w:t xml:space="preserve"> </w:t>
      </w:r>
      <w:r>
        <w:rPr>
          <w:rFonts w:hint="eastAsia"/>
        </w:rPr>
        <w:t xml:space="preserve">格式，以便查看与插入实验报告。</w:t>
      </w:r>
    </w:p>
    <w:p>
      <w:pPr>
        <w:pStyle w:val="Compact"/>
        <w:numPr>
          <w:ilvl w:val="0"/>
          <w:numId w:val="1003"/>
        </w:numPr>
      </w:pPr>
      <w:r>
        <w:rPr>
          <w:rFonts w:hint="eastAsia"/>
        </w:rPr>
        <w:t xml:space="preserve">修改地面球的漫反射颜色参数，重新编译并运行程序，得到修改后的结果</w:t>
      </w:r>
      <w:r>
        <w:t xml:space="preserve"> </w:t>
      </w:r>
      <w:r>
        <w:rPr>
          <w:rStyle w:val="VerbatimChar"/>
        </w:rPr>
        <w:t xml:space="preserve">result/output_modified.ppm</w:t>
      </w:r>
      <w:r>
        <w:t xml:space="preserve">。</w:t>
      </w:r>
    </w:p>
    <w:p>
      <w:pPr>
        <w:pStyle w:val="Compact"/>
        <w:numPr>
          <w:ilvl w:val="0"/>
          <w:numId w:val="1003"/>
        </w:numPr>
      </w:pPr>
      <w:r>
        <w:rPr>
          <w:rFonts w:hint="eastAsia"/>
        </w:rPr>
        <w:t xml:space="preserve">对原始结果与修改后结果进行图像检查和差异分析，生成结果说明文件。</w:t>
      </w:r>
    </w:p>
    <w:bookmarkEnd w:id="30"/>
    <w:bookmarkStart w:id="39" w:name="六实验结果"/>
    <w:p>
      <w:pPr>
        <w:pStyle w:val="2"/>
      </w:pPr>
      <w:r>
        <w:rPr>
          <w:rFonts w:hint="eastAsia"/>
        </w:rPr>
        <w:t xml:space="preserve">六、实验结果</w:t>
      </w:r>
    </w:p>
    <w:bookmarkStart w:id="34" w:name="原始渲染结果"/>
    <w:p>
      <w:pPr>
        <w:pStyle w:val="3"/>
      </w:pPr>
      <w:r>
        <w:t xml:space="preserve">1. </w:t>
      </w:r>
      <w:r>
        <w:rPr>
          <w:rFonts w:hint="eastAsia"/>
        </w:rPr>
        <w:t xml:space="preserve">原始渲染结果</w:t>
      </w:r>
    </w:p>
    <w:p>
      <w:pPr>
        <w:pStyle w:val="FirstParagraph"/>
      </w:pPr>
      <w:r>
        <w:rPr>
          <w:rFonts w:hint="eastAsia"/>
        </w:rPr>
        <w:t xml:space="preserve">原始渲染结果如下所示：</w:t>
      </w:r>
    </w:p>
    <w:p>
      <w:pPr>
        <w:pStyle w:val="CaptionedFigure"/>
      </w:pPr>
      <w:r>
        <w:drawing>
          <wp:inline>
            <wp:extent cx="5308600" cy="3981449"/>
            <wp:effectExtent b="0" l="0" r="0" t="0"/>
            <wp:docPr descr="原始渲染结果" title="" id="32" name="Picture"/>
            <a:graphic>
              <a:graphicData uri="http://schemas.openxmlformats.org/drawingml/2006/picture">
                <pic:pic>
                  <pic:nvPicPr>
                    <pic:cNvPr descr="../result/output_original.png" id="33" name="Picture"/>
                    <pic:cNvPicPr>
                      <a:picLocks noChangeArrowheads="1" noChangeAspect="1"/>
                    </pic:cNvPicPr>
                  </pic:nvPicPr>
                  <pic:blipFill>
                    <a:blip r:embed="rId31"/>
                    <a:stretch>
                      <a:fillRect/>
                    </a:stretch>
                  </pic:blipFill>
                  <pic:spPr bwMode="auto">
                    <a:xfrm>
                      <a:off x="0" y="0"/>
                      <a:ext cx="5308600" cy="3981449"/>
                    </a:xfrm>
                    <a:prstGeom prst="rect">
                      <a:avLst/>
                    </a:prstGeom>
                    <a:noFill/>
                    <a:ln w="9525">
                      <a:noFill/>
                      <a:headEnd/>
                      <a:tailEnd/>
                    </a:ln>
                  </pic:spPr>
                </pic:pic>
              </a:graphicData>
            </a:graphic>
          </wp:inline>
        </w:drawing>
      </w:r>
    </w:p>
    <w:p>
      <w:pPr>
        <w:pStyle w:val="ImageCaption"/>
      </w:pPr>
      <w:r>
        <w:rPr>
          <w:rFonts w:hint="eastAsia"/>
        </w:rPr>
        <w:t xml:space="preserve">原始渲染结果</w:t>
      </w:r>
    </w:p>
    <w:bookmarkEnd w:id="34"/>
    <w:bookmarkStart w:id="38" w:name="修改后渲染结果"/>
    <w:p>
      <w:pPr>
        <w:pStyle w:val="3"/>
      </w:pPr>
      <w:r>
        <w:t xml:space="preserve">2. </w:t>
      </w:r>
      <w:r>
        <w:rPr>
          <w:rFonts w:hint="eastAsia"/>
        </w:rPr>
        <w:t xml:space="preserve">修改后渲染结果</w:t>
      </w:r>
    </w:p>
    <w:p>
      <w:pPr>
        <w:pStyle w:val="FirstParagraph"/>
      </w:pPr>
      <w:r>
        <w:rPr>
          <w:rFonts w:hint="eastAsia"/>
        </w:rPr>
        <w:t xml:space="preserve">修改地面球颜色后的渲染结果如下所示：</w:t>
      </w:r>
    </w:p>
    <w:p>
      <w:pPr>
        <w:pStyle w:val="CaptionedFigure"/>
      </w:pPr>
      <w:r>
        <w:drawing>
          <wp:inline>
            <wp:extent cx="5308600" cy="3981449"/>
            <wp:effectExtent b="0" l="0" r="0" t="0"/>
            <wp:docPr descr="修改后渲染结果" title="" id="36" name="Picture"/>
            <a:graphic>
              <a:graphicData uri="http://schemas.openxmlformats.org/drawingml/2006/picture">
                <pic:pic>
                  <pic:nvPicPr>
                    <pic:cNvPr descr="../result/output_modified.png" id="37" name="Picture"/>
                    <pic:cNvPicPr>
                      <a:picLocks noChangeArrowheads="1" noChangeAspect="1"/>
                    </pic:cNvPicPr>
                  </pic:nvPicPr>
                  <pic:blipFill>
                    <a:blip r:embed="rId35"/>
                    <a:stretch>
                      <a:fillRect/>
                    </a:stretch>
                  </pic:blipFill>
                  <pic:spPr bwMode="auto">
                    <a:xfrm>
                      <a:off x="0" y="0"/>
                      <a:ext cx="5308600" cy="3981449"/>
                    </a:xfrm>
                    <a:prstGeom prst="rect">
                      <a:avLst/>
                    </a:prstGeom>
                    <a:noFill/>
                    <a:ln w="9525">
                      <a:noFill/>
                      <a:headEnd/>
                      <a:tailEnd/>
                    </a:ln>
                  </pic:spPr>
                </pic:pic>
              </a:graphicData>
            </a:graphic>
          </wp:inline>
        </w:drawing>
      </w:r>
    </w:p>
    <w:p>
      <w:pPr>
        <w:pStyle w:val="ImageCaption"/>
      </w:pPr>
      <w:r>
        <w:rPr>
          <w:rFonts w:hint="eastAsia"/>
        </w:rPr>
        <w:t xml:space="preserve">修改后渲染结果</w:t>
      </w:r>
    </w:p>
    <w:bookmarkEnd w:id="38"/>
    <w:bookmarkEnd w:id="39"/>
    <w:bookmarkStart w:id="40" w:name="七结果分析"/>
    <w:p>
      <w:pPr>
        <w:pStyle w:val="2"/>
      </w:pPr>
      <w:r>
        <w:rPr>
          <w:rFonts w:hint="eastAsia"/>
        </w:rPr>
        <w:t xml:space="preserve">七、结果分析</w:t>
      </w:r>
    </w:p>
    <w:p>
      <w:pPr>
        <w:pStyle w:val="FirstParagraph"/>
      </w:pPr>
      <w:r>
        <w:rPr>
          <w:rFonts w:hint="eastAsia"/>
        </w:rPr>
        <w:t xml:space="preserve">根据程序运行结果与图像检查结果可知，原始图像与修改后图像的分辨率均为</w:t>
      </w:r>
      <w:r>
        <w:t xml:space="preserve"> </w:t>
      </w:r>
      <w:r>
        <w:rPr>
          <w:rStyle w:val="VerbatimChar"/>
        </w:rPr>
        <w:t xml:space="preserve">1280 × 960</w:t>
      </w:r>
      <w:r>
        <w:rPr>
          <w:rFonts w:hint="eastAsia"/>
        </w:rPr>
        <w:t xml:space="preserve">，且两幅图像均能够正常显示场景内容，不存在空白输出的情况。</w:t>
      </w:r>
    </w:p>
    <w:p>
      <w:pPr>
        <w:pStyle w:val="BodyText"/>
      </w:pPr>
      <w:r>
        <w:rPr>
          <w:rFonts w:hint="eastAsia"/>
        </w:rPr>
        <w:t xml:space="preserve">从视觉效果上看，原始结果中的地面主要呈绿色；在参数修改后，地面颜色明显转变为偏红色。与此同时，中央镜面球表面的反射颜色以及右侧透明球中的折射效果也随地面颜色变化而发生相应改变。这表明程序中的反射与折射递归逻辑已经能够正常工作。</w:t>
      </w:r>
    </w:p>
    <w:p>
      <w:pPr>
        <w:pStyle w:val="BodyText"/>
      </w:pPr>
      <w:r>
        <w:rPr>
          <w:rFonts w:hint="eastAsia"/>
        </w:rPr>
        <w:t xml:space="preserve">根据图像差异统计结果，原始结果与修改后结果之间存在明确差异，变化像素数为</w:t>
      </w:r>
      <w:r>
        <w:t xml:space="preserve"> </w:t>
      </w:r>
      <w:r>
        <w:rPr>
          <w:rStyle w:val="VerbatimChar"/>
        </w:rPr>
        <w:t xml:space="preserve">590418</w:t>
      </w:r>
      <w:r>
        <w:rPr>
          <w:rFonts w:hint="eastAsia"/>
        </w:rPr>
        <w:t xml:space="preserve">，约占图像总像素数的</w:t>
      </w:r>
      <w:r>
        <w:t xml:space="preserve"> </w:t>
      </w:r>
      <w:r>
        <w:rPr>
          <w:rStyle w:val="VerbatimChar"/>
        </w:rPr>
        <w:t xml:space="preserve">48.05%</w:t>
      </w:r>
      <w:r>
        <w:rPr>
          <w:rFonts w:hint="eastAsia"/>
        </w:rPr>
        <w:t xml:space="preserve">。在场景主体位置、阴影分布及高光结构基本保持一致的前提下，上述差异主要来源于地面材质颜色变化对直接光照与间接光照的共同影响。</w:t>
      </w:r>
    </w:p>
    <w:bookmarkEnd w:id="40"/>
    <w:bookmarkStart w:id="41" w:name="八实验总结"/>
    <w:p>
      <w:pPr>
        <w:pStyle w:val="2"/>
      </w:pPr>
      <w:r>
        <w:rPr>
          <w:rFonts w:hint="eastAsia"/>
        </w:rPr>
        <w:t xml:space="preserve">八、实验总结</w:t>
      </w:r>
    </w:p>
    <w:p>
      <w:pPr>
        <w:pStyle w:val="FirstParagraph"/>
      </w:pPr>
      <w:r>
        <w:rPr>
          <w:rFonts w:hint="eastAsia"/>
        </w:rPr>
        <w:t xml:space="preserve">本实验完成了基础光线追踪程序的补全、编译与运行工作，实现了相机主光线生成、场景求交、阴影检测、镜面反射以及透明折射等基本功能。在工程调试过程中，通过删除无关的</w:t>
      </w:r>
      <w:r>
        <w:t xml:space="preserve"> OpenGL/freeglut </w:t>
      </w:r>
      <w:r>
        <w:rPr>
          <w:rFonts w:hint="eastAsia"/>
        </w:rPr>
        <w:t xml:space="preserve">链接依赖，解决了程序在当前环境下的链接问题，使工程能够顺利完成构建。</w:t>
      </w:r>
    </w:p>
    <w:p>
      <w:pPr>
        <w:pStyle w:val="BodyText"/>
      </w:pPr>
      <w:r>
        <w:rPr>
          <w:rFonts w:hint="eastAsia"/>
        </w:rPr>
        <w:t xml:space="preserve">通过对地面球材质颜色参数的最小修改以及前后结果对比，可以较为直观地观察到材质参数变化对场景整体色调、反射效果和折射效果的影响。实验结果表明，当前程序已经具备基础光线追踪渲染能力，达到了本次实验的预期目标。</w:t>
      </w:r>
    </w:p>
    <w:bookmarkEnd w:id="41"/>
    <w:sectPr>
      <w:headerReference r:id="rId5" w:type="first"/>
      <w:footerReference r:id="rId8" w:type="first"/>
      <w:footerReference r:id="rId6" w:type="default"/>
      <w:footerReference r:id="rId7" w:type="even"/>
      <w:pgSz w:h="16838" w:w="11906"/>
      <w:pgMar w:bottom="2687" w:footer="991" w:gutter="0" w:header="874" w:left="1800" w:right="1736" w:top="1575"/>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24C24">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740FCF86">
    <w:pPr>
      <w:spacing w:after="0"/>
    </w:pPr>
    <w:r>
      <w:rPr>
        <w:rFonts w:ascii="Times New Roman" w:hAnsi="Times New Roman" w:eastAsia="Times New Roman" w:cs="Times New Roman"/>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E8659">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6164BF86">
    <w:pPr>
      <w:spacing w:after="0"/>
    </w:pPr>
    <w:r>
      <w:rPr>
        <w:rFonts w:ascii="Times New Roman" w:hAnsi="Times New Roman" w:eastAsia="Times New Roman" w:cs="Times New Roman"/>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78940">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75691B43">
    <w:pPr>
      <w:spacing w:after="0"/>
    </w:pPr>
    <w:r>
      <w:rPr>
        <w:rFonts w:ascii="Times New Roman" w:hAnsi="Times New Roman" w:eastAsia="Times New Roman" w:cs="Times New Roman"/>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D0F28">
    <w:pPr>
      <w:spacing w:after="0"/>
      <w:ind w:right="63"/>
      <w:jc w:val="center"/>
    </w:pPr>
    <w:r>
      <mc:AlternateContent>
        <mc:Choice Requires="wpg">
          <w:drawing>
            <wp:anchor distT="0" distB="0" distL="114300" distR="114300" simplePos="0" relativeHeight="251659264" behindDoc="0" locked="0" layoutInCell="1" allowOverlap="1">
              <wp:simplePos x="0" y="0"/>
              <wp:positionH relativeFrom="page">
                <wp:posOffset>1124585</wp:posOffset>
              </wp:positionH>
              <wp:positionV relativeFrom="page">
                <wp:posOffset>701040</wp:posOffset>
              </wp:positionV>
              <wp:extent cx="5311775" cy="8890"/>
              <wp:effectExtent l="0" t="0" r="0" b="0"/>
              <wp:wrapSquare wrapText="bothSides"/>
              <wp:docPr id="3125" name="Group 312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3288" name="Shape 32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125" o:spid="_x0000_s1026" o:spt="203" style="position:absolute;left:0pt;margin-left:88.55pt;margin-top:55.2pt;height:0.7pt;width:418.25pt;mso-position-horizontal-relative:page;mso-position-vertical-relative:page;mso-wrap-distance-bottom:0pt;mso-wrap-distance-left:9pt;mso-wrap-distance-right:9pt;mso-wrap-distance-top:0pt;z-index:251659264;mso-width-relative:page;mso-height-relative:page;" coordsize="5312029,9144" o:gfxdata="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YCag9oAAAAMAQAADwAAAAAA&#10;AAABACAAAAAiAAAAZHJzL2Rvd25yZXYueG1sUEsBAhQAFAAAAAgAh07iQDYHPCJKAgAA3gUAAA4A&#10;AAAAAAAAAQAgAAAAKQEAAGRycy9lMm9Eb2MueG1sUEsFBgAAAAAGAAYAWQEAAOUFAAAAAA==&#10;">
              <o:lock v:ext="edit" aspectratio="f"/>
              <v:shape id="Shape 3288" o:spid="_x0000_s1026" o:spt="100" style="position:absolute;left:0;top:0;height:9144;width:5312029;" fillcolor="#000000" filled="t" stroked="f" coordsize="5312029,9144" o:gfxdata="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98e74A&#10;AADdAAAADwAAAAAAAAABACAAAAAiAAAAZHJzL2Rvd25yZXYueG1sUEsBAhQAFAAAAAgAh07iQDMv&#10;BZ47AAAAOQAAABAAAAAAAAAAAQAgAAAADQEAAGRycy9zaGFwZXhtbC54bWxQSwUGAAAAAAYABgBb&#10;AQAAtwMAAAAA&#10;" path="m0,0l5312029,0,5312029,9144,0,9144,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sz w:val="18"/>
      </w:rPr>
      <w:t xml:space="preserve">Task2: </w:t>
    </w:r>
    <w:r>
      <w:rPr>
        <w:rFonts w:ascii="宋体" w:hAnsi="宋体" w:eastAsia="宋体" w:cs="宋体"/>
        <w:sz w:val="18"/>
      </w:rPr>
      <w:t>实现贝塞尔曲面生成算法</w:t>
    </w:r>
    <w:r>
      <w:rPr>
        <w:rFonts w:ascii="Times New Roman" w:hAnsi="Times New Roman" w:eastAsia="Times New Roman" w:cs="Times New Roman"/>
        <w:sz w:val="18"/>
      </w:rPr>
      <w:t xml:space="preserve"> </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val="1"/>
  <w:bordersDoNotSurroundFooter w:val="1"/>
  <w:proofState w:grammar="clean" w:spelling="clean"/>
  <w:stylePaneFormatFilter w:val="0004"/>
  <w:doNotTrackMoves/>
  <w:documentProtection w:enforcement="0"/>
  <w:defaultTabStop w:val="420"/>
  <w:evenAndOddHeaders w:val="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A63"/>
    <w:rsid w:val="000806C9"/>
    <w:rsid w:val="00182FFE"/>
    <w:rsid w:val="001F1C20"/>
    <w:rsid w:val="00296763"/>
    <w:rsid w:val="002F126C"/>
    <w:rsid w:val="00374C44"/>
    <w:rsid w:val="00411CC6"/>
    <w:rsid w:val="00561A4D"/>
    <w:rsid w:val="005833F2"/>
    <w:rsid w:val="00677B9B"/>
    <w:rsid w:val="006C1416"/>
    <w:rsid w:val="006C6F7C"/>
    <w:rsid w:val="007F34A4"/>
    <w:rsid w:val="008D290E"/>
    <w:rsid w:val="008D57DA"/>
    <w:rsid w:val="00967164"/>
    <w:rsid w:val="009A4271"/>
    <w:rsid w:val="00B7206A"/>
    <w:rsid w:val="00BC78D6"/>
    <w:rsid w:val="00BC7A63"/>
    <w:rsid w:val="00E24BD2"/>
    <w:rsid w:val="00E9486F"/>
    <w:rsid w:val="00F23A89"/>
    <w:rsid w:val="00F43715"/>
    <w:rsid w:val="00FC06B8"/>
    <w:rsid w:val="00FC1E8C"/>
    <w:rsid w:val="05365769"/>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semiHidden="0" w:uiPriority="39"/>
    <w:lsdException w:name="toc 2"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Calibri" w:cs="Calibri" w:eastAsia="Calibri" w:hAnsi="Calibri"/>
      <w:color w:val="000000"/>
      <w:kern w:val="2"/>
      <w:sz w:val="22"/>
      <w:szCs w:val="22"/>
      <w:lang w:bidi="ar-SA" w:eastAsia="zh-CN" w:val="en-US"/>
    </w:rPr>
  </w:style>
  <w:style w:styleId="2" w:type="paragraph">
    <w:name w:val="heading 1"/>
    <w:next w:val="1"/>
    <w:link w:val="13"/>
    <w:qFormat/>
    <w:uiPriority w:val="9"/>
    <w:pPr>
      <w:keepNext/>
      <w:keepLines/>
      <w:spacing w:after="390" w:line="259" w:lineRule="auto"/>
      <w:ind w:hanging="10" w:left="10" w:right="64"/>
      <w:jc w:val="center"/>
      <w:outlineLvl w:val="0"/>
    </w:pPr>
    <w:rPr>
      <w:rFonts w:ascii="黑体" w:cs="黑体" w:eastAsia="黑体" w:hAnsi="黑体"/>
      <w:color w:val="000000"/>
      <w:kern w:val="2"/>
      <w:sz w:val="30"/>
      <w:szCs w:val="22"/>
      <w:lang w:bidi="ar-SA" w:eastAsia="zh-CN" w:val="en-US"/>
    </w:rPr>
  </w:style>
  <w:style w:styleId="3" w:type="paragraph">
    <w:name w:val="heading 2"/>
    <w:next w:val="1"/>
    <w:link w:val="14"/>
    <w:unhideWhenUsed/>
    <w:qFormat/>
    <w:uiPriority w:val="9"/>
    <w:pPr>
      <w:keepNext/>
      <w:keepLines/>
      <w:spacing w:after="210" w:line="259" w:lineRule="auto"/>
      <w:ind w:hanging="10" w:left="10"/>
      <w:outlineLvl w:val="1"/>
    </w:pPr>
    <w:rPr>
      <w:rFonts w:ascii="黑体" w:cs="黑体" w:eastAsia="黑体" w:hAnsi="黑体"/>
      <w:color w:val="000000"/>
      <w:kern w:val="2"/>
      <w:sz w:val="28"/>
      <w:szCs w:val="22"/>
      <w:lang w:bidi="ar-SA" w:eastAsia="zh-CN" w:val="en-US"/>
    </w:rPr>
  </w:style>
  <w:style w:styleId="4" w:type="paragraph">
    <w:name w:val="heading 3"/>
    <w:next w:val="1"/>
    <w:link w:val="12"/>
    <w:unhideWhenUsed/>
    <w:qFormat/>
    <w:uiPriority w:val="9"/>
    <w:pPr>
      <w:keepNext/>
      <w:keepLines/>
      <w:spacing w:after="210" w:line="259" w:lineRule="auto"/>
      <w:ind w:hanging="10" w:left="10"/>
      <w:outlineLvl w:val="2"/>
    </w:pPr>
    <w:rPr>
      <w:rFonts w:ascii="黑体" w:cs="黑体" w:eastAsia="黑体" w:hAnsi="黑体"/>
      <w:color w:val="000000"/>
      <w:kern w:val="2"/>
      <w:sz w:val="28"/>
      <w:szCs w:val="22"/>
      <w:lang w:bidi="ar-SA" w:eastAsia="zh-CN" w:val="en-US"/>
    </w:rPr>
  </w:style>
  <w:style w:default="1" w:styleId="10" w:type="character">
    <w:name w:val="Default Paragraph Font"/>
    <w:semiHidden/>
    <w:unhideWhenUsed/>
    <w:uiPriority w:val="1"/>
  </w:style>
  <w:style w:default="1" w:styleId="9" w:type="table">
    <w:name w:val="Normal Table"/>
    <w:semiHidden/>
    <w:unhideWhenUsed/>
    <w:uiPriority w:val="99"/>
    <w:tblPr>
      <w:tblCellMar>
        <w:top w:type="dxa" w:w="0"/>
        <w:left w:type="dxa" w:w="108"/>
        <w:bottom w:type="dxa" w:w="0"/>
        <w:right w:type="dxa" w:w="108"/>
      </w:tblCellMar>
    </w:tblPr>
  </w:style>
  <w:style w:styleId="5" w:type="paragraph">
    <w:name w:val="footer"/>
    <w:basedOn w:val="1"/>
    <w:link w:val="16"/>
    <w:unhideWhenUsed/>
    <w:qFormat/>
    <w:uiPriority w:val="99"/>
    <w:pPr>
      <w:tabs>
        <w:tab w:pos="4153" w:val="center"/>
        <w:tab w:pos="8306" w:val="right"/>
      </w:tabs>
      <w:snapToGrid w:val="0"/>
      <w:spacing w:line="240" w:lineRule="auto"/>
    </w:pPr>
    <w:rPr>
      <w:sz w:val="18"/>
      <w:szCs w:val="18"/>
    </w:rPr>
  </w:style>
  <w:style w:styleId="6" w:type="paragraph">
    <w:name w:val="header"/>
    <w:basedOn w:val="1"/>
    <w:link w:val="15"/>
    <w:unhideWhenUsed/>
    <w:uiPriority w:val="99"/>
    <w:pPr>
      <w:pBdr>
        <w:bottom w:color="auto" w:space="1" w:sz="6" w:val="single"/>
      </w:pBdr>
      <w:tabs>
        <w:tab w:pos="4153" w:val="center"/>
        <w:tab w:pos="8306" w:val="right"/>
      </w:tabs>
      <w:snapToGrid w:val="0"/>
      <w:spacing w:line="240" w:lineRule="auto"/>
      <w:jc w:val="center"/>
    </w:pPr>
    <w:rPr>
      <w:sz w:val="18"/>
      <w:szCs w:val="18"/>
    </w:rPr>
  </w:style>
  <w:style w:styleId="7" w:type="paragraph">
    <w:name w:val="toc 1"/>
    <w:basedOn w:val="1"/>
    <w:next w:val="1"/>
    <w:autoRedefine/>
    <w:unhideWhenUsed/>
    <w:uiPriority w:val="39"/>
  </w:style>
  <w:style w:styleId="8" w:type="paragraph">
    <w:name w:val="toc 2"/>
    <w:basedOn w:val="1"/>
    <w:next w:val="1"/>
    <w:autoRedefine/>
    <w:unhideWhenUsed/>
    <w:uiPriority w:val="39"/>
    <w:pPr>
      <w:ind w:left="420" w:leftChars="200"/>
    </w:pPr>
  </w:style>
  <w:style w:styleId="11" w:type="character">
    <w:name w:val="Hyperlink"/>
    <w:basedOn w:val="10"/>
    <w:unhideWhenUsed/>
    <w:qFormat/>
    <w:uiPriority w:val="99"/>
    <w:rPr>
      <w:color w:themeColor="hyperlink" w:val="0563C1"/>
      <w:u w:val="single"/>
      <w14:textFill>
        <w14:solidFill>
          <w14:schemeClr w14:val="hlink"/>
        </w14:solidFill>
      </w14:textFill>
    </w:rPr>
  </w:style>
  <w:style w:customStyle="1" w:styleId="12" w:type="character">
    <w:name w:val="标题 3 字符"/>
    <w:link w:val="4"/>
    <w:uiPriority w:val="0"/>
    <w:rPr>
      <w:rFonts w:ascii="黑体" w:cs="黑体" w:eastAsia="黑体" w:hAnsi="黑体"/>
      <w:color w:val="000000"/>
      <w:sz w:val="28"/>
    </w:rPr>
  </w:style>
  <w:style w:customStyle="1" w:styleId="13" w:type="character">
    <w:name w:val="标题 1 字符"/>
    <w:link w:val="2"/>
    <w:uiPriority w:val="0"/>
    <w:rPr>
      <w:rFonts w:ascii="黑体" w:cs="黑体" w:eastAsia="黑体" w:hAnsi="黑体"/>
      <w:color w:val="000000"/>
      <w:sz w:val="30"/>
    </w:rPr>
  </w:style>
  <w:style w:customStyle="1" w:styleId="14" w:type="character">
    <w:name w:val="标题 2 字符"/>
    <w:link w:val="3"/>
    <w:uiPriority w:val="0"/>
    <w:rPr>
      <w:rFonts w:ascii="黑体" w:cs="黑体" w:eastAsia="黑体" w:hAnsi="黑体"/>
      <w:color w:val="000000"/>
      <w:sz w:val="28"/>
    </w:rPr>
  </w:style>
  <w:style w:customStyle="1" w:styleId="15" w:type="character">
    <w:name w:val="页眉 字符"/>
    <w:basedOn w:val="10"/>
    <w:link w:val="6"/>
    <w:uiPriority w:val="99"/>
    <w:rPr>
      <w:rFonts w:ascii="Calibri" w:cs="Calibri" w:eastAsia="Calibri" w:hAnsi="Calibri"/>
      <w:color w:val="000000"/>
      <w:sz w:val="18"/>
      <w:szCs w:val="18"/>
    </w:rPr>
  </w:style>
  <w:style w:customStyle="1" w:styleId="16" w:type="character">
    <w:name w:val="页脚 字符"/>
    <w:basedOn w:val="10"/>
    <w:link w:val="5"/>
    <w:uiPriority w:val="99"/>
    <w:rPr>
      <w:rFonts w:ascii="Calibri" w:cs="Calibri" w:eastAsia="Calibri" w:hAnsi="Calibri"/>
      <w:color w:val="000000"/>
      <w:sz w:val="18"/>
      <w:szCs w:val="18"/>
    </w:rPr>
  </w:style>
  <w:style w:styleId="17" w:type="paragraph">
    <w:name w:val="List Paragraph"/>
    <w:basedOn w:val="1"/>
    <w:qFormat/>
    <w:uiPriority w:val="34"/>
    <w:pPr>
      <w:ind w:firstLine="420" w:firstLineChars="200"/>
    </w:pPr>
  </w:style>
  <w:style w:customStyle="1" w:styleId="18" w:type="paragraph">
    <w:name w:val="TOC Heading"/>
    <w:basedOn w:val="2"/>
    <w:next w:val="1"/>
    <w:unhideWhenUsed/>
    <w:qFormat/>
    <w:uiPriority w:val="39"/>
    <w:pPr>
      <w:spacing w:after="0" w:before="240"/>
      <w:ind w:firstLine="0" w:left="0" w:right="0"/>
      <w:jc w:val="left"/>
      <w:outlineLvl w:val="9"/>
    </w:pPr>
    <w:rPr>
      <w:rFonts w:asciiTheme="majorHAnsi" w:cstheme="majorBidi" w:eastAsiaTheme="majorEastAsia" w:hAnsiTheme="majorHAnsi"/>
      <w:color w:themeColor="accent1" w:themeShade="BF" w:val="2F5597"/>
      <w:kern w:val="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3.xml" Type="http://schemas.openxmlformats.org/officeDocument/2006/relationships/footer" /><Relationship Id="rId7" Target="footer2.xml" Type="http://schemas.openxmlformats.org/officeDocument/2006/relationships/footer" /><Relationship Id="rId6" Target="footer1.xml" Type="http://schemas.openxmlformats.org/officeDocument/2006/relationships/footer" /><Relationship Id="rId5" Target="header1.xml" Type="http://schemas.openxmlformats.org/officeDocument/2006/relationships/header" /><Relationship Id="rId10" Target="media/image1.jpeg" Type="http://schemas.openxmlformats.org/officeDocument/2006/relationships/image" /><Relationship Type="http://schemas.openxmlformats.org/officeDocument/2006/relationships/image" Id="rId35" Target="media/rId3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190</Words>
  <Characters>289</Characters>
  <Lines>5</Lines>
  <Paragraphs>1</Paragraphs>
  <TotalTime>37</TotalTime>
  <ScaleCrop>false</ScaleCrop>
  <LinksUpToDate>false</LinksUpToDate>
  <CharactersWithSpaces>357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2026-05-21T07:11:55Z</dcterms:created>
  <dcterms:modified xsi:type="dcterms:W3CDTF">2026-05-21T07:11:55Z</dcterms:modified>
</cp:coreProperties>
</file>

<file path=docProps/custom.xml><?xml version="1.0" encoding="utf-8"?>
<Properties xmlns="http://schemas.openxmlformats.org/officeDocument/2006/custom-properties" xmlns:vt="http://schemas.openxmlformats.org/officeDocument/2006/docPropsVTypes"/>
</file>