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CDD7C0">
      <w:pPr>
        <w:spacing w:after="120"/>
      </w:pPr>
      <w:r>
        <w:rPr>
          <w:rFonts w:ascii="Times New Roman" w:hAnsi="Times New Roman" w:eastAsia="Times New Roman" w:cs="Times New Roman"/>
          <w:b/>
          <w:sz w:val="28"/>
        </w:rPr>
        <w:t xml:space="preserve"> </w:t>
      </w:r>
    </w:p>
    <w:p w14:paraId="51DAE539">
      <w:pPr>
        <w:spacing w:after="81"/>
        <w:ind w:left="7"/>
        <w:jc w:val="center"/>
      </w:pPr>
      <w:r>
        <w:drawing>
          <wp:inline distT="0" distB="0" distL="0" distR="0">
            <wp:extent cx="2085975" cy="571500"/>
            <wp:effectExtent l="0" t="0" r="0" b="0"/>
            <wp:docPr id="83" name="Picture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/>
          <w:sz w:val="28"/>
        </w:rPr>
        <w:t xml:space="preserve"> </w:t>
      </w:r>
    </w:p>
    <w:p w14:paraId="55989AF1">
      <w:pPr>
        <w:spacing w:after="360"/>
      </w:pPr>
      <w:r>
        <w:rPr>
          <w:rFonts w:ascii="Times New Roman" w:hAnsi="Times New Roman" w:eastAsia="Times New Roman" w:cs="Times New Roman"/>
          <w:sz w:val="24"/>
        </w:rPr>
        <w:t xml:space="preserve"> </w:t>
      </w:r>
    </w:p>
    <w:p w14:paraId="288015D6">
      <w:pPr>
        <w:spacing w:after="1" w:line="262" w:lineRule="auto"/>
        <w:jc w:val="center"/>
        <w:rPr>
          <w:rFonts w:ascii="黑体" w:hAnsi="黑体" w:eastAsia="黑体" w:cs="宋体"/>
          <w:sz w:val="52"/>
          <w:szCs w:val="52"/>
        </w:rPr>
      </w:pPr>
      <w:r>
        <w:rPr>
          <w:rFonts w:hint="eastAsia" w:ascii="黑体" w:hAnsi="黑体" w:eastAsia="黑体" w:cs="宋体"/>
          <w:sz w:val="52"/>
          <w:szCs w:val="52"/>
        </w:rPr>
        <w:t>计算机图形学实验</w:t>
      </w:r>
    </w:p>
    <w:p w14:paraId="1126D842">
      <w:pPr>
        <w:spacing w:after="175"/>
        <w:rPr>
          <w:rFonts w:ascii="宋体" w:hAnsi="宋体" w:eastAsia="宋体" w:cs="宋体"/>
          <w:sz w:val="32"/>
        </w:rPr>
      </w:pPr>
    </w:p>
    <w:p w14:paraId="76D815EE">
      <w:pPr>
        <w:spacing w:after="0"/>
        <w:jc w:val="center"/>
        <w:rPr>
          <w:rFonts w:hint="default" w:eastAsia="黑体"/>
          <w:lang w:val="en-US" w:eastAsia="zh-CN"/>
        </w:rPr>
      </w:pPr>
      <w:r>
        <w:rPr>
          <w:rFonts w:ascii="黑体" w:hAnsi="黑体" w:eastAsia="黑体" w:cs="黑体"/>
          <w:sz w:val="44"/>
        </w:rPr>
        <w:t>实验</w:t>
      </w:r>
      <w:r>
        <w:rPr>
          <w:rFonts w:hint="eastAsia" w:ascii="黑体" w:hAnsi="黑体" w:eastAsia="黑体" w:cs="黑体"/>
          <w:sz w:val="44"/>
          <w:lang w:val="en-US" w:eastAsia="zh-CN"/>
        </w:rPr>
        <w:t>7</w:t>
      </w:r>
      <w:r>
        <w:rPr>
          <w:rFonts w:ascii="黑体" w:hAnsi="黑体" w:eastAsia="黑体" w:cs="黑体"/>
          <w:sz w:val="44"/>
        </w:rPr>
        <w:t>、</w:t>
      </w:r>
      <w:r>
        <w:rPr>
          <w:rFonts w:hint="eastAsia" w:ascii="黑体" w:hAnsi="黑体" w:eastAsia="黑体" w:cs="黑体"/>
          <w:sz w:val="44"/>
          <w:lang w:val="en-US" w:eastAsia="zh-CN"/>
        </w:rPr>
        <w:t>Bézier Curve</w:t>
      </w:r>
    </w:p>
    <w:p w14:paraId="5ACE4C90">
      <w:pPr>
        <w:spacing w:after="175"/>
      </w:pPr>
      <w:r>
        <w:rPr>
          <w:rFonts w:ascii="宋体" w:hAnsi="宋体" w:eastAsia="宋体" w:cs="宋体"/>
          <w:sz w:val="32"/>
        </w:rPr>
        <w:t xml:space="preserve"> </w:t>
      </w:r>
    </w:p>
    <w:p w14:paraId="375C08F4">
      <w:pPr>
        <w:spacing w:after="175"/>
      </w:pPr>
      <w:r>
        <w:rPr>
          <w:rFonts w:ascii="宋体" w:hAnsi="宋体" w:eastAsia="宋体" w:cs="宋体"/>
          <w:sz w:val="32"/>
        </w:rPr>
        <w:t xml:space="preserve"> </w:t>
      </w:r>
    </w:p>
    <w:p w14:paraId="60D04DE8">
      <w:pPr>
        <w:jc w:val="center"/>
        <w:rPr>
          <w:rFonts w:ascii="宋体" w:hAnsi="宋体" w:eastAsia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姓</w:t>
      </w:r>
      <w:r>
        <w:rPr>
          <w:rFonts w:ascii="宋体" w:hAnsi="宋体" w:eastAsia="宋体"/>
          <w:sz w:val="32"/>
          <w:szCs w:val="32"/>
        </w:rPr>
        <w:t xml:space="preserve">    </w:t>
      </w:r>
      <w:r>
        <w:rPr>
          <w:rFonts w:hint="eastAsia" w:ascii="宋体" w:hAnsi="宋体" w:eastAsia="宋体" w:cs="宋体"/>
          <w:sz w:val="32"/>
          <w:szCs w:val="32"/>
        </w:rPr>
        <w:t>名：</w:t>
      </w:r>
      <w:r>
        <w:rPr>
          <w:rFonts w:ascii="宋体" w:hAnsi="宋体" w:eastAsia="宋体"/>
          <w:sz w:val="32"/>
          <w:szCs w:val="32"/>
          <w:u w:val="single"/>
        </w:rPr>
        <w:t>_</w:t>
      </w:r>
      <w:r>
        <w:rPr>
          <w:rFonts w:hint="eastAsia" w:ascii="宋体" w:hAnsi="宋体" w:eastAsia="宋体"/>
          <w:sz w:val="32"/>
          <w:szCs w:val="32"/>
          <w:u w:val="single"/>
          <w:lang w:val="en-US" w:eastAsia="zh-CN"/>
        </w:rPr>
        <w:t>王子恒</w:t>
      </w:r>
      <w:r>
        <w:rPr>
          <w:rFonts w:ascii="宋体" w:hAnsi="宋体" w:eastAsia="宋体"/>
          <w:sz w:val="32"/>
          <w:szCs w:val="32"/>
          <w:u w:val="single"/>
        </w:rPr>
        <w:t>________</w:t>
      </w:r>
    </w:p>
    <w:p w14:paraId="3249B23F">
      <w:pPr>
        <w:jc w:val="center"/>
        <w:rPr>
          <w:rFonts w:ascii="宋体" w:hAnsi="宋体" w:eastAsia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学</w:t>
      </w:r>
      <w:r>
        <w:rPr>
          <w:rFonts w:ascii="宋体" w:hAnsi="宋体" w:eastAsia="宋体"/>
          <w:sz w:val="32"/>
          <w:szCs w:val="32"/>
        </w:rPr>
        <w:t xml:space="preserve">    </w:t>
      </w:r>
      <w:r>
        <w:rPr>
          <w:rFonts w:hint="eastAsia" w:ascii="宋体" w:hAnsi="宋体" w:eastAsia="宋体" w:cs="宋体"/>
          <w:sz w:val="32"/>
          <w:szCs w:val="32"/>
        </w:rPr>
        <w:t>号：</w:t>
      </w:r>
      <w:r>
        <w:rPr>
          <w:rFonts w:ascii="宋体" w:hAnsi="宋体" w:eastAsia="宋体"/>
          <w:sz w:val="32"/>
          <w:szCs w:val="32"/>
          <w:u w:val="single"/>
        </w:rPr>
        <w:t>_</w:t>
      </w:r>
      <w:r>
        <w:rPr>
          <w:rFonts w:hint="eastAsia" w:ascii="宋体" w:hAnsi="宋体" w:eastAsia="宋体"/>
          <w:sz w:val="32"/>
          <w:szCs w:val="32"/>
          <w:u w:val="single"/>
          <w:lang w:val="en-US" w:eastAsia="zh-CN"/>
        </w:rPr>
        <w:t>34520242201240</w:t>
      </w:r>
    </w:p>
    <w:p w14:paraId="23F87415">
      <w:pPr>
        <w:jc w:val="center"/>
        <w:rPr>
          <w:rFonts w:ascii="宋体" w:hAnsi="宋体" w:eastAsia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学</w:t>
      </w:r>
      <w:r>
        <w:rPr>
          <w:rFonts w:ascii="宋体" w:hAnsi="宋体" w:eastAsia="宋体"/>
          <w:sz w:val="32"/>
          <w:szCs w:val="32"/>
        </w:rPr>
        <w:t xml:space="preserve">    </w:t>
      </w:r>
      <w:r>
        <w:rPr>
          <w:rFonts w:hint="eastAsia" w:ascii="宋体" w:hAnsi="宋体" w:eastAsia="宋体" w:cs="宋体"/>
          <w:sz w:val="32"/>
          <w:szCs w:val="32"/>
        </w:rPr>
        <w:t>院：</w:t>
      </w:r>
      <w:r>
        <w:rPr>
          <w:rFonts w:hint="eastAsia" w:ascii="宋体" w:hAnsi="宋体" w:eastAsia="宋体"/>
          <w:sz w:val="32"/>
          <w:szCs w:val="32"/>
          <w:u w:val="single"/>
        </w:rPr>
        <w:t>_</w:t>
      </w:r>
      <w:r>
        <w:rPr>
          <w:rFonts w:hint="eastAsia" w:ascii="宋体" w:hAnsi="宋体" w:eastAsia="宋体"/>
          <w:sz w:val="32"/>
          <w:szCs w:val="32"/>
          <w:u w:val="single"/>
          <w:lang w:val="en-US" w:eastAsia="zh-CN"/>
        </w:rPr>
        <w:t>信息学院</w:t>
      </w:r>
      <w:r>
        <w:rPr>
          <w:rFonts w:ascii="宋体" w:hAnsi="宋体" w:eastAsia="宋体"/>
          <w:sz w:val="32"/>
          <w:szCs w:val="32"/>
          <w:u w:val="single"/>
        </w:rPr>
        <w:t>______</w:t>
      </w:r>
    </w:p>
    <w:p w14:paraId="5047E31E">
      <w:pPr>
        <w:jc w:val="center"/>
        <w:rPr>
          <w:rFonts w:ascii="宋体" w:hAnsi="宋体" w:eastAsia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专</w:t>
      </w:r>
      <w:r>
        <w:rPr>
          <w:rFonts w:ascii="宋体" w:hAnsi="宋体" w:eastAsia="宋体"/>
          <w:sz w:val="32"/>
          <w:szCs w:val="32"/>
        </w:rPr>
        <w:t xml:space="preserve">    </w:t>
      </w:r>
      <w:r>
        <w:rPr>
          <w:rFonts w:hint="eastAsia" w:ascii="宋体" w:hAnsi="宋体" w:eastAsia="宋体" w:cs="宋体"/>
          <w:sz w:val="32"/>
          <w:szCs w:val="32"/>
        </w:rPr>
        <w:t>业：</w:t>
      </w:r>
      <w:r>
        <w:rPr>
          <w:rFonts w:hint="eastAsia" w:ascii="宋体" w:hAnsi="宋体" w:eastAsia="宋体"/>
          <w:sz w:val="32"/>
          <w:szCs w:val="32"/>
          <w:u w:val="single"/>
        </w:rPr>
        <w:t>_</w:t>
      </w:r>
      <w:r>
        <w:rPr>
          <w:rFonts w:hint="eastAsia" w:ascii="宋体" w:hAnsi="宋体" w:eastAsia="宋体"/>
          <w:sz w:val="32"/>
          <w:szCs w:val="32"/>
          <w:u w:val="single"/>
          <w:lang w:val="en-US" w:eastAsia="zh-CN"/>
        </w:rPr>
        <w:t>软件工程</w:t>
      </w:r>
      <w:r>
        <w:rPr>
          <w:rFonts w:ascii="宋体" w:hAnsi="宋体" w:eastAsia="宋体"/>
          <w:sz w:val="32"/>
          <w:szCs w:val="32"/>
          <w:u w:val="single"/>
        </w:rPr>
        <w:t>______</w:t>
      </w:r>
    </w:p>
    <w:p w14:paraId="70E0D3A2">
      <w:pPr>
        <w:jc w:val="center"/>
        <w:rPr>
          <w:rFonts w:ascii="宋体" w:hAnsi="宋体" w:eastAsia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年</w:t>
      </w:r>
      <w:r>
        <w:rPr>
          <w:rFonts w:ascii="宋体" w:hAnsi="宋体" w:eastAsia="宋体"/>
          <w:sz w:val="32"/>
          <w:szCs w:val="32"/>
        </w:rPr>
        <w:t xml:space="preserve">    </w:t>
      </w:r>
      <w:r>
        <w:rPr>
          <w:rFonts w:hint="eastAsia" w:ascii="宋体" w:hAnsi="宋体" w:eastAsia="宋体" w:cs="宋体"/>
          <w:sz w:val="32"/>
          <w:szCs w:val="32"/>
        </w:rPr>
        <w:t>级：</w:t>
      </w:r>
      <w:r>
        <w:rPr>
          <w:rFonts w:ascii="宋体" w:hAnsi="宋体" w:eastAsia="宋体"/>
          <w:sz w:val="32"/>
          <w:szCs w:val="32"/>
          <w:u w:val="single"/>
        </w:rPr>
        <w:t>_</w:t>
      </w:r>
      <w:r>
        <w:rPr>
          <w:rFonts w:hint="eastAsia" w:ascii="宋体" w:hAnsi="宋体" w:eastAsia="宋体"/>
          <w:sz w:val="32"/>
          <w:szCs w:val="32"/>
          <w:u w:val="single"/>
          <w:lang w:val="en-US" w:eastAsia="zh-CN"/>
        </w:rPr>
        <w:t>2024</w:t>
      </w:r>
      <w:r>
        <w:rPr>
          <w:rFonts w:ascii="宋体" w:hAnsi="宋体" w:eastAsia="宋体"/>
          <w:sz w:val="32"/>
          <w:szCs w:val="32"/>
          <w:u w:val="single"/>
        </w:rPr>
        <w:t>__________</w:t>
      </w:r>
    </w:p>
    <w:p w14:paraId="0506B3BD">
      <w:pPr>
        <w:spacing w:after="175"/>
        <w:ind w:left="2125"/>
        <w:rPr>
          <w:rFonts w:eastAsiaTheme="minorEastAsia"/>
        </w:rPr>
      </w:pPr>
      <w:r>
        <w:rPr>
          <w:rFonts w:ascii="宋体" w:hAnsi="宋体" w:eastAsia="宋体" w:cs="宋体"/>
          <w:sz w:val="32"/>
        </w:rPr>
        <w:t xml:space="preserve"> </w:t>
      </w:r>
    </w:p>
    <w:p w14:paraId="6D29FCA6">
      <w:pPr>
        <w:spacing w:after="10"/>
        <w:ind w:left="2125"/>
      </w:pPr>
      <w:r>
        <w:rPr>
          <w:rFonts w:ascii="宋体" w:hAnsi="宋体" w:eastAsia="宋体" w:cs="宋体"/>
          <w:sz w:val="32"/>
        </w:rPr>
        <w:t xml:space="preserve"> </w:t>
      </w:r>
    </w:p>
    <w:p w14:paraId="42AEA8C0">
      <w:pPr>
        <w:spacing w:after="316"/>
        <w:ind w:right="480"/>
        <w:jc w:val="center"/>
        <w:rPr>
          <w:rFonts w:ascii="Times New Roman" w:hAnsi="Times New Roman" w:eastAsia="Times New Roman" w:cs="Times New Roman"/>
          <w:b/>
          <w:sz w:val="28"/>
        </w:rPr>
      </w:pPr>
    </w:p>
    <w:p w14:paraId="4D5C2E23">
      <w:pPr>
        <w:spacing w:after="316"/>
        <w:ind w:right="480"/>
        <w:jc w:val="center"/>
        <w:rPr>
          <w:rFonts w:ascii="Times New Roman" w:hAnsi="Times New Roman" w:cs="Times New Roman" w:eastAsiaTheme="minorEastAsia"/>
          <w:b/>
          <w:sz w:val="28"/>
        </w:rPr>
      </w:pPr>
    </w:p>
    <w:p w14:paraId="3EC8C1AE">
      <w:pPr>
        <w:spacing w:after="316"/>
        <w:ind w:right="480"/>
        <w:jc w:val="center"/>
        <w:rPr>
          <w:rFonts w:ascii="Times New Roman" w:hAnsi="Times New Roman" w:cs="Times New Roman" w:eastAsiaTheme="minorEastAsia"/>
          <w:b/>
          <w:sz w:val="28"/>
        </w:rPr>
      </w:pPr>
    </w:p>
    <w:p w14:paraId="3ED119AA">
      <w:pPr>
        <w:spacing w:after="316"/>
        <w:ind w:right="480"/>
        <w:jc w:val="center"/>
        <w:rPr>
          <w:rFonts w:ascii="Times New Roman" w:hAnsi="Times New Roman" w:cs="Times New Roman" w:eastAsiaTheme="minorEastAsia"/>
          <w:b/>
          <w:sz w:val="28"/>
        </w:rPr>
      </w:pPr>
    </w:p>
    <w:p w14:paraId="4F25B48F">
      <w:pPr>
        <w:spacing w:after="316"/>
        <w:jc w:val="center"/>
      </w:pPr>
      <w:r>
        <w:rPr>
          <w:rFonts w:hint="eastAsia" w:ascii="宋体" w:hAnsi="宋体" w:eastAsia="宋体" w:cs="宋体"/>
          <w:sz w:val="28"/>
        </w:rPr>
        <w:t>2</w:t>
      </w:r>
      <w:r>
        <w:rPr>
          <w:rFonts w:ascii="宋体" w:hAnsi="宋体" w:eastAsia="宋体" w:cs="宋体"/>
          <w:sz w:val="28"/>
        </w:rPr>
        <w:t>02</w:t>
      </w:r>
      <w:r>
        <w:rPr>
          <w:rFonts w:hint="eastAsia" w:ascii="宋体" w:hAnsi="宋体" w:eastAsia="宋体" w:cs="宋体"/>
          <w:sz w:val="28"/>
          <w:lang w:val="en-US" w:eastAsia="zh-CN"/>
        </w:rPr>
        <w:t>6</w:t>
      </w:r>
      <w:r>
        <w:rPr>
          <w:rFonts w:ascii="宋体" w:hAnsi="宋体" w:eastAsia="宋体" w:cs="宋体"/>
          <w:sz w:val="28"/>
        </w:rPr>
        <w:t>年</w:t>
      </w:r>
      <w:r>
        <w:rPr>
          <w:rFonts w:hint="eastAsia" w:ascii="Times New Roman" w:hAnsi="Times New Roman" w:eastAsia="宋体" w:cs="Times New Roman"/>
          <w:sz w:val="28"/>
          <w:lang w:val="en-US" w:eastAsia="zh-CN"/>
        </w:rPr>
        <w:t>6</w:t>
      </w:r>
      <w:r>
        <w:rPr>
          <w:rFonts w:ascii="宋体" w:hAnsi="宋体" w:eastAsia="宋体" w:cs="宋体"/>
          <w:sz w:val="28"/>
        </w:rPr>
        <w:t>月</w:t>
      </w:r>
      <w:r>
        <w:rPr>
          <w:rFonts w:hint="eastAsia" w:ascii="Times New Roman" w:hAnsi="Times New Roman" w:eastAsia="宋体" w:cs="Times New Roman"/>
          <w:sz w:val="28"/>
          <w:lang w:val="en-US" w:eastAsia="zh-CN"/>
        </w:rPr>
        <w:t>4</w:t>
      </w:r>
      <w:r>
        <w:rPr>
          <w:rFonts w:ascii="宋体" w:hAnsi="宋体" w:eastAsia="宋体" w:cs="宋体"/>
          <w:sz w:val="28"/>
        </w:rPr>
        <w:t>日</w:t>
      </w:r>
    </w:p>
    <w:p w14:paraId="748CA87D">
      <w:pPr>
        <w:spacing w:after="0"/>
        <w:ind w:left="2125"/>
        <w:rPr>
          <w:rFonts w:ascii="宋体" w:hAnsi="宋体" w:eastAsia="宋体" w:cs="宋体"/>
          <w:sz w:val="32"/>
        </w:rPr>
      </w:pPr>
      <w:r>
        <w:rPr>
          <w:rFonts w:ascii="宋体" w:hAnsi="宋体" w:eastAsia="宋体" w:cs="宋体"/>
          <w:sz w:val="32"/>
        </w:rPr>
        <w:t xml:space="preserve"> </w:t>
      </w:r>
    </w:p>
    <w:sdt>
      <w:sdtPr>
        <w:rPr>
          <w:rFonts w:ascii="Calibri" w:hAnsi="Calibri" w:eastAsia="Calibri" w:cs="Calibri"/>
          <w:color w:val="000000"/>
          <w:kern w:val="2"/>
          <w:sz w:val="22"/>
          <w:szCs w:val="22"/>
          <w:lang w:val="zh-CN"/>
        </w:rPr>
        <w:id w:val="1804733377"/>
        <w:docPartObj>
          <w:docPartGallery w:val="Table of Contents"/>
          <w:docPartUnique/>
        </w:docPartObj>
      </w:sdtPr>
      <w:sdtEndPr>
        <w:rPr>
          <w:rFonts w:ascii="Calibri" w:hAnsi="Calibri" w:eastAsia="Calibri" w:cs="Calibri"/>
          <w:b/>
          <w:bCs/>
          <w:color w:val="000000"/>
          <w:kern w:val="2"/>
          <w:sz w:val="22"/>
          <w:szCs w:val="22"/>
          <w:lang w:val="zh-CN"/>
        </w:rPr>
      </w:sdtEndPr>
      <w:sdtContent>
        <w:p w14:paraId="11E44AF1">
          <w:pPr>
            <w:pStyle w:val="18"/>
          </w:pPr>
          <w:r>
            <w:rPr>
              <w:lang w:val="zh-CN"/>
            </w:rPr>
            <w:t>目录</w:t>
          </w:r>
        </w:p>
        <w:p w14:paraId="43EEDB44">
          <w:pPr>
            <w:pStyle w:val="7"/>
            <w:tabs>
              <w:tab w:val="right" w:leader="dot" w:pos="8360"/>
            </w:tabs>
            <w:rPr>
              <w:rFonts w:asciiTheme="minorHAnsi" w:hAnsiTheme="minorHAnsi" w:eastAsiaTheme="minorEastAsia" w:cstheme="minorBidi"/>
              <w:color w:val="auto"/>
              <w:sz w:val="21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"_Toc97636928" </w:instrText>
          </w:r>
          <w:r>
            <w:fldChar w:fldCharType="separate"/>
          </w:r>
          <w:r>
            <w:rPr>
              <w:rStyle w:val="11"/>
            </w:rPr>
            <w:t>Task1</w:t>
          </w:r>
          <w:r>
            <w:rPr>
              <w:rStyle w:val="11"/>
              <w:rFonts w:hint="eastAsia" w:ascii="宋体" w:hAnsi="宋体" w:eastAsia="宋体" w:cs="宋体"/>
            </w:rPr>
            <w:t>：题目名</w:t>
          </w:r>
          <w:r>
            <w:tab/>
          </w:r>
          <w:r>
            <w:fldChar w:fldCharType="begin"/>
          </w:r>
          <w:r>
            <w:instrText xml:space="preserve"> PAGEREF _Toc97636928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D5E8876">
          <w:pPr>
            <w:pStyle w:val="8"/>
            <w:tabs>
              <w:tab w:val="right" w:leader="dot" w:pos="8360"/>
            </w:tabs>
            <w:ind w:left="440"/>
            <w:rPr>
              <w:rFonts w:asciiTheme="minorHAnsi" w:hAnsiTheme="minorHAnsi" w:eastAsiaTheme="minorEastAsia" w:cstheme="minorBidi"/>
              <w:color w:val="auto"/>
              <w:sz w:val="21"/>
            </w:rPr>
          </w:pPr>
          <w:r>
            <w:fldChar w:fldCharType="begin"/>
          </w:r>
          <w:r>
            <w:instrText xml:space="preserve"> HYPERLINK \l "_Toc97636929" </w:instrText>
          </w:r>
          <w:r>
            <w:fldChar w:fldCharType="separate"/>
          </w:r>
          <w:r>
            <w:rPr>
              <w:rStyle w:val="11"/>
            </w:rPr>
            <w:t>1.</w:t>
          </w:r>
          <w:r>
            <w:rPr>
              <w:rStyle w:val="11"/>
              <w:rFonts w:hint="eastAsia" w:ascii="宋体" w:hAnsi="宋体" w:eastAsia="宋体" w:cs="宋体"/>
            </w:rPr>
            <w:t>（情况一）</w:t>
          </w:r>
          <w:r>
            <w:tab/>
          </w:r>
          <w:r>
            <w:fldChar w:fldCharType="begin"/>
          </w:r>
          <w:r>
            <w:instrText xml:space="preserve"> PAGEREF _Toc97636929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EA5D8A7">
          <w:pPr>
            <w:pStyle w:val="8"/>
            <w:tabs>
              <w:tab w:val="right" w:leader="dot" w:pos="8360"/>
            </w:tabs>
            <w:ind w:left="440"/>
            <w:rPr>
              <w:rFonts w:asciiTheme="minorHAnsi" w:hAnsiTheme="minorHAnsi" w:eastAsiaTheme="minorEastAsia" w:cstheme="minorBidi"/>
              <w:color w:val="auto"/>
              <w:sz w:val="21"/>
            </w:rPr>
          </w:pPr>
          <w:r>
            <w:fldChar w:fldCharType="begin"/>
          </w:r>
          <w:r>
            <w:instrText xml:space="preserve"> HYPERLINK \l "_Toc97636930" </w:instrText>
          </w:r>
          <w:r>
            <w:fldChar w:fldCharType="separate"/>
          </w:r>
          <w:r>
            <w:rPr>
              <w:rStyle w:val="11"/>
            </w:rPr>
            <w:t>2.</w:t>
          </w:r>
          <w:r>
            <w:rPr>
              <w:rStyle w:val="11"/>
              <w:rFonts w:hint="eastAsia" w:ascii="宋体" w:hAnsi="宋体" w:eastAsia="宋体" w:cs="宋体"/>
            </w:rPr>
            <w:t>（情况二）</w:t>
          </w:r>
          <w:r>
            <w:tab/>
          </w:r>
          <w:r>
            <w:fldChar w:fldCharType="begin"/>
          </w:r>
          <w:r>
            <w:instrText xml:space="preserve"> PAGEREF _Toc97636930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B756AF0">
          <w:pPr>
            <w:pStyle w:val="7"/>
            <w:tabs>
              <w:tab w:val="right" w:leader="dot" w:pos="8360"/>
            </w:tabs>
            <w:rPr>
              <w:rFonts w:asciiTheme="minorHAnsi" w:hAnsiTheme="minorHAnsi" w:eastAsiaTheme="minorEastAsia" w:cstheme="minorBidi"/>
              <w:color w:val="auto"/>
              <w:sz w:val="21"/>
            </w:rPr>
          </w:pPr>
          <w:r>
            <w:fldChar w:fldCharType="begin"/>
          </w:r>
          <w:r>
            <w:instrText xml:space="preserve"> HYPERLINK \l "_Toc97636931" </w:instrText>
          </w:r>
          <w:r>
            <w:fldChar w:fldCharType="separate"/>
          </w:r>
          <w:r>
            <w:rPr>
              <w:rStyle w:val="11"/>
            </w:rPr>
            <w:t xml:space="preserve">Task2: </w:t>
          </w:r>
          <w:r>
            <w:rPr>
              <w:rStyle w:val="11"/>
              <w:rFonts w:hint="eastAsia" w:ascii="宋体" w:hAnsi="宋体" w:eastAsia="宋体" w:cs="宋体"/>
            </w:rPr>
            <w:t>题目名</w:t>
          </w:r>
          <w:r>
            <w:tab/>
          </w:r>
          <w:r>
            <w:fldChar w:fldCharType="begin"/>
          </w:r>
          <w:r>
            <w:instrText xml:space="preserve"> PAGEREF _Toc97636931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294652A">
          <w:pPr>
            <w:pStyle w:val="8"/>
            <w:tabs>
              <w:tab w:val="right" w:leader="dot" w:pos="8360"/>
            </w:tabs>
            <w:ind w:left="440"/>
            <w:rPr>
              <w:rFonts w:asciiTheme="minorHAnsi" w:hAnsiTheme="minorHAnsi" w:eastAsiaTheme="minorEastAsia" w:cstheme="minorBidi"/>
              <w:color w:val="auto"/>
              <w:sz w:val="21"/>
            </w:rPr>
          </w:pPr>
          <w:r>
            <w:fldChar w:fldCharType="begin"/>
          </w:r>
          <w:r>
            <w:instrText xml:space="preserve"> HYPERLINK \l "_Toc97636932" </w:instrText>
          </w:r>
          <w:r>
            <w:fldChar w:fldCharType="separate"/>
          </w:r>
          <w:r>
            <w:rPr>
              <w:rStyle w:val="11"/>
            </w:rPr>
            <w:t>1.</w:t>
          </w:r>
          <w:r>
            <w:rPr>
              <w:rStyle w:val="11"/>
              <w:rFonts w:hint="eastAsia" w:ascii="宋体" w:hAnsi="宋体" w:eastAsia="宋体" w:cs="宋体"/>
            </w:rPr>
            <w:t>（情况一）</w:t>
          </w:r>
          <w:r>
            <w:tab/>
          </w:r>
          <w:r>
            <w:fldChar w:fldCharType="begin"/>
          </w:r>
          <w:r>
            <w:instrText xml:space="preserve"> PAGEREF _Toc97636932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1F9A5FE">
          <w:pPr>
            <w:pStyle w:val="8"/>
            <w:tabs>
              <w:tab w:val="right" w:leader="dot" w:pos="8360"/>
            </w:tabs>
            <w:ind w:left="440"/>
            <w:rPr>
              <w:rFonts w:asciiTheme="minorHAnsi" w:hAnsiTheme="minorHAnsi" w:eastAsiaTheme="minorEastAsia" w:cstheme="minorBidi"/>
              <w:color w:val="auto"/>
              <w:sz w:val="21"/>
            </w:rPr>
          </w:pPr>
          <w:r>
            <w:fldChar w:fldCharType="begin"/>
          </w:r>
          <w:r>
            <w:instrText xml:space="preserve"> HYPERLINK \l "_Toc97636933" </w:instrText>
          </w:r>
          <w:r>
            <w:fldChar w:fldCharType="separate"/>
          </w:r>
          <w:r>
            <w:rPr>
              <w:rStyle w:val="11"/>
            </w:rPr>
            <w:t>2.</w:t>
          </w:r>
          <w:r>
            <w:rPr>
              <w:rStyle w:val="11"/>
              <w:rFonts w:hint="eastAsia" w:ascii="宋体" w:hAnsi="宋体" w:eastAsia="宋体" w:cs="宋体"/>
            </w:rPr>
            <w:t>（情况二）</w:t>
          </w:r>
          <w:r>
            <w:tab/>
          </w:r>
          <w:r>
            <w:fldChar w:fldCharType="begin"/>
          </w:r>
          <w:r>
            <w:instrText xml:space="preserve"> PAGEREF _Toc97636933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E1BBFB0">
          <w:r>
            <w:rPr>
              <w:b/>
              <w:bCs/>
              <w:lang w:val="zh-CN"/>
            </w:rPr>
            <w:fldChar w:fldCharType="end"/>
          </w:r>
        </w:p>
      </w:sdtContent>
    </w:sdt>
    <w:p w14:paraId="6FA41F5C">
      <w:pPr>
        <w:spacing w:after="112"/>
        <w:ind w:left="2401"/>
      </w:pPr>
    </w:p>
    <w:p w14:paraId="0653F16E">
      <w:pPr>
        <w:spacing w:after="172"/>
        <w:ind w:left="2401"/>
      </w:pPr>
      <w:r>
        <w:rPr>
          <w:rFonts w:ascii="Times New Roman" w:hAnsi="Times New Roman" w:eastAsia="Times New Roman" w:cs="Times New Roman"/>
          <w:sz w:val="24"/>
        </w:rPr>
        <w:t xml:space="preserve"> </w:t>
      </w:r>
    </w:p>
    <w:p w14:paraId="5D61B6BE">
      <w:pPr>
        <w:spacing w:after="0"/>
        <w:ind w:right="4"/>
        <w:jc w:val="center"/>
      </w:pP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br w:type="page"/>
      </w:r>
    </w:p>
    <w:p w14:paraId="08AC7031">
      <w:pPr>
        <w:pStyle w:val="2"/>
      </w:pPr>
      <w:bookmarkStart w:id="0" w:name="_Toc97636928"/>
      <w:r>
        <w:t>Task1</w:t>
      </w:r>
      <w:r>
        <w:rPr>
          <w:rFonts w:hint="eastAsia"/>
        </w:rPr>
        <w:t>：</w:t>
      </w:r>
      <w:bookmarkEnd w:id="0"/>
      <w:r>
        <w:rPr>
          <w:rFonts w:hint="eastAsia"/>
        </w:rPr>
        <w:t>Bezier Curve</w:t>
      </w:r>
    </w:p>
    <w:p w14:paraId="5A58C11F">
      <w:pPr>
        <w:pStyle w:val="3"/>
        <w:numPr>
          <w:ilvl w:val="0"/>
          <w:numId w:val="1"/>
        </w:numPr>
      </w:pPr>
      <w:r>
        <w:rPr>
          <w:rFonts w:hint="eastAsia"/>
        </w:rPr>
        <w:t>3个控制点二次贝塞尔曲线</w:t>
      </w:r>
      <w:r>
        <w:t xml:space="preserve"> </w:t>
      </w:r>
    </w:p>
    <w:p w14:paraId="49148079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操作流程：</w:t>
      </w:r>
    </w:p>
    <w:p w14:paraId="19E158E4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1.</w:t>
      </w:r>
      <w:r>
        <w:rPr>
          <w:rFonts w:ascii="Times New Roman" w:hAnsi="Times New Roman" w:eastAsia="宋体" w:cs="Times New Roman"/>
          <w:sz w:val="24"/>
          <w:szCs w:val="24"/>
        </w:rPr>
        <w:t xml:space="preserve">编译并运行程序； </w:t>
      </w:r>
    </w:p>
    <w:p w14:paraId="2BBBC74F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2.</w:t>
      </w:r>
      <w:r>
        <w:rPr>
          <w:rFonts w:ascii="Times New Roman" w:hAnsi="Times New Roman" w:eastAsia="宋体" w:cs="Times New Roman"/>
          <w:sz w:val="24"/>
          <w:szCs w:val="24"/>
        </w:rPr>
        <w:t xml:space="preserve">按键切换到曲线模式； </w:t>
      </w:r>
    </w:p>
    <w:p w14:paraId="439E98DF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3.</w:t>
      </w:r>
      <w:r>
        <w:rPr>
          <w:rFonts w:ascii="Times New Roman" w:hAnsi="Times New Roman" w:eastAsia="宋体" w:cs="Times New Roman"/>
          <w:sz w:val="24"/>
          <w:szCs w:val="24"/>
        </w:rPr>
        <w:t xml:space="preserve">设置控制点数量为3； </w:t>
      </w:r>
    </w:p>
    <w:p w14:paraId="7CF39164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4.</w:t>
      </w:r>
      <w:r>
        <w:rPr>
          <w:rFonts w:ascii="Times New Roman" w:hAnsi="Times New Roman" w:eastAsia="宋体" w:cs="Times New Roman"/>
          <w:sz w:val="24"/>
          <w:szCs w:val="24"/>
        </w:rPr>
        <w:t xml:space="preserve">拖动控制点观察曲线变化； </w:t>
      </w:r>
    </w:p>
    <w:p w14:paraId="2177B6E1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5.</w:t>
      </w:r>
      <w:r>
        <w:rPr>
          <w:rFonts w:ascii="Times New Roman" w:hAnsi="Times New Roman" w:eastAsia="宋体" w:cs="Times New Roman"/>
          <w:sz w:val="24"/>
          <w:szCs w:val="24"/>
        </w:rPr>
        <w:t xml:space="preserve">播放 de Casteljau 构造动画。 </w:t>
      </w:r>
    </w:p>
    <w:p w14:paraId="2A9C1467">
      <w:pPr>
        <w:ind w:left="-15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关键代码截图：</w:t>
      </w:r>
    </w:p>
    <w:p w14:paraId="297F1E77">
      <w:pPr>
        <w:ind w:left="-15"/>
        <w:rPr>
          <w:rFonts w:ascii="Times New Roman" w:hAnsi="Times New Roman" w:eastAsia="宋体" w:cs="Times New Roman"/>
          <w:sz w:val="24"/>
          <w:szCs w:val="24"/>
        </w:rPr>
      </w:pPr>
      <w:r>
        <w:drawing>
          <wp:inline distT="0" distB="0" distL="114300" distR="114300">
            <wp:extent cx="3778885" cy="1763395"/>
            <wp:effectExtent l="0" t="0" r="2540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8885" cy="176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59A61">
      <w:pPr>
        <w:spacing w:after="32" w:line="260" w:lineRule="auto"/>
        <w:ind w:left="-5" w:hanging="1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运行结果截图： </w:t>
      </w:r>
    </w:p>
    <w:p w14:paraId="6538FA1B">
      <w:pPr>
        <w:spacing w:after="32" w:line="260" w:lineRule="auto"/>
        <w:ind w:left="-5" w:hanging="10"/>
        <w:rPr>
          <w:rFonts w:ascii="Times New Roman" w:hAnsi="Times New Roman" w:eastAsia="宋体" w:cs="Times New Roman"/>
          <w:sz w:val="24"/>
          <w:szCs w:val="24"/>
        </w:rPr>
      </w:pPr>
      <w:r>
        <w:drawing>
          <wp:inline distT="0" distB="0" distL="114300" distR="114300">
            <wp:extent cx="3382010" cy="2493645"/>
            <wp:effectExtent l="0" t="0" r="889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82010" cy="249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04617">
      <w:pPr>
        <w:spacing w:after="9"/>
        <w:jc w:val="right"/>
      </w:pPr>
      <w:r>
        <w:rPr>
          <w:rFonts w:ascii="Times New Roman" w:hAnsi="Times New Roman" w:eastAsia="Times New Roman" w:cs="Times New Roman"/>
          <w:sz w:val="24"/>
        </w:rPr>
        <w:t xml:space="preserve"> </w:t>
      </w:r>
    </w:p>
    <w:p w14:paraId="1CFDCBCE">
      <w:pPr>
        <w:spacing w:after="315"/>
        <w:ind w:right="4"/>
        <w:jc w:val="center"/>
      </w:pPr>
      <w:r>
        <w:rPr>
          <w:rFonts w:ascii="Times New Roman" w:hAnsi="Times New Roman" w:eastAsia="Times New Roman" w:cs="Times New Roman"/>
          <w:sz w:val="24"/>
        </w:rPr>
        <w:t xml:space="preserve"> </w:t>
      </w:r>
    </w:p>
    <w:p w14:paraId="4F806398">
      <w:pPr>
        <w:pStyle w:val="3"/>
        <w:numPr>
          <w:ilvl w:val="0"/>
          <w:numId w:val="2"/>
        </w:numPr>
      </w:pPr>
      <w:r>
        <w:rPr>
          <w:rFonts w:hint="eastAsia"/>
        </w:rPr>
        <w:t>8个控制点高阶贝塞尔曲线</w:t>
      </w:r>
    </w:p>
    <w:p w14:paraId="777B70ED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操作流程：</w:t>
      </w:r>
    </w:p>
    <w:p w14:paraId="6B237C0C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1.</w:t>
      </w:r>
      <w:r>
        <w:rPr>
          <w:rFonts w:hint="eastAsia" w:ascii="Times New Roman" w:hAnsi="Times New Roman" w:eastAsia="宋体" w:cs="Times New Roman"/>
          <w:sz w:val="24"/>
          <w:szCs w:val="24"/>
        </w:rPr>
        <w:t>切换控制点数量为8；</w:t>
      </w:r>
    </w:p>
    <w:p w14:paraId="17DC4CAC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2.</w:t>
      </w:r>
      <w:r>
        <w:rPr>
          <w:rFonts w:hint="eastAsia" w:ascii="Times New Roman" w:hAnsi="Times New Roman" w:eastAsia="宋体" w:cs="Times New Roman"/>
          <w:sz w:val="24"/>
          <w:szCs w:val="24"/>
        </w:rPr>
        <w:t>调整控制点位置；</w:t>
      </w:r>
    </w:p>
    <w:p w14:paraId="5D9A1689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3.</w:t>
      </w:r>
      <w:r>
        <w:rPr>
          <w:rFonts w:hint="eastAsia" w:ascii="Times New Roman" w:hAnsi="Times New Roman" w:eastAsia="宋体" w:cs="Times New Roman"/>
          <w:sz w:val="24"/>
          <w:szCs w:val="24"/>
        </w:rPr>
        <w:t>观察曲线形成过程；</w:t>
      </w:r>
    </w:p>
    <w:p w14:paraId="541C3C16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4.</w:t>
      </w:r>
      <w:r>
        <w:rPr>
          <w:rFonts w:hint="eastAsia" w:ascii="Times New Roman" w:hAnsi="Times New Roman" w:eastAsia="宋体" w:cs="Times New Roman"/>
          <w:sz w:val="24"/>
          <w:szCs w:val="24"/>
        </w:rPr>
        <w:t>观察动画效果。</w:t>
      </w:r>
    </w:p>
    <w:p w14:paraId="6C38B660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关键代码截图：</w:t>
      </w:r>
    </w:p>
    <w:p w14:paraId="6383E042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drawing>
          <wp:inline distT="0" distB="0" distL="114300" distR="114300">
            <wp:extent cx="3618865" cy="1711960"/>
            <wp:effectExtent l="0" t="0" r="635" b="254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8865" cy="171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43284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运行结果截图：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</w:p>
    <w:p w14:paraId="72092B22">
      <w:pPr>
        <w:rPr>
          <w:rFonts w:ascii="Times New Roman" w:hAnsi="Times New Roman" w:eastAsia="宋体" w:cs="Times New Roman"/>
          <w:sz w:val="24"/>
          <w:szCs w:val="24"/>
        </w:rPr>
      </w:pPr>
      <w:r>
        <w:drawing>
          <wp:inline distT="0" distB="0" distL="114300" distR="114300">
            <wp:extent cx="3740150" cy="2755900"/>
            <wp:effectExtent l="0" t="0" r="3175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40150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6A976">
      <w:pPr>
        <w:rPr>
          <w:rFonts w:eastAsiaTheme="minorEastAsia"/>
        </w:rPr>
      </w:pPr>
    </w:p>
    <w:p w14:paraId="5411E439">
      <w:pPr>
        <w:pStyle w:val="2"/>
      </w:pPr>
      <w:bookmarkStart w:id="1" w:name="_Toc97636931"/>
      <w:r>
        <w:t xml:space="preserve">Task2: </w:t>
      </w:r>
      <w:bookmarkEnd w:id="1"/>
      <w:r>
        <w:rPr>
          <w:rFonts w:hint="eastAsia"/>
        </w:rPr>
        <w:t>Bezier Surface</w:t>
      </w:r>
      <w:r>
        <w:rPr>
          <w:b/>
          <w:bCs/>
        </w:rPr>
        <w:t xml:space="preserve"> </w:t>
      </w:r>
    </w:p>
    <w:p w14:paraId="18EAE8C4">
      <w:pPr>
        <w:spacing w:after="0"/>
        <w:jc w:val="both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 xml:space="preserve"> </w:t>
      </w:r>
    </w:p>
    <w:p w14:paraId="7AD6082E">
      <w:pPr>
        <w:pStyle w:val="3"/>
        <w:numPr>
          <w:ilvl w:val="0"/>
          <w:numId w:val="3"/>
        </w:numPr>
      </w:pPr>
      <w:r>
        <w:rPr>
          <w:rFonts w:hint="eastAsia"/>
        </w:rPr>
        <w:t>3×3控制网格曲面</w:t>
      </w:r>
      <w:r>
        <w:t xml:space="preserve"> </w:t>
      </w:r>
    </w:p>
    <w:p w14:paraId="33769D81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操作流程：</w:t>
      </w:r>
    </w:p>
    <w:p w14:paraId="31D249E8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1.</w:t>
      </w:r>
      <w:r>
        <w:rPr>
          <w:rFonts w:hint="eastAsia" w:ascii="Times New Roman" w:hAnsi="Times New Roman" w:eastAsia="宋体" w:cs="Times New Roman"/>
          <w:sz w:val="24"/>
          <w:szCs w:val="24"/>
        </w:rPr>
        <w:t>切换到曲面模式；</w:t>
      </w:r>
    </w:p>
    <w:p w14:paraId="22435E65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2.</w:t>
      </w:r>
      <w:r>
        <w:rPr>
          <w:rFonts w:hint="eastAsia" w:ascii="Times New Roman" w:hAnsi="Times New Roman" w:eastAsia="宋体" w:cs="Times New Roman"/>
          <w:sz w:val="24"/>
          <w:szCs w:val="24"/>
        </w:rPr>
        <w:t>设置控制网格大小为3×3；</w:t>
      </w:r>
    </w:p>
    <w:p w14:paraId="5D6100F5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3.</w:t>
      </w:r>
      <w:r>
        <w:rPr>
          <w:rFonts w:hint="eastAsia" w:ascii="Times New Roman" w:hAnsi="Times New Roman" w:eastAsia="宋体" w:cs="Times New Roman"/>
          <w:sz w:val="24"/>
          <w:szCs w:val="24"/>
        </w:rPr>
        <w:t>旋转观察曲面；</w:t>
      </w:r>
    </w:p>
    <w:p w14:paraId="62E30F55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4.</w:t>
      </w:r>
      <w:r>
        <w:rPr>
          <w:rFonts w:hint="eastAsia" w:ascii="Times New Roman" w:hAnsi="Times New Roman" w:eastAsia="宋体" w:cs="Times New Roman"/>
          <w:sz w:val="24"/>
          <w:szCs w:val="24"/>
        </w:rPr>
        <w:t>播放曲面生成动画。</w:t>
      </w:r>
    </w:p>
    <w:p w14:paraId="3DD8DC78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关键代码截图：</w:t>
      </w:r>
    </w:p>
    <w:p w14:paraId="085876C9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drawing>
          <wp:inline distT="0" distB="0" distL="114300" distR="114300">
            <wp:extent cx="3482340" cy="895350"/>
            <wp:effectExtent l="0" t="0" r="381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8234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EC6FA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运行结果</w:t>
      </w:r>
      <w:r>
        <w:rPr>
          <w:rFonts w:hint="eastAsia" w:ascii="Times New Roman" w:hAnsi="Times New Roman" w:eastAsia="宋体" w:cs="Times New Roman"/>
          <w:sz w:val="24"/>
          <w:szCs w:val="24"/>
        </w:rPr>
        <w:t>截图</w:t>
      </w:r>
      <w:r>
        <w:rPr>
          <w:rFonts w:ascii="Times New Roman" w:hAnsi="Times New Roman" w:eastAsia="宋体" w:cs="Times New Roman"/>
          <w:sz w:val="24"/>
          <w:szCs w:val="24"/>
        </w:rPr>
        <w:t xml:space="preserve">： </w:t>
      </w:r>
    </w:p>
    <w:p w14:paraId="6DD5CAFA">
      <w:pPr>
        <w:rPr>
          <w:rFonts w:eastAsiaTheme="minorEastAsia"/>
        </w:rPr>
      </w:pPr>
      <w:r>
        <w:drawing>
          <wp:inline distT="0" distB="0" distL="114300" distR="114300">
            <wp:extent cx="3294380" cy="2540635"/>
            <wp:effectExtent l="0" t="0" r="1270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94380" cy="254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ED7A6">
      <w:pPr>
        <w:rPr>
          <w:rFonts w:eastAsiaTheme="minorEastAsia"/>
        </w:rPr>
      </w:pPr>
    </w:p>
    <w:p w14:paraId="2AF76108">
      <w:pPr>
        <w:pStyle w:val="3"/>
        <w:numPr>
          <w:ilvl w:val="0"/>
          <w:numId w:val="3"/>
        </w:numPr>
        <w:ind w:left="10" w:leftChars="0" w:hanging="10" w:firstLineChars="0"/>
      </w:pPr>
      <w:r>
        <w:rPr>
          <w:rFonts w:hint="eastAsia"/>
        </w:rPr>
        <w:t>5×5控制网格曲面</w:t>
      </w:r>
    </w:p>
    <w:p w14:paraId="2996C752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操作流程：</w:t>
      </w:r>
    </w:p>
    <w:p w14:paraId="64380345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1.</w:t>
      </w:r>
      <w:r>
        <w:rPr>
          <w:rFonts w:hint="eastAsia" w:ascii="Times New Roman" w:hAnsi="Times New Roman" w:eastAsia="宋体" w:cs="Times New Roman"/>
          <w:sz w:val="24"/>
          <w:szCs w:val="24"/>
        </w:rPr>
        <w:t>设置控制网格为5×5；</w:t>
      </w:r>
    </w:p>
    <w:p w14:paraId="2B4D75AB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2.</w:t>
      </w:r>
      <w:r>
        <w:rPr>
          <w:rFonts w:hint="eastAsia" w:ascii="Times New Roman" w:hAnsi="Times New Roman" w:eastAsia="宋体" w:cs="Times New Roman"/>
          <w:sz w:val="24"/>
          <w:szCs w:val="24"/>
        </w:rPr>
        <w:t>调整部分控制点高度；</w:t>
      </w:r>
    </w:p>
    <w:p w14:paraId="552145C5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3.</w:t>
      </w:r>
      <w:r>
        <w:rPr>
          <w:rFonts w:hint="eastAsia" w:ascii="Times New Roman" w:hAnsi="Times New Roman" w:eastAsia="宋体" w:cs="Times New Roman"/>
          <w:sz w:val="24"/>
          <w:szCs w:val="24"/>
        </w:rPr>
        <w:t>观察曲面变化；</w:t>
      </w:r>
    </w:p>
    <w:p w14:paraId="60FA0A6A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4.</w:t>
      </w:r>
      <w:r>
        <w:rPr>
          <w:rFonts w:hint="eastAsia" w:ascii="Times New Roman" w:hAnsi="Times New Roman" w:eastAsia="宋体" w:cs="Times New Roman"/>
          <w:sz w:val="24"/>
          <w:szCs w:val="24"/>
        </w:rPr>
        <w:t>旋转视角查看结果。</w:t>
      </w:r>
    </w:p>
    <w:p w14:paraId="009B16E0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关键代码截图：</w:t>
      </w:r>
    </w:p>
    <w:p w14:paraId="76E929BD">
      <w:pPr>
        <w:rPr>
          <w:rFonts w:hint="eastAsia" w:ascii="Times New Roman" w:hAnsi="Times New Roman" w:eastAsia="宋体" w:cs="Times New Roman"/>
          <w:sz w:val="24"/>
          <w:szCs w:val="24"/>
        </w:rPr>
      </w:pPr>
      <w:bookmarkStart w:id="2" w:name="_GoBack"/>
      <w:r>
        <w:drawing>
          <wp:inline distT="0" distB="0" distL="114300" distR="114300">
            <wp:extent cx="3444875" cy="1581150"/>
            <wp:effectExtent l="0" t="0" r="317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44875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"/>
    </w:p>
    <w:p w14:paraId="39EE981B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运行结果</w:t>
      </w:r>
      <w:r>
        <w:rPr>
          <w:rFonts w:hint="eastAsia" w:ascii="Times New Roman" w:hAnsi="Times New Roman" w:eastAsia="宋体" w:cs="Times New Roman"/>
          <w:sz w:val="24"/>
          <w:szCs w:val="24"/>
        </w:rPr>
        <w:t>截图</w:t>
      </w:r>
      <w:r>
        <w:rPr>
          <w:rFonts w:ascii="Times New Roman" w:hAnsi="Times New Roman" w:eastAsia="宋体" w:cs="Times New Roman"/>
          <w:sz w:val="24"/>
          <w:szCs w:val="24"/>
        </w:rPr>
        <w:t xml:space="preserve">： </w:t>
      </w:r>
    </w:p>
    <w:p w14:paraId="07E5F0B8">
      <w:pPr>
        <w:rPr>
          <w:rFonts w:ascii="Times New Roman" w:hAnsi="Times New Roman" w:eastAsia="宋体" w:cs="Times New Roman"/>
          <w:sz w:val="24"/>
          <w:szCs w:val="24"/>
        </w:rPr>
      </w:pPr>
      <w:r>
        <w:drawing>
          <wp:inline distT="0" distB="0" distL="114300" distR="114300">
            <wp:extent cx="3010535" cy="2347595"/>
            <wp:effectExtent l="0" t="0" r="8890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10535" cy="234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5" w:type="first"/>
      <w:footerReference r:id="rId8" w:type="first"/>
      <w:footerReference r:id="rId6" w:type="default"/>
      <w:footerReference r:id="rId7" w:type="even"/>
      <w:pgSz w:w="11906" w:h="16838"/>
      <w:pgMar w:top="1575" w:right="1736" w:bottom="2687" w:left="1800" w:header="874" w:footer="991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624C24">
    <w:pPr>
      <w:spacing w:after="0"/>
      <w:ind w:right="6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hAnsi="Times New Roman" w:eastAsia="Times New Roman" w:cs="Times New Roman"/>
        <w:sz w:val="18"/>
      </w:rPr>
      <w:t>3</w:t>
    </w:r>
    <w:r>
      <w:rPr>
        <w:rFonts w:ascii="Times New Roman" w:hAnsi="Times New Roman" w:eastAsia="Times New Roman" w:cs="Times New Roman"/>
        <w:sz w:val="18"/>
      </w:rPr>
      <w:fldChar w:fldCharType="end"/>
    </w:r>
    <w:r>
      <w:rPr>
        <w:rFonts w:ascii="Times New Roman" w:hAnsi="Times New Roman" w:eastAsia="Times New Roman" w:cs="Times New Roman"/>
        <w:sz w:val="18"/>
      </w:rPr>
      <w:t xml:space="preserve"> </w:t>
    </w:r>
  </w:p>
  <w:p w14:paraId="740FCF86">
    <w:pPr>
      <w:spacing w:after="0"/>
    </w:pPr>
    <w:r>
      <w:rPr>
        <w:rFonts w:ascii="Times New Roman" w:hAnsi="Times New Roman" w:eastAsia="Times New Roman" w:cs="Times New Roman"/>
        <w:sz w:val="18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AE8659">
    <w:pPr>
      <w:spacing w:after="0"/>
      <w:ind w:right="6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hAnsi="Times New Roman" w:eastAsia="Times New Roman" w:cs="Times New Roman"/>
        <w:sz w:val="18"/>
      </w:rPr>
      <w:t>3</w:t>
    </w:r>
    <w:r>
      <w:rPr>
        <w:rFonts w:ascii="Times New Roman" w:hAnsi="Times New Roman" w:eastAsia="Times New Roman" w:cs="Times New Roman"/>
        <w:sz w:val="18"/>
      </w:rPr>
      <w:fldChar w:fldCharType="end"/>
    </w:r>
    <w:r>
      <w:rPr>
        <w:rFonts w:ascii="Times New Roman" w:hAnsi="Times New Roman" w:eastAsia="Times New Roman" w:cs="Times New Roman"/>
        <w:sz w:val="18"/>
      </w:rPr>
      <w:t xml:space="preserve"> </w:t>
    </w:r>
  </w:p>
  <w:p w14:paraId="6164BF86">
    <w:pPr>
      <w:spacing w:after="0"/>
    </w:pPr>
    <w:r>
      <w:rPr>
        <w:rFonts w:ascii="Times New Roman" w:hAnsi="Times New Roman" w:eastAsia="Times New Roman" w:cs="Times New Roman"/>
        <w:sz w:val="18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478940">
    <w:pPr>
      <w:spacing w:after="0"/>
      <w:ind w:right="6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hAnsi="Times New Roman" w:eastAsia="Times New Roman" w:cs="Times New Roman"/>
        <w:sz w:val="18"/>
      </w:rPr>
      <w:t>3</w:t>
    </w:r>
    <w:r>
      <w:rPr>
        <w:rFonts w:ascii="Times New Roman" w:hAnsi="Times New Roman" w:eastAsia="Times New Roman" w:cs="Times New Roman"/>
        <w:sz w:val="18"/>
      </w:rPr>
      <w:fldChar w:fldCharType="end"/>
    </w:r>
    <w:r>
      <w:rPr>
        <w:rFonts w:ascii="Times New Roman" w:hAnsi="Times New Roman" w:eastAsia="Times New Roman" w:cs="Times New Roman"/>
        <w:sz w:val="18"/>
      </w:rPr>
      <w:t xml:space="preserve"> </w:t>
    </w:r>
  </w:p>
  <w:p w14:paraId="75691B43">
    <w:pPr>
      <w:spacing w:after="0"/>
    </w:pPr>
    <w:r>
      <w:rPr>
        <w:rFonts w:ascii="Times New Roman" w:hAnsi="Times New Roman" w:eastAsia="Times New Roman" w:cs="Times New Roman"/>
        <w:sz w:val="18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6D0F28">
    <w:pPr>
      <w:spacing w:after="0"/>
      <w:ind w:right="63"/>
      <w:jc w:val="center"/>
    </w:pPr>
    <w: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1124585</wp:posOffset>
              </wp:positionH>
              <wp:positionV relativeFrom="page">
                <wp:posOffset>701040</wp:posOffset>
              </wp:positionV>
              <wp:extent cx="5311775" cy="8890"/>
              <wp:effectExtent l="0" t="0" r="0" b="0"/>
              <wp:wrapSquare wrapText="bothSides"/>
              <wp:docPr id="3125" name="Group 31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312029" cy="9144"/>
                        <a:chOff x="0" y="0"/>
                        <a:chExt cx="5312029" cy="9144"/>
                      </a:xfrm>
                    </wpg:grpSpPr>
                    <wps:wsp>
                      <wps:cNvPr id="3288" name="Shape 3288"/>
                      <wps:cNvSpPr/>
                      <wps:spPr>
                        <a:xfrm>
                          <a:off x="0" y="0"/>
                          <a:ext cx="53120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12029" h="9144">
                              <a:moveTo>
                                <a:pt x="0" y="0"/>
                              </a:moveTo>
                              <a:lnTo>
                                <a:pt x="5312029" y="0"/>
                              </a:lnTo>
                              <a:lnTo>
                                <a:pt x="53120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3125" o:spid="_x0000_s1026" o:spt="203" style="position:absolute;left:0pt;margin-left:88.55pt;margin-top:55.2pt;height:0.7pt;width:418.25pt;mso-position-horizontal-relative:page;mso-position-vertical-relative:page;mso-wrap-distance-bottom:0pt;mso-wrap-distance-left:9pt;mso-wrap-distance-right:9pt;mso-wrap-distance-top:0pt;z-index:251659264;mso-width-relative:page;mso-height-relative:page;" coordsize="5312029,9144" o:gfxdata="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RYCag9oAAAAMAQAADwAAAAAA&#10;AAABACAAAAAiAAAAZHJzL2Rvd25yZXYueG1sUEsBAhQAFAAAAAgAh07iQDYHPCJKAgAA3gUAAA4A&#10;AAAAAAAAAQAgAAAAKQEAAGRycy9lMm9Eb2MueG1sUEsFBgAAAAAGAAYAWQEAAOUFAAAAAA==&#10;">
              <o:lock v:ext="edit" aspectratio="f"/>
              <v:shape id="Shape 3288" o:spid="_x0000_s1026" o:spt="100" style="position:absolute;left:0;top:0;height:9144;width:5312029;" fillcolor="#000000" filled="t" stroked="f" coordsize="5312029,9144" o:gfxdata="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n98e74A&#10;AADdAAAADwAAAAAAAAABACAAAAAiAAAAZHJzL2Rvd25yZXYueG1sUEsBAhQAFAAAAAgAh07iQDMv&#10;BZ47AAAAOQAAABAAAAAAAAAAAQAgAAAADQEAAGRycy9zaGFwZXhtbC54bWxQSwUGAAAAAAYABgBb&#10;AQAAtwMAAAAA&#10;" path="m0,0l5312029,0,5312029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rFonts w:ascii="Times New Roman" w:hAnsi="Times New Roman" w:eastAsia="Times New Roman" w:cs="Times New Roman"/>
        <w:sz w:val="18"/>
      </w:rPr>
      <w:t xml:space="preserve">Task2: </w:t>
    </w:r>
    <w:r>
      <w:rPr>
        <w:rFonts w:ascii="宋体" w:hAnsi="宋体" w:eastAsia="宋体" w:cs="宋体"/>
        <w:sz w:val="18"/>
      </w:rPr>
      <w:t>实现贝塞尔曲面生成算法</w:t>
    </w:r>
    <w:r>
      <w:rPr>
        <w:rFonts w:ascii="Times New Roman" w:hAnsi="Times New Roman" w:eastAsia="Times New Roman" w:cs="Times New Roman"/>
        <w:sz w:val="18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993CBD"/>
    <w:multiLevelType w:val="singleLevel"/>
    <w:tmpl w:val="8C993CBD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355500F"/>
    <w:multiLevelType w:val="singleLevel"/>
    <w:tmpl w:val="0355500F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1797EAA1"/>
    <w:multiLevelType w:val="singleLevel"/>
    <w:tmpl w:val="1797EAA1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bordersDoNotSurroundHeader w:val="0"/>
  <w:bordersDoNotSurroundFooter w:val="0"/>
  <w:documentProtection w:enforcement="0"/>
  <w:defaultTabStop w:val="420"/>
  <w:evenAndOddHeaders w:val="1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7A63"/>
    <w:rsid w:val="000806C9"/>
    <w:rsid w:val="00182FFE"/>
    <w:rsid w:val="001F1C20"/>
    <w:rsid w:val="00270D9E"/>
    <w:rsid w:val="00296763"/>
    <w:rsid w:val="002F126C"/>
    <w:rsid w:val="00374C44"/>
    <w:rsid w:val="00411CC6"/>
    <w:rsid w:val="00561A4D"/>
    <w:rsid w:val="005833F2"/>
    <w:rsid w:val="00677B9B"/>
    <w:rsid w:val="006C1416"/>
    <w:rsid w:val="006C6F7C"/>
    <w:rsid w:val="007F34A4"/>
    <w:rsid w:val="008D290E"/>
    <w:rsid w:val="008D57DA"/>
    <w:rsid w:val="00967164"/>
    <w:rsid w:val="009A4271"/>
    <w:rsid w:val="00B7206A"/>
    <w:rsid w:val="00BC78D6"/>
    <w:rsid w:val="00BC7A63"/>
    <w:rsid w:val="00E24BD2"/>
    <w:rsid w:val="00E9486F"/>
    <w:rsid w:val="00F23A89"/>
    <w:rsid w:val="00F43715"/>
    <w:rsid w:val="00FC06B8"/>
    <w:rsid w:val="00FC1E8C"/>
    <w:rsid w:val="05365769"/>
    <w:rsid w:val="09E07400"/>
    <w:rsid w:val="149B41B6"/>
    <w:rsid w:val="18122C27"/>
    <w:rsid w:val="19D32C4B"/>
    <w:rsid w:val="1B397A1B"/>
    <w:rsid w:val="29D24B5D"/>
    <w:rsid w:val="2EDE2370"/>
    <w:rsid w:val="306C6018"/>
    <w:rsid w:val="3690132A"/>
    <w:rsid w:val="3CBA5F9C"/>
    <w:rsid w:val="3D3E3AA5"/>
    <w:rsid w:val="43621354"/>
    <w:rsid w:val="43DF2C02"/>
    <w:rsid w:val="46955194"/>
    <w:rsid w:val="47541888"/>
    <w:rsid w:val="47C3362C"/>
    <w:rsid w:val="4BA674F8"/>
    <w:rsid w:val="51D82657"/>
    <w:rsid w:val="54A961E2"/>
    <w:rsid w:val="6D363590"/>
    <w:rsid w:val="760A030B"/>
    <w:rsid w:val="786375F7"/>
    <w:rsid w:val="7EF17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2"/>
      <w:lang w:val="en-US" w:eastAsia="zh-CN" w:bidi="ar-SA"/>
    </w:rPr>
  </w:style>
  <w:style w:type="paragraph" w:styleId="2">
    <w:name w:val="heading 1"/>
    <w:next w:val="1"/>
    <w:link w:val="13"/>
    <w:qFormat/>
    <w:uiPriority w:val="9"/>
    <w:pPr>
      <w:keepNext/>
      <w:keepLines/>
      <w:spacing w:after="390" w:line="259" w:lineRule="auto"/>
      <w:ind w:left="10" w:right="64" w:hanging="10"/>
      <w:jc w:val="center"/>
      <w:outlineLvl w:val="0"/>
    </w:pPr>
    <w:rPr>
      <w:rFonts w:ascii="黑体" w:hAnsi="黑体" w:eastAsia="黑体" w:cs="黑体"/>
      <w:color w:val="000000"/>
      <w:kern w:val="2"/>
      <w:sz w:val="30"/>
      <w:szCs w:val="22"/>
      <w:lang w:val="en-US" w:eastAsia="zh-CN" w:bidi="ar-SA"/>
    </w:rPr>
  </w:style>
  <w:style w:type="paragraph" w:styleId="3">
    <w:name w:val="heading 2"/>
    <w:next w:val="1"/>
    <w:link w:val="14"/>
    <w:unhideWhenUsed/>
    <w:qFormat/>
    <w:uiPriority w:val="9"/>
    <w:pPr>
      <w:keepNext/>
      <w:keepLines/>
      <w:spacing w:after="210" w:line="259" w:lineRule="auto"/>
      <w:ind w:left="10" w:hanging="10"/>
      <w:outlineLvl w:val="1"/>
    </w:pPr>
    <w:rPr>
      <w:rFonts w:ascii="黑体" w:hAnsi="黑体" w:eastAsia="黑体" w:cs="黑体"/>
      <w:color w:val="000000"/>
      <w:kern w:val="2"/>
      <w:sz w:val="28"/>
      <w:szCs w:val="22"/>
      <w:lang w:val="en-US" w:eastAsia="zh-CN" w:bidi="ar-SA"/>
    </w:rPr>
  </w:style>
  <w:style w:type="paragraph" w:styleId="4">
    <w:name w:val="heading 3"/>
    <w:next w:val="1"/>
    <w:link w:val="12"/>
    <w:unhideWhenUsed/>
    <w:qFormat/>
    <w:uiPriority w:val="9"/>
    <w:pPr>
      <w:keepNext/>
      <w:keepLines/>
      <w:spacing w:after="210" w:line="259" w:lineRule="auto"/>
      <w:ind w:left="10" w:hanging="10"/>
      <w:outlineLvl w:val="2"/>
    </w:pPr>
    <w:rPr>
      <w:rFonts w:ascii="黑体" w:hAnsi="黑体" w:eastAsia="黑体" w:cs="黑体"/>
      <w:color w:val="000000"/>
      <w:kern w:val="2"/>
      <w:sz w:val="28"/>
      <w:szCs w:val="22"/>
      <w:lang w:val="en-US" w:eastAsia="zh-CN" w:bidi="ar-SA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6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7">
    <w:name w:val="toc 1"/>
    <w:basedOn w:val="1"/>
    <w:next w:val="1"/>
    <w:autoRedefine/>
    <w:unhideWhenUsed/>
    <w:qFormat/>
    <w:uiPriority w:val="39"/>
  </w:style>
  <w:style w:type="paragraph" w:styleId="8">
    <w:name w:val="toc 2"/>
    <w:basedOn w:val="1"/>
    <w:next w:val="1"/>
    <w:autoRedefine/>
    <w:unhideWhenUsed/>
    <w:qFormat/>
    <w:uiPriority w:val="39"/>
    <w:pPr>
      <w:ind w:left="420" w:leftChars="200"/>
    </w:pPr>
  </w:style>
  <w:style w:type="character" w:styleId="11">
    <w:name w:val="Hyperlink"/>
    <w:basedOn w:val="10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2">
    <w:name w:val="标题 3 字符"/>
    <w:link w:val="4"/>
    <w:qFormat/>
    <w:uiPriority w:val="0"/>
    <w:rPr>
      <w:rFonts w:ascii="黑体" w:hAnsi="黑体" w:eastAsia="黑体" w:cs="黑体"/>
      <w:color w:val="000000"/>
      <w:sz w:val="28"/>
    </w:rPr>
  </w:style>
  <w:style w:type="character" w:customStyle="1" w:styleId="13">
    <w:name w:val="标题 1 字符"/>
    <w:link w:val="2"/>
    <w:qFormat/>
    <w:uiPriority w:val="0"/>
    <w:rPr>
      <w:rFonts w:ascii="黑体" w:hAnsi="黑体" w:eastAsia="黑体" w:cs="黑体"/>
      <w:color w:val="000000"/>
      <w:sz w:val="30"/>
    </w:rPr>
  </w:style>
  <w:style w:type="character" w:customStyle="1" w:styleId="14">
    <w:name w:val="标题 2 字符"/>
    <w:link w:val="3"/>
    <w:qFormat/>
    <w:uiPriority w:val="0"/>
    <w:rPr>
      <w:rFonts w:ascii="黑体" w:hAnsi="黑体" w:eastAsia="黑体" w:cs="黑体"/>
      <w:color w:val="000000"/>
      <w:sz w:val="28"/>
    </w:rPr>
  </w:style>
  <w:style w:type="character" w:customStyle="1" w:styleId="15">
    <w:name w:val="页眉 字符"/>
    <w:basedOn w:val="10"/>
    <w:link w:val="6"/>
    <w:qFormat/>
    <w:uiPriority w:val="99"/>
    <w:rPr>
      <w:rFonts w:ascii="Calibri" w:hAnsi="Calibri" w:eastAsia="Calibri" w:cs="Calibri"/>
      <w:color w:val="000000"/>
      <w:sz w:val="18"/>
      <w:szCs w:val="18"/>
    </w:rPr>
  </w:style>
  <w:style w:type="character" w:customStyle="1" w:styleId="16">
    <w:name w:val="页脚 字符"/>
    <w:basedOn w:val="10"/>
    <w:link w:val="5"/>
    <w:qFormat/>
    <w:uiPriority w:val="99"/>
    <w:rPr>
      <w:rFonts w:ascii="Calibri" w:hAnsi="Calibri" w:eastAsia="Calibri" w:cs="Calibri"/>
      <w:color w:val="000000"/>
      <w:sz w:val="18"/>
      <w:szCs w:val="18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  <w:style w:type="paragraph" w:customStyle="1" w:styleId="18">
    <w:name w:val="TOC Heading"/>
    <w:basedOn w:val="2"/>
    <w:next w:val="1"/>
    <w:unhideWhenUsed/>
    <w:qFormat/>
    <w:uiPriority w:val="39"/>
    <w:pPr>
      <w:spacing w:before="240" w:after="0"/>
      <w:ind w:left="0" w:right="0" w:firstLine="0"/>
      <w:jc w:val="left"/>
      <w:outlineLvl w:val="9"/>
    </w:pPr>
    <w:rPr>
      <w:rFonts w:asciiTheme="majorHAnsi" w:hAnsiTheme="majorHAnsi" w:eastAsiaTheme="majorEastAsia" w:cstheme="majorBidi"/>
      <w:color w:val="2F5597" w:themeColor="accent1" w:themeShade="BF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204</Words>
  <Characters>278</Characters>
  <Lines>5</Lines>
  <Paragraphs>1</Paragraphs>
  <TotalTime>0</TotalTime>
  <ScaleCrop>false</ScaleCrop>
  <LinksUpToDate>false</LinksUpToDate>
  <CharactersWithSpaces>346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2022-03-08T03:22:00Z</dcterms:created>
  <dc:creator>李 恒达</dc:creator>
  <cp:lastModifiedBy>15710668700</cp:lastModifiedBy>
  <dcterms:modified xsi:type="dcterms:W3CDTF">2026-06-04T02:58:31Z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eyJoZGlkIjoiMTQ3MmQwYzlkNDYyZTVlMThlNTIwNzNjZDFjNDJiYmQiLCJ1c2VySWQiOiI5MjA0MjU3NzAifQ==</vt:lpwstr>
  </property>
  <property fmtid="{D5CDD505-2E9C-101B-9397-08002B2CF9AE}" pid="3" name="KSOProductBuildVer">
    <vt:lpwstr>2052-12.1.0.26895</vt:lpwstr>
  </property>
  <property fmtid="{D5CDD505-2E9C-101B-9397-08002B2CF9AE}" pid="4" name="ICV">
    <vt:lpwstr>AECA700CF7E34B74AEFFD1AC6DA1CB8F_12</vt:lpwstr>
  </property>
</Properties>
</file>