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图形学变换题完整解答"/>
    <w:p>
      <w:pPr>
        <w:pStyle w:val="Heading1"/>
      </w:pPr>
      <w:r>
        <w:t xml:space="preserve">图形学变换题完整解答</w:t>
      </w:r>
    </w:p>
    <w:p>
      <w:pPr>
        <w:pStyle w:val="FirstParagraph"/>
      </w:pPr>
      <w:r>
        <w:t xml:space="preserve">下面统一采用</w:t>
      </w:r>
      <w:r>
        <w:rPr>
          <w:b/>
          <w:bCs/>
        </w:rPr>
        <w:t xml:space="preserve">齐次坐标、列向量右乘</w:t>
      </w:r>
      <w:r>
        <w:t xml:space="preserve">的写法。点写成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</m:mr>
                <m:mr>
                  <m:e>
                    <m:r>
                      <m:t>y</m:t>
                    </m:r>
                  </m:e>
                </m:mr>
                <m:mr>
                  <m:e>
                    <m:r>
                      <m:t>z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若先做变换</w:t>
      </w:r>
      <w:r>
        <w:t xml:space="preserve"> </w:t>
      </w:r>
      <m:oMath>
        <m:r>
          <m:t>A</m:t>
        </m:r>
      </m:oMath>
      <w:r>
        <w:t xml:space="preserve">，再做变换</w:t>
      </w:r>
      <w:r>
        <w:t xml:space="preserve"> </w:t>
      </w:r>
      <m:oMath>
        <m:r>
          <m:t>B</m:t>
        </m:r>
      </m:oMath>
      <w:r>
        <w:t xml:space="preserve">，则总变换矩阵为</w:t>
      </w:r>
      <w:r>
        <w:t xml:space="preserve"> </w:t>
      </w:r>
      <m:oMath>
        <m:r>
          <m:t>B</m:t>
        </m:r>
        <m:r>
          <m:t>A</m:t>
        </m:r>
      </m:oMath>
      <w:r>
        <w:t xml:space="preserve">。</w:t>
      </w:r>
    </w:p>
    <w:p>
      <w:pPr>
        <w:pStyle w:val="BodyText"/>
      </w:pPr>
      <w:r>
        <w:t xml:space="preserve">已知原始点为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Start w:id="20" w:name="平移操作-225写出平移矩阵-t"/>
    <w:p>
      <w:pPr>
        <w:pStyle w:val="Heading2"/>
      </w:pPr>
      <w:r>
        <w:t xml:space="preserve">（1）平移操作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，写出平移矩阵</w:t>
      </w:r>
      <w:r>
        <w:t xml:space="preserve"> </w:t>
      </w:r>
      <m:oMath>
        <m:r>
          <m:t>T</m:t>
        </m:r>
      </m:oMath>
    </w:p>
    <w:p>
      <w:pPr>
        <w:pStyle w:val="FirstParagraph"/>
      </w:pPr>
      <w:r>
        <w:t xml:space="preserve">平移向量为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，因此平移矩阵为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20"/>
    <w:bookmarkStart w:id="24" w:name="绕平行于-z-轴且穿过-110-的轴逆时针旋转-30circ"/>
    <w:p>
      <w:pPr>
        <w:pStyle w:val="Heading2"/>
      </w:pPr>
      <w:r>
        <w:t xml:space="preserve">（2）绕平行于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轴且穿过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的轴逆时针旋转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bookmarkStart w:id="21" w:name="第一步写出绕原点-z-轴旋转-30circ-的矩阵"/>
    <w:p>
      <w:pPr>
        <w:pStyle w:val="Heading3"/>
      </w:pPr>
      <w:r>
        <w:t xml:space="preserve">第一步：写出绕原点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轴旋转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的矩阵</w:t>
      </w:r>
    </w:p>
    <w:p>
      <w:pPr>
        <w:pStyle w:val="FirstParagraph"/>
      </w:pPr>
      <w:r>
        <w:t xml:space="preserve">由二维旋转矩阵可得，绕原点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轴旋转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的矩阵为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z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sSup>
                      <m:e>
                        <m:r>
                          <m:t>30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sSup>
                      <m:e>
                        <m:r>
                          <m:t>30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sSup>
                      <m:e>
                        <m:r>
                          <m:t>30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cos</m:t>
                    </m:r>
                    <m:sSup>
                      <m:e>
                        <m:r>
                          <m:t>30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2" w:name="第二步把旋转轴平移到原点"/>
    <w:p>
      <w:pPr>
        <w:pStyle w:val="Heading3"/>
      </w:pPr>
      <w:r>
        <w:t xml:space="preserve">第二步：把旋转轴平移到原点</w:t>
      </w:r>
    </w:p>
    <w:p>
      <w:pPr>
        <w:pStyle w:val="FirstParagraph"/>
      </w:pPr>
      <w:r>
        <w:t xml:space="preserve">因为旋转轴经过点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，所以先将空间平移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，旋转完成后再平移回去。</w:t>
      </w:r>
    </w:p>
    <w:p>
      <w:pPr>
        <w:pStyle w:val="BodyText"/>
      </w:pPr>
      <w:r>
        <w:t xml:space="preserve">因此旋转矩阵为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 </m:t>
          </m:r>
          <m:sSub>
            <m:e>
              <m:r>
                <m:t>R</m:t>
              </m:r>
            </m:e>
            <m:sub>
              <m:r>
                <m:t>z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e>
          </m:d>
          <m:r>
            <m:t> 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其中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代入并相乘，得到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3" w:name="第三步写出-r-的逆矩阵"/>
    <w:p>
      <w:pPr>
        <w:pStyle w:val="Heading3"/>
      </w:pPr>
      <w:r>
        <w:t xml:space="preserve">第三步：写出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的逆矩阵</w:t>
      </w:r>
    </w:p>
    <w:p>
      <w:pPr>
        <w:pStyle w:val="FirstParagraph"/>
      </w:pPr>
      <w:r>
        <w:t xml:space="preserve">逆变换即绕同一条轴旋转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，故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 </m:t>
          </m:r>
          <m:sSub>
            <m:e>
              <m:r>
                <m:t>R</m:t>
              </m:r>
            </m:e>
            <m:sub>
              <m:r>
                <m:t>z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e>
          </m:d>
          <m:r>
            <m:t> 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即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23"/>
    <w:bookmarkEnd w:id="24"/>
    <w:bookmarkStart w:id="25" w:name="写出以上两个变换的复合矩阵"/>
    <w:p>
      <w:pPr>
        <w:pStyle w:val="Heading2"/>
      </w:pPr>
      <w:r>
        <w:t xml:space="preserve">（3）写出以上两个变换的复合矩阵</w:t>
      </w:r>
    </w:p>
    <w:p>
      <w:pPr>
        <w:pStyle w:val="FirstParagraph"/>
      </w:pPr>
      <w:r>
        <w:t xml:space="preserve">题目给出的顺序是：先平移，再旋转。</w:t>
      </w:r>
    </w:p>
    <w:p>
      <w:pPr>
        <w:pStyle w:val="BodyText"/>
      </w:pPr>
      <w:r>
        <w:t xml:space="preserve">因此复合矩阵为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t xml:space="preserve">代入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相乘，得到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25"/>
    <w:bookmarkStart w:id="29" w:name="写出眼睛坐标系的三个轴-uvw"/>
    <w:p>
      <w:pPr>
        <w:pStyle w:val="Heading2"/>
      </w:pPr>
      <w:r>
        <w:t xml:space="preserve">（4）写出眼睛坐标系的三个轴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w</m:t>
        </m:r>
      </m:oMath>
    </w:p>
    <w:p>
      <w:pPr>
        <w:pStyle w:val="FirstParagraph"/>
      </w:pPr>
      <w:r>
        <w:t xml:space="preserve">已知函数调用为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gluLookAt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所以：</w:t>
      </w:r>
    </w:p>
    <w:p>
      <w:pPr>
        <w:pStyle w:val="Compact"/>
        <w:numPr>
          <w:ilvl w:val="0"/>
          <w:numId w:val="1001"/>
        </w:numPr>
      </w:pPr>
      <w:r>
        <w:t xml:space="preserve">眼睛位置为</w:t>
      </w:r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观察点为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Compact"/>
        <w:numPr>
          <w:ilvl w:val="0"/>
          <w:numId w:val="1003"/>
        </w:numPr>
      </w:pPr>
      <w:r>
        <w:t xml:space="preserve">给定的向上方向为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u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bookmarkStart w:id="26" w:name="第一步求-w-轴"/>
    <w:p>
      <w:pPr>
        <w:pStyle w:val="Heading3"/>
      </w:pPr>
      <w:r>
        <w:t xml:space="preserve">第一步：求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轴</w:t>
      </w:r>
    </w:p>
    <w:p>
      <w:pPr>
        <w:pStyle w:val="FirstParagraph"/>
      </w:pPr>
      <w:r>
        <w:t xml:space="preserve">在眼睛坐标系中，</w:t>
      </w:r>
      <m:oMath>
        <m:r>
          <m:t>w</m:t>
        </m:r>
      </m:oMath>
      <w:r>
        <w:t xml:space="preserve"> </w:t>
      </w:r>
      <w:r>
        <w:t xml:space="preserve">轴指向视线反方向，因此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r>
                <m:t>E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pStyle w:val="FirstParagraph"/>
      </w:pPr>
      <w:r>
        <w:t xml:space="preserve">代入得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因此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bookmarkEnd w:id="26"/>
    <w:bookmarkStart w:id="27" w:name="第二步求-u-轴"/>
    <w:p>
      <w:pPr>
        <w:pStyle w:val="Heading3"/>
      </w:pPr>
      <w:r>
        <w:t xml:space="preserve">第二步：求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轴</w:t>
      </w:r>
    </w:p>
    <w:p>
      <w:pPr>
        <w:pStyle w:val="FirstParagraph"/>
      </w:pPr>
      <w:r>
        <w:t xml:space="preserve">由相机坐标系定义，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×</m:t>
              </m:r>
              <m:r>
                <m:t>w</m:t>
              </m:r>
            </m:num>
            <m:den>
              <m:r>
                <m:rPr>
                  <m:sty m:val="p"/>
                </m:rPr>
                <m:t>∥</m:t>
              </m:r>
              <m:sSub>
                <m:e>
                  <m:r>
                    <m:t>V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×</m:t>
              </m:r>
              <m:r>
                <m:t>w</m:t>
              </m:r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pStyle w:val="FirstParagraph"/>
      </w:pPr>
      <w:r>
        <w:t xml:space="preserve">代入得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u</m:t>
              </m:r>
              <m:r>
                <m:t>p</m:t>
              </m:r>
            </m:sub>
          </m:sSub>
          <m:r>
            <m:rPr>
              <m:sty m:val="p"/>
            </m:rPr>
            <m:t>×</m:t>
          </m:r>
          <m:r>
            <m:t>w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故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bookmarkEnd w:id="27"/>
    <w:bookmarkStart w:id="28" w:name="第三步求-v-轴"/>
    <w:p>
      <w:pPr>
        <w:pStyle w:val="Heading3"/>
      </w:pPr>
      <w:r>
        <w:t xml:space="preserve">第三步：求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轴</w:t>
      </w:r>
    </w:p>
    <w:p>
      <w:pPr>
        <w:pStyle w:val="FirstParagraph"/>
      </w:pPr>
      <w:r>
        <w:t xml:space="preserve">由右手系关系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×</m:t>
          </m:r>
          <m:r>
            <m:t>u</m:t>
          </m:r>
        </m:oMath>
      </m:oMathPara>
    </w:p>
    <w:p>
      <w:pPr>
        <w:pStyle w:val="FirstParagraph"/>
      </w:pPr>
      <w:r>
        <w:t xml:space="preserve">所以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故眼睛坐标系三个轴分别为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w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bookmarkEnd w:id="28"/>
    <w:bookmarkEnd w:id="29"/>
    <w:bookmarkStart w:id="32" w:name="写出整个模型视图变换矩阵-m"/>
    <w:p>
      <w:pPr>
        <w:pStyle w:val="Heading2"/>
      </w:pPr>
      <w:r>
        <w:t xml:space="preserve">（5）写出整个模型视图变换矩阵</w:t>
      </w:r>
      <w:r>
        <w:t xml:space="preserve"> </w:t>
      </w:r>
      <m:oMath>
        <m:r>
          <m:t>M</m:t>
        </m:r>
      </m:oMath>
    </w:p>
    <w:bookmarkStart w:id="30" w:name="第一步写出视图变换矩阵-v"/>
    <w:p>
      <w:pPr>
        <w:pStyle w:val="Heading3"/>
      </w:pPr>
      <w:r>
        <w:t xml:space="preserve">第一步：写出视图变换矩阵</w:t>
      </w:r>
      <w:r>
        <w:t xml:space="preserve"> </w:t>
      </w:r>
      <m:oMath>
        <m:r>
          <m:t>V</m:t>
        </m:r>
      </m:oMath>
    </w:p>
    <w:p>
      <w:pPr>
        <w:pStyle w:val="FirstParagraph"/>
      </w:pPr>
      <w:r>
        <w:t xml:space="preserve">在列向量写法下，视图矩阵可写为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E</m:t>
                    </m:r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v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E</m:t>
                    </m:r>
                  </m:e>
                </m:mr>
                <m:mr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w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E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代入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w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可得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⋅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⋅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w</m:t>
          </m:r>
          <m:r>
            <m:rPr>
              <m:sty m:val="p"/>
            </m:rPr>
            <m:t>⋅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因此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30"/>
    <w:bookmarkStart w:id="31" w:name="第二步模型视图矩阵"/>
    <w:p>
      <w:pPr>
        <w:pStyle w:val="Heading3"/>
      </w:pPr>
      <w:r>
        <w:t xml:space="preserve">第二步：模型视图矩阵</w:t>
      </w:r>
    </w:p>
    <w:p>
      <w:pPr>
        <w:pStyle w:val="FirstParagraph"/>
      </w:pPr>
      <w:r>
        <w:t xml:space="preserve">整个模型视图变换矩阵为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V</m:t>
          </m:r>
          <m:r>
            <m:t>C</m:t>
          </m:r>
        </m:oMath>
      </m:oMathPara>
    </w:p>
    <w:p>
      <w:pPr>
        <w:pStyle w:val="FirstParagraph"/>
      </w:pPr>
      <w:r>
        <w:t xml:space="preserve">代入上题所得复合模型矩阵</w:t>
      </w:r>
      <w:r>
        <w:t xml:space="preserve"> </w:t>
      </w:r>
      <m:oMath>
        <m:r>
          <m:t>C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计算得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31"/>
    <w:bookmarkEnd w:id="32"/>
    <w:bookmarkStart w:id="33" w:name="在此眼睛坐标系下点-p-的坐标是多少"/>
    <w:p>
      <w:pPr>
        <w:pStyle w:val="Heading2"/>
      </w:pPr>
      <w:r>
        <w:t xml:space="preserve">（6）在此眼睛坐标系下，点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的坐标是多少</w:t>
      </w:r>
    </w:p>
    <w:p>
      <w:pPr>
        <w:pStyle w:val="FirstParagraph"/>
      </w:pPr>
      <w:r>
        <w:t xml:space="preserve">点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在眼睛坐标系下的坐标为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P</m:t>
          </m:r>
        </m:oMath>
      </m:oMathPara>
    </w:p>
    <w:p>
      <w:pPr>
        <w:pStyle w:val="FirstParagraph"/>
      </w:pPr>
      <w:r>
        <w:t xml:space="preserve">即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逐项计算：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</w:pPr>
      <w:r>
        <w:t xml:space="preserve">因此点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在眼睛坐标系中的坐标为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8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若写成齐次坐标，则为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t>8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33"/>
    <w:bookmarkStart w:id="34" w:name="最终答案汇总"/>
    <w:p>
      <w:pPr>
        <w:pStyle w:val="Heading2"/>
      </w:pPr>
      <w:r>
        <w:t xml:space="preserve">最终答案汇总</w:t>
      </w:r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w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r>
                <m:t>8</m:t>
              </m:r>
            </m:e>
          </m:d>
        </m:oMath>
      </m:oMathPara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2026-04-23T00:36:33Z</dcterms:created>
  <dcterms:modified xsi:type="dcterms:W3CDTF">2026-04-23T00:36:33Z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