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media/image3.png" ContentType="image/jpeg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EE23" w14:textId="77777777" w:rsidR="005F5ECA" w:rsidRDefault="000B2F09">
      <w:pPr>
        <w:jc w:val="center"/>
        <w:rPr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8AEFE2" wp14:editId="758AEFE3">
            <wp:simplePos x="0" y="0"/>
            <wp:positionH relativeFrom="column">
              <wp:posOffset>800100</wp:posOffset>
            </wp:positionH>
            <wp:positionV relativeFrom="paragraph">
              <wp:posOffset>0</wp:posOffset>
            </wp:positionV>
            <wp:extent cx="3343275" cy="781050"/>
            <wp:effectExtent l="0" t="0" r="9525" b="11430"/>
            <wp:wrapNone/>
            <wp:docPr id="2" name="图片 49" descr="XMUN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9" descr="XMUNI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8AEE24" w14:textId="77777777" w:rsidR="005F5ECA" w:rsidRDefault="000B2F0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</w:t>
      </w:r>
    </w:p>
    <w:p w14:paraId="758AEE25" w14:textId="77777777" w:rsidR="005F5ECA" w:rsidRDefault="000B2F09">
      <w:pPr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58AEFE4" wp14:editId="758AEFE5">
            <wp:simplePos x="0" y="0"/>
            <wp:positionH relativeFrom="column">
              <wp:posOffset>1943100</wp:posOffset>
            </wp:positionH>
            <wp:positionV relativeFrom="paragraph">
              <wp:posOffset>297180</wp:posOffset>
            </wp:positionV>
            <wp:extent cx="1371600" cy="1287780"/>
            <wp:effectExtent l="0" t="0" r="0" b="7620"/>
            <wp:wrapSquare wrapText="bothSides"/>
            <wp:docPr id="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8AEE26" w14:textId="77777777" w:rsidR="005F5ECA" w:rsidRDefault="005F5ECA">
      <w:pPr>
        <w:jc w:val="center"/>
        <w:rPr>
          <w:rFonts w:ascii="宋体" w:hAnsi="宋体" w:hint="eastAsia"/>
          <w:b/>
          <w:sz w:val="36"/>
          <w:szCs w:val="36"/>
        </w:rPr>
      </w:pPr>
    </w:p>
    <w:p w14:paraId="758AEE27" w14:textId="77777777" w:rsidR="005F5ECA" w:rsidRDefault="005F5ECA">
      <w:pPr>
        <w:jc w:val="center"/>
        <w:rPr>
          <w:rFonts w:ascii="宋体" w:hAnsi="宋体" w:hint="eastAsia"/>
          <w:b/>
          <w:sz w:val="36"/>
          <w:szCs w:val="36"/>
        </w:rPr>
      </w:pPr>
    </w:p>
    <w:p w14:paraId="758AEE28" w14:textId="77777777" w:rsidR="005F5ECA" w:rsidRDefault="005F5ECA">
      <w:pPr>
        <w:jc w:val="center"/>
        <w:rPr>
          <w:rFonts w:ascii="宋体" w:hAnsi="宋体" w:hint="eastAsia"/>
          <w:b/>
          <w:sz w:val="84"/>
          <w:szCs w:val="84"/>
        </w:rPr>
      </w:pPr>
    </w:p>
    <w:p w14:paraId="758AEE29" w14:textId="77777777" w:rsidR="005F5ECA" w:rsidRDefault="000B2F09">
      <w:pPr>
        <w:jc w:val="center"/>
        <w:rPr>
          <w:rFonts w:ascii="宋体" w:hAnsi="宋体" w:hint="eastAsia"/>
          <w:b/>
          <w:sz w:val="84"/>
          <w:szCs w:val="84"/>
        </w:rPr>
      </w:pPr>
      <w:commentRangeStart w:id="0"/>
      <w:r>
        <w:rPr>
          <w:rFonts w:ascii="宋体" w:hAnsi="宋体" w:hint="eastAsia"/>
          <w:b/>
          <w:sz w:val="84"/>
          <w:szCs w:val="84"/>
        </w:rPr>
        <w:t>信 息 学 院</w:t>
      </w:r>
    </w:p>
    <w:p w14:paraId="758AEE2A" w14:textId="77777777" w:rsidR="005F5ECA" w:rsidRDefault="000B2F09">
      <w:pPr>
        <w:jc w:val="center"/>
        <w:outlineLvl w:val="0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>Java程序设计实践课程项目开发报告</w:t>
      </w:r>
    </w:p>
    <w:commentRangeEnd w:id="0"/>
    <w:p w14:paraId="758AEE2B" w14:textId="77777777" w:rsidR="005F5ECA" w:rsidRDefault="000B2F09">
      <w:pPr>
        <w:rPr>
          <w:sz w:val="24"/>
        </w:rPr>
      </w:pPr>
      <w:r>
        <w:rPr>
          <w:rStyle w:val="ad"/>
          <w:sz w:val="24"/>
          <w:szCs w:val="24"/>
        </w:rPr>
        <w:commentReference w:id="0"/>
      </w:r>
    </w:p>
    <w:p w14:paraId="758AEE2C" w14:textId="77777777" w:rsidR="005F5ECA" w:rsidRDefault="000B2F09">
      <w:pPr>
        <w:ind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课程项目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题目二　智能校园自习室预约管理平台                  </w:t>
      </w:r>
    </w:p>
    <w:p w14:paraId="758AEE2D" w14:textId="77777777" w:rsidR="005F5ECA" w:rsidRDefault="000B2F09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               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                    </w:t>
      </w:r>
    </w:p>
    <w:p w14:paraId="758AEE2E" w14:textId="77777777" w:rsidR="005F5ECA" w:rsidRDefault="000B2F09">
      <w:pPr>
        <w:ind w:firstLineChars="443" w:firstLine="1245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目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组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大梦一瓜                               </w:t>
      </w:r>
    </w:p>
    <w:p w14:paraId="758AEE2F" w14:textId="77777777" w:rsidR="005F5ECA" w:rsidRDefault="000B2F09">
      <w:pPr>
        <w:ind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王子恒               　 34520242201240  </w:t>
      </w:r>
    </w:p>
    <w:p w14:paraId="758AEE30" w14:textId="77777777" w:rsidR="005F5ECA" w:rsidRDefault="000B2F09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林俊豪               　 22920242203293  </w:t>
      </w:r>
    </w:p>
    <w:p w14:paraId="758AEE31" w14:textId="77777777" w:rsidR="005F5ECA" w:rsidRDefault="000B2F09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林润宸               　 22920242203296  </w:t>
      </w:r>
    </w:p>
    <w:p w14:paraId="758AEE32" w14:textId="77777777" w:rsidR="005F5ECA" w:rsidRDefault="000B2F09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吕宜家               　 22920242203340  </w:t>
      </w:r>
    </w:p>
    <w:p w14:paraId="758AEE33" w14:textId="77777777" w:rsidR="005F5ECA" w:rsidRDefault="000B2F09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谭嘉亮               　 22920242203390  </w:t>
      </w:r>
    </w:p>
    <w:p w14:paraId="758AEE34" w14:textId="77777777" w:rsidR="005F5ECA" w:rsidRDefault="000B2F09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叶雨扬               　 22920242203485  </w:t>
      </w:r>
    </w:p>
    <w:p w14:paraId="758AEE35" w14:textId="77777777" w:rsidR="005F5ECA" w:rsidRDefault="000B2F09">
      <w:pPr>
        <w:ind w:firstLineChars="443" w:firstLine="1245"/>
        <w:rPr>
          <w:rFonts w:ascii="宋体" w:hAnsi="宋体" w:hint="eastAsia"/>
          <w:b/>
          <w:color w:val="FFFFFF"/>
          <w:sz w:val="28"/>
          <w:szCs w:val="28"/>
          <w:u w:val="single"/>
        </w:rPr>
      </w:pPr>
      <w:r>
        <w:rPr>
          <w:rFonts w:ascii="宋体" w:hAnsi="宋体" w:hint="eastAsia"/>
          <w:b/>
          <w:color w:val="FFFFFF"/>
          <w:sz w:val="28"/>
          <w:szCs w:val="28"/>
        </w:rPr>
        <w:t>姓名学号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莫岢毅               　 22920242203354  </w:t>
      </w:r>
    </w:p>
    <w:p w14:paraId="758AEE36" w14:textId="77777777" w:rsidR="005F5ECA" w:rsidRDefault="000B2F09">
      <w:pPr>
        <w:ind w:firstLineChars="443" w:firstLine="1245"/>
        <w:rPr>
          <w:rFonts w:ascii="宋体" w:hAnsi="宋体" w:hint="eastAsia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实习时间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2026.6.29 </w:t>
      </w:r>
      <w:r>
        <w:rPr>
          <w:rFonts w:ascii="宋体" w:hAnsi="宋体"/>
          <w:b/>
          <w:sz w:val="28"/>
          <w:szCs w:val="28"/>
          <w:u w:val="single"/>
        </w:rPr>
        <w:t>—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2025.7.17        </w:t>
      </w:r>
    </w:p>
    <w:p w14:paraId="758AEE37" w14:textId="77777777" w:rsidR="005F5ECA" w:rsidRDefault="005F5ECA">
      <w:pPr>
        <w:rPr>
          <w:sz w:val="28"/>
          <w:szCs w:val="28"/>
          <w:u w:val="single"/>
        </w:rPr>
      </w:pPr>
    </w:p>
    <w:p w14:paraId="758AEE38" w14:textId="77777777" w:rsidR="005F5ECA" w:rsidRDefault="000B2F0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2026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7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16  </w:t>
      </w:r>
      <w:r>
        <w:rPr>
          <w:rFonts w:hint="eastAsia"/>
          <w:b/>
          <w:sz w:val="28"/>
          <w:szCs w:val="28"/>
        </w:rPr>
        <w:t>日</w:t>
      </w:r>
    </w:p>
    <w:p w14:paraId="758AEE39" w14:textId="77777777" w:rsidR="005F5ECA" w:rsidRDefault="005F5ECA">
      <w:pPr>
        <w:jc w:val="center"/>
        <w:rPr>
          <w:sz w:val="28"/>
          <w:szCs w:val="28"/>
        </w:rPr>
      </w:pPr>
    </w:p>
    <w:p w14:paraId="758AEE3A" w14:textId="77777777" w:rsidR="005F5ECA" w:rsidRDefault="005F5ECA">
      <w:pPr>
        <w:jc w:val="center"/>
        <w:rPr>
          <w:sz w:val="28"/>
          <w:szCs w:val="28"/>
        </w:rPr>
      </w:pPr>
    </w:p>
    <w:p w14:paraId="758AEE3B" w14:textId="77777777" w:rsidR="005F5ECA" w:rsidRDefault="000B2F09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项目组合影和分工介绍</w:t>
      </w:r>
    </w:p>
    <w:p w14:paraId="758AEE3C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本项目为《Java 程序设计实践》课程项目，项目组名称为“大梦一瓜”，选题为“题目二　智能校园自习室预约管理平台”。项目由项目组 7 名成员共同完成，成员及主要分工如下表所示。</w:t>
      </w:r>
    </w:p>
    <w:p w14:paraId="758AEE3D" w14:textId="77777777" w:rsidR="005F5ECA" w:rsidRDefault="000B2F09">
      <w:pPr>
        <w:spacing w:before="120"/>
        <w:jc w:val="center"/>
      </w:pPr>
      <w:r>
        <w:rPr>
          <w:rFonts w:ascii="宋体" w:hAnsi="宋体"/>
          <w:b/>
          <w:color w:val="595959"/>
        </w:rPr>
        <w:t>表 1    项目成员与分工</w:t>
      </w:r>
    </w:p>
    <w:tbl>
      <w:tblPr>
        <w:tblW w:w="8731" w:type="dxa"/>
        <w:jc w:val="center"/>
        <w:tblBorders>
          <w:top w:val="single" w:sz="4" w:space="0" w:color="8A93A6"/>
          <w:left w:val="single" w:sz="4" w:space="0" w:color="8A93A6"/>
          <w:bottom w:val="single" w:sz="4" w:space="0" w:color="8A93A6"/>
          <w:right w:val="single" w:sz="4" w:space="0" w:color="8A93A6"/>
          <w:insideH w:val="single" w:sz="4" w:space="0" w:color="8A93A6"/>
          <w:insideV w:val="single" w:sz="4" w:space="0" w:color="8A93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195"/>
      </w:tblGrid>
      <w:tr w:rsidR="005F5ECA" w14:paraId="758AEE41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758AEE3E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姓名</w:t>
            </w:r>
          </w:p>
        </w:tc>
        <w:tc>
          <w:tcPr>
            <w:tcW w:w="2835" w:type="dxa"/>
            <w:shd w:val="clear" w:color="auto" w:fill="D9E2F3"/>
          </w:tcPr>
          <w:p w14:paraId="758AEE3F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学号</w:t>
            </w:r>
          </w:p>
        </w:tc>
        <w:tc>
          <w:tcPr>
            <w:tcW w:w="4195" w:type="dxa"/>
            <w:shd w:val="clear" w:color="auto" w:fill="D9E2F3"/>
          </w:tcPr>
          <w:p w14:paraId="758AEE40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主要分工</w:t>
            </w:r>
          </w:p>
        </w:tc>
      </w:tr>
      <w:tr w:rsidR="005F5ECA" w14:paraId="758AEE45" w14:textId="77777777">
        <w:trPr>
          <w:jc w:val="center"/>
        </w:trPr>
        <w:tc>
          <w:tcPr>
            <w:tcW w:w="1701" w:type="dxa"/>
          </w:tcPr>
          <w:p w14:paraId="758AEE42" w14:textId="77777777" w:rsidR="005F5ECA" w:rsidRDefault="000B2F09">
            <w:r>
              <w:rPr>
                <w:rFonts w:ascii="宋体" w:hAnsi="宋体"/>
                <w:color w:val="000000"/>
              </w:rPr>
              <w:t>王子恒</w:t>
            </w:r>
          </w:p>
        </w:tc>
        <w:tc>
          <w:tcPr>
            <w:tcW w:w="2835" w:type="dxa"/>
          </w:tcPr>
          <w:p w14:paraId="758AEE43" w14:textId="77777777" w:rsidR="005F5ECA" w:rsidRDefault="000B2F09">
            <w:r>
              <w:rPr>
                <w:rFonts w:ascii="宋体" w:hAnsi="宋体"/>
                <w:color w:val="000000"/>
              </w:rPr>
              <w:t>34520242201240</w:t>
            </w:r>
          </w:p>
        </w:tc>
        <w:tc>
          <w:tcPr>
            <w:tcW w:w="4195" w:type="dxa"/>
          </w:tcPr>
          <w:p w14:paraId="758AEE44" w14:textId="4A5AFEBE" w:rsidR="005F5ECA" w:rsidRDefault="000B2F09">
            <w:r>
              <w:rPr>
                <w:rFonts w:ascii="宋体" w:hAnsi="宋体"/>
                <w:color w:val="000000"/>
              </w:rPr>
              <w:t>总负责、代码</w:t>
            </w:r>
            <w:r w:rsidR="00B87403">
              <w:rPr>
                <w:rFonts w:ascii="宋体" w:hAnsi="宋体" w:hint="eastAsia"/>
                <w:color w:val="000000"/>
              </w:rPr>
              <w:t>、报告</w:t>
            </w:r>
          </w:p>
        </w:tc>
      </w:tr>
      <w:tr w:rsidR="005F5ECA" w14:paraId="758AEE49" w14:textId="77777777">
        <w:trPr>
          <w:jc w:val="center"/>
        </w:trPr>
        <w:tc>
          <w:tcPr>
            <w:tcW w:w="1701" w:type="dxa"/>
          </w:tcPr>
          <w:p w14:paraId="758AEE46" w14:textId="77777777" w:rsidR="005F5ECA" w:rsidRDefault="000B2F09">
            <w:r>
              <w:rPr>
                <w:rFonts w:ascii="宋体" w:hAnsi="宋体"/>
                <w:color w:val="000000"/>
              </w:rPr>
              <w:t>林俊豪</w:t>
            </w:r>
          </w:p>
        </w:tc>
        <w:tc>
          <w:tcPr>
            <w:tcW w:w="2835" w:type="dxa"/>
          </w:tcPr>
          <w:p w14:paraId="758AEE47" w14:textId="77777777" w:rsidR="005F5ECA" w:rsidRDefault="000B2F09">
            <w:r>
              <w:rPr>
                <w:rFonts w:ascii="宋体" w:hAnsi="宋体"/>
                <w:color w:val="000000"/>
              </w:rPr>
              <w:t>22920242203293</w:t>
            </w:r>
          </w:p>
        </w:tc>
        <w:tc>
          <w:tcPr>
            <w:tcW w:w="4195" w:type="dxa"/>
          </w:tcPr>
          <w:p w14:paraId="758AEE48" w14:textId="77777777" w:rsidR="005F5ECA" w:rsidRDefault="000B2F09">
            <w:r>
              <w:rPr>
                <w:rFonts w:ascii="宋体" w:hAnsi="宋体"/>
                <w:color w:val="000000"/>
              </w:rPr>
              <w:t>端到端测试</w:t>
            </w:r>
          </w:p>
        </w:tc>
      </w:tr>
      <w:tr w:rsidR="005F5ECA" w14:paraId="758AEE4D" w14:textId="77777777">
        <w:trPr>
          <w:jc w:val="center"/>
        </w:trPr>
        <w:tc>
          <w:tcPr>
            <w:tcW w:w="1701" w:type="dxa"/>
          </w:tcPr>
          <w:p w14:paraId="758AEE4A" w14:textId="77777777" w:rsidR="005F5ECA" w:rsidRDefault="000B2F09">
            <w:r>
              <w:rPr>
                <w:rFonts w:ascii="宋体" w:hAnsi="宋体"/>
                <w:color w:val="000000"/>
              </w:rPr>
              <w:t>林润宸</w:t>
            </w:r>
          </w:p>
        </w:tc>
        <w:tc>
          <w:tcPr>
            <w:tcW w:w="2835" w:type="dxa"/>
          </w:tcPr>
          <w:p w14:paraId="758AEE4B" w14:textId="77777777" w:rsidR="005F5ECA" w:rsidRDefault="000B2F09">
            <w:r>
              <w:rPr>
                <w:rFonts w:ascii="宋体" w:hAnsi="宋体"/>
                <w:color w:val="000000"/>
              </w:rPr>
              <w:t>22920242203296</w:t>
            </w:r>
          </w:p>
        </w:tc>
        <w:tc>
          <w:tcPr>
            <w:tcW w:w="4195" w:type="dxa"/>
          </w:tcPr>
          <w:p w14:paraId="758AEE4C" w14:textId="407F390A" w:rsidR="005F5ECA" w:rsidRDefault="000B2F09">
            <w:r>
              <w:rPr>
                <w:rFonts w:ascii="宋体" w:hAnsi="宋体"/>
                <w:color w:val="000000"/>
              </w:rPr>
              <w:t>代码</w:t>
            </w:r>
            <w:r w:rsidR="00D531D0">
              <w:rPr>
                <w:rFonts w:ascii="宋体" w:hAnsi="宋体" w:hint="eastAsia"/>
                <w:color w:val="000000"/>
              </w:rPr>
              <w:t>、测试</w:t>
            </w:r>
          </w:p>
        </w:tc>
      </w:tr>
      <w:tr w:rsidR="005F5ECA" w14:paraId="758AEE51" w14:textId="77777777">
        <w:trPr>
          <w:jc w:val="center"/>
        </w:trPr>
        <w:tc>
          <w:tcPr>
            <w:tcW w:w="1701" w:type="dxa"/>
          </w:tcPr>
          <w:p w14:paraId="758AEE4E" w14:textId="77777777" w:rsidR="005F5ECA" w:rsidRDefault="000B2F09">
            <w:r>
              <w:rPr>
                <w:rFonts w:ascii="宋体" w:hAnsi="宋体"/>
                <w:color w:val="000000"/>
              </w:rPr>
              <w:t>吕宜家</w:t>
            </w:r>
          </w:p>
        </w:tc>
        <w:tc>
          <w:tcPr>
            <w:tcW w:w="2835" w:type="dxa"/>
          </w:tcPr>
          <w:p w14:paraId="758AEE4F" w14:textId="77777777" w:rsidR="005F5ECA" w:rsidRDefault="000B2F09">
            <w:r>
              <w:rPr>
                <w:rFonts w:ascii="宋体" w:hAnsi="宋体"/>
                <w:color w:val="000000"/>
              </w:rPr>
              <w:t>22920242203340</w:t>
            </w:r>
          </w:p>
        </w:tc>
        <w:tc>
          <w:tcPr>
            <w:tcW w:w="4195" w:type="dxa"/>
          </w:tcPr>
          <w:p w14:paraId="758AEE50" w14:textId="77777777" w:rsidR="005F5ECA" w:rsidRDefault="000B2F09">
            <w:r>
              <w:rPr>
                <w:rFonts w:ascii="宋体" w:hAnsi="宋体"/>
                <w:color w:val="000000"/>
              </w:rPr>
              <w:t>前端测试、PPT 制作</w:t>
            </w:r>
          </w:p>
        </w:tc>
      </w:tr>
      <w:tr w:rsidR="005F5ECA" w14:paraId="758AEE55" w14:textId="77777777">
        <w:trPr>
          <w:jc w:val="center"/>
        </w:trPr>
        <w:tc>
          <w:tcPr>
            <w:tcW w:w="1701" w:type="dxa"/>
          </w:tcPr>
          <w:p w14:paraId="758AEE52" w14:textId="77777777" w:rsidR="005F5ECA" w:rsidRDefault="000B2F09">
            <w:r>
              <w:rPr>
                <w:rFonts w:ascii="宋体" w:hAnsi="宋体"/>
                <w:color w:val="000000"/>
              </w:rPr>
              <w:t>谭嘉亮</w:t>
            </w:r>
          </w:p>
        </w:tc>
        <w:tc>
          <w:tcPr>
            <w:tcW w:w="2835" w:type="dxa"/>
          </w:tcPr>
          <w:p w14:paraId="758AEE53" w14:textId="77777777" w:rsidR="005F5ECA" w:rsidRDefault="000B2F09">
            <w:r>
              <w:rPr>
                <w:rFonts w:ascii="宋体" w:hAnsi="宋体"/>
                <w:color w:val="000000"/>
              </w:rPr>
              <w:t>22920242203390</w:t>
            </w:r>
          </w:p>
        </w:tc>
        <w:tc>
          <w:tcPr>
            <w:tcW w:w="4195" w:type="dxa"/>
          </w:tcPr>
          <w:p w14:paraId="758AEE54" w14:textId="77777777" w:rsidR="005F5ECA" w:rsidRDefault="000B2F09">
            <w:r>
              <w:rPr>
                <w:rFonts w:ascii="宋体" w:hAnsi="宋体"/>
                <w:color w:val="000000"/>
              </w:rPr>
              <w:t>后端测试、PPT 制作</w:t>
            </w:r>
          </w:p>
        </w:tc>
      </w:tr>
      <w:tr w:rsidR="005F5ECA" w14:paraId="758AEE59" w14:textId="77777777">
        <w:trPr>
          <w:jc w:val="center"/>
        </w:trPr>
        <w:tc>
          <w:tcPr>
            <w:tcW w:w="1701" w:type="dxa"/>
          </w:tcPr>
          <w:p w14:paraId="758AEE56" w14:textId="77777777" w:rsidR="005F5ECA" w:rsidRDefault="000B2F09">
            <w:r>
              <w:rPr>
                <w:rFonts w:ascii="宋体" w:hAnsi="宋体"/>
                <w:color w:val="000000"/>
              </w:rPr>
              <w:t>叶雨扬</w:t>
            </w:r>
          </w:p>
        </w:tc>
        <w:tc>
          <w:tcPr>
            <w:tcW w:w="2835" w:type="dxa"/>
          </w:tcPr>
          <w:p w14:paraId="758AEE57" w14:textId="77777777" w:rsidR="005F5ECA" w:rsidRDefault="000B2F09">
            <w:r>
              <w:rPr>
                <w:rFonts w:ascii="宋体" w:hAnsi="宋体"/>
                <w:color w:val="000000"/>
              </w:rPr>
              <w:t>22920242203485</w:t>
            </w:r>
          </w:p>
        </w:tc>
        <w:tc>
          <w:tcPr>
            <w:tcW w:w="4195" w:type="dxa"/>
          </w:tcPr>
          <w:p w14:paraId="758AEE58" w14:textId="77777777" w:rsidR="005F5ECA" w:rsidRDefault="000B2F09">
            <w:r>
              <w:rPr>
                <w:rFonts w:ascii="宋体" w:hAnsi="宋体"/>
                <w:color w:val="000000"/>
              </w:rPr>
              <w:t>安卓端、苹果端测试</w:t>
            </w:r>
          </w:p>
        </w:tc>
      </w:tr>
      <w:tr w:rsidR="005F5ECA" w14:paraId="758AEE5D" w14:textId="77777777">
        <w:trPr>
          <w:jc w:val="center"/>
        </w:trPr>
        <w:tc>
          <w:tcPr>
            <w:tcW w:w="1701" w:type="dxa"/>
          </w:tcPr>
          <w:p w14:paraId="758AEE5A" w14:textId="77777777" w:rsidR="005F5ECA" w:rsidRDefault="000B2F09">
            <w:r>
              <w:rPr>
                <w:rFonts w:ascii="宋体" w:hAnsi="宋体"/>
                <w:color w:val="000000"/>
              </w:rPr>
              <w:t>莫岢毅</w:t>
            </w:r>
          </w:p>
        </w:tc>
        <w:tc>
          <w:tcPr>
            <w:tcW w:w="2835" w:type="dxa"/>
          </w:tcPr>
          <w:p w14:paraId="758AEE5B" w14:textId="77777777" w:rsidR="005F5ECA" w:rsidRDefault="000B2F09">
            <w:r>
              <w:rPr>
                <w:rFonts w:ascii="宋体" w:hAnsi="宋体"/>
                <w:color w:val="000000"/>
              </w:rPr>
              <w:t>22920242203354</w:t>
            </w:r>
          </w:p>
        </w:tc>
        <w:tc>
          <w:tcPr>
            <w:tcW w:w="4195" w:type="dxa"/>
          </w:tcPr>
          <w:p w14:paraId="758AEE5C" w14:textId="699818EF" w:rsidR="005F5ECA" w:rsidRDefault="000B2F09">
            <w:r>
              <w:rPr>
                <w:rFonts w:ascii="宋体" w:hAnsi="宋体"/>
                <w:color w:val="000000"/>
              </w:rPr>
              <w:t>代码</w:t>
            </w:r>
            <w:r w:rsidR="00B87403">
              <w:rPr>
                <w:rFonts w:ascii="宋体" w:hAnsi="宋体" w:hint="eastAsia"/>
                <w:color w:val="000000"/>
              </w:rPr>
              <w:t>、演示视频</w:t>
            </w:r>
          </w:p>
        </w:tc>
      </w:tr>
    </w:tbl>
    <w:p w14:paraId="758AEE5E" w14:textId="77777777" w:rsidR="005F5ECA" w:rsidRDefault="005F5ECA"/>
    <w:p w14:paraId="758AEE5F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项目组全体成员合影如下图所示。</w:t>
      </w:r>
    </w:p>
    <w:p w14:paraId="758AEE60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EFE6" wp14:editId="758AEFE7">
            <wp:extent cx="4320000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合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61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    项目组合影</w:t>
      </w:r>
    </w:p>
    <w:p w14:paraId="758AEE62" w14:textId="77777777" w:rsidR="005F5ECA" w:rsidRDefault="000B2F09">
      <w:pPr>
        <w:pageBreakBefore/>
        <w:numPr>
          <w:ilvl w:val="0"/>
          <w:numId w:val="2"/>
        </w:numPr>
        <w:ind w:left="482" w:hanging="482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项目目标与要求</w:t>
      </w:r>
    </w:p>
    <w:p w14:paraId="758AEE63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本项目选题为“题目二　智能校园自习室预约管理平台”，旨在构建一套面向高校多校区、多楼栋、多楼层场景的 C/S 架构自习室在线预约系统 —— SeatWise Campus，解决“空位不透明、线下占座、到场无座、使用率难统计、状态更新滞后、爽约不公平”等痛点，让学生能方便地找到并锁定空位、让管理员掌握使用情况、用规则保障使用公平。</w:t>
      </w:r>
    </w:p>
    <w:p w14:paraId="758AEE64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5"/>
        </w:rPr>
        <w:t>（一）功能目标</w:t>
      </w:r>
    </w:p>
    <w:p w14:paraId="758AEE65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学生侧：</w:t>
      </w:r>
      <w:r>
        <w:rPr>
          <w:rFonts w:ascii="宋体" w:hAnsi="宋体"/>
          <w:color w:val="000000"/>
          <w:sz w:val="24"/>
        </w:rPr>
        <w:t>在线筛选自习室、按 30 分钟时间片选座预约、到场签到、签退、取消，并查看本人预约、积分与附近空位。</w:t>
      </w:r>
    </w:p>
    <w:p w14:paraId="758AEE66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管理侧：</w:t>
      </w:r>
      <w:r>
        <w:rPr>
          <w:rFonts w:ascii="宋体" w:hAnsi="宋体"/>
          <w:color w:val="000000"/>
          <w:sz w:val="24"/>
        </w:rPr>
        <w:t>维护校区/楼栋/自习室与座位排布，查看实时座位看板与统计报表，管理黑名单。</w:t>
      </w:r>
    </w:p>
    <w:p w14:paraId="758AEE67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公平保障：</w:t>
      </w:r>
      <w:r>
        <w:rPr>
          <w:rFonts w:ascii="宋体" w:hAnsi="宋体"/>
          <w:color w:val="000000"/>
          <w:sz w:val="24"/>
        </w:rPr>
        <w:t>超时未签到自动释放、爽约计数与黑名单、积分激励，减少占而不用。</w:t>
      </w:r>
    </w:p>
    <w:p w14:paraId="758AEE68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5"/>
        </w:rPr>
        <w:t>（二）非功能要求</w:t>
      </w:r>
    </w:p>
    <w:p w14:paraId="758AEE69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正确性：</w:t>
      </w:r>
      <w:r>
        <w:rPr>
          <w:rFonts w:ascii="宋体" w:hAnsi="宋体"/>
          <w:color w:val="000000"/>
          <w:sz w:val="24"/>
        </w:rPr>
        <w:t>并发选座下同一座位同一时间片绝不双占（时间片唯一索引最终兜底）。</w:t>
      </w:r>
    </w:p>
    <w:p w14:paraId="758AEE6A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实时性：</w:t>
      </w:r>
      <w:r>
        <w:rPr>
          <w:rFonts w:ascii="宋体" w:hAnsi="宋体"/>
          <w:color w:val="000000"/>
          <w:sz w:val="24"/>
        </w:rPr>
        <w:t>座位状态变更后其他客户端秒级可见（初始化快照 + SSE 增量推送）。</w:t>
      </w:r>
    </w:p>
    <w:p w14:paraId="758AEE6B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性能：</w:t>
      </w:r>
      <w:r>
        <w:rPr>
          <w:rFonts w:ascii="宋体" w:hAnsi="宋体"/>
          <w:color w:val="000000"/>
          <w:sz w:val="24"/>
        </w:rPr>
        <w:t>报表读聚合口径、看板读缓存+快照，避免全表实时扫描。</w:t>
      </w:r>
    </w:p>
    <w:p w14:paraId="758AEE6C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可用性与安全：</w:t>
      </w:r>
      <w:r>
        <w:rPr>
          <w:rFonts w:ascii="宋体" w:hAnsi="宋体"/>
          <w:color w:val="000000"/>
          <w:sz w:val="24"/>
        </w:rPr>
        <w:t>SSE 断线自动重连；依赖故障不导致双占；Sa-Token 登录态与角色鉴权。</w:t>
      </w:r>
    </w:p>
    <w:p w14:paraId="758AEE6D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b/>
          <w:color w:val="000000"/>
          <w:sz w:val="24"/>
        </w:rPr>
        <w:t>可部署性：</w:t>
      </w:r>
      <w:r>
        <w:rPr>
          <w:rFonts w:ascii="宋体" w:hAnsi="宋体"/>
          <w:color w:val="000000"/>
          <w:sz w:val="24"/>
        </w:rPr>
        <w:t>Docker Compose 一键启动 MySQL / Redis / 后端 / 前端四容器。</w:t>
      </w:r>
    </w:p>
    <w:p w14:paraId="758AEE6E" w14:textId="77777777" w:rsidR="005F5ECA" w:rsidRDefault="000B2F09">
      <w:pPr>
        <w:pageBreakBefore/>
        <w:numPr>
          <w:ilvl w:val="0"/>
          <w:numId w:val="2"/>
        </w:numPr>
        <w:ind w:left="482" w:hanging="482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项目内容</w:t>
      </w:r>
    </w:p>
    <w:p w14:paraId="758AEE6F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本章从功能需求、系统设计与系统测试三个方面介绍项目内容。系统的两大技术核心是“时间片并发选座的正确性”与“多客户端实时看板的一致性”，其余功能均围绕二者展开。</w:t>
      </w:r>
    </w:p>
    <w:p w14:paraId="758AEE70" w14:textId="77777777" w:rsidR="005F5ECA" w:rsidRDefault="000B2F09">
      <w:pPr>
        <w:spacing w:line="360" w:lineRule="auto"/>
        <w:outlineLvl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（一）、功能需求</w:t>
      </w:r>
    </w:p>
    <w:p w14:paraId="758AEE71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依据需求分析，系统功能按模块划分如下（分级：MVP 为最小可用版本，MVP+ 为增强，扩展为后续能力），核心功能一览见下表。</w:t>
      </w:r>
    </w:p>
    <w:p w14:paraId="758AEE72" w14:textId="77777777" w:rsidR="005F5ECA" w:rsidRDefault="000B2F09">
      <w:pPr>
        <w:spacing w:before="120"/>
        <w:jc w:val="center"/>
      </w:pPr>
      <w:r>
        <w:rPr>
          <w:rFonts w:ascii="宋体" w:hAnsi="宋体"/>
          <w:b/>
          <w:color w:val="595959"/>
        </w:rPr>
        <w:t>表 2    功能需求一览</w:t>
      </w:r>
    </w:p>
    <w:tbl>
      <w:tblPr>
        <w:tblW w:w="8731" w:type="dxa"/>
        <w:jc w:val="center"/>
        <w:tblBorders>
          <w:top w:val="single" w:sz="4" w:space="0" w:color="8A93A6"/>
          <w:left w:val="single" w:sz="4" w:space="0" w:color="8A93A6"/>
          <w:bottom w:val="single" w:sz="4" w:space="0" w:color="8A93A6"/>
          <w:right w:val="single" w:sz="4" w:space="0" w:color="8A93A6"/>
          <w:insideH w:val="single" w:sz="4" w:space="0" w:color="8A93A6"/>
          <w:insideV w:val="single" w:sz="4" w:space="0" w:color="8A93A6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5896"/>
        <w:gridCol w:w="1361"/>
      </w:tblGrid>
      <w:tr w:rsidR="005F5ECA" w14:paraId="758AEE76" w14:textId="77777777">
        <w:trPr>
          <w:jc w:val="center"/>
        </w:trPr>
        <w:tc>
          <w:tcPr>
            <w:tcW w:w="1474" w:type="dxa"/>
            <w:shd w:val="clear" w:color="auto" w:fill="D9E2F3"/>
          </w:tcPr>
          <w:p w14:paraId="758AEE73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功能模块</w:t>
            </w:r>
          </w:p>
        </w:tc>
        <w:tc>
          <w:tcPr>
            <w:tcW w:w="5896" w:type="dxa"/>
            <w:shd w:val="clear" w:color="auto" w:fill="D9E2F3"/>
          </w:tcPr>
          <w:p w14:paraId="758AEE74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主要功能</w:t>
            </w:r>
          </w:p>
        </w:tc>
        <w:tc>
          <w:tcPr>
            <w:tcW w:w="1361" w:type="dxa"/>
            <w:shd w:val="clear" w:color="auto" w:fill="D9E2F3"/>
          </w:tcPr>
          <w:p w14:paraId="758AEE75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分级</w:t>
            </w:r>
          </w:p>
        </w:tc>
      </w:tr>
      <w:tr w:rsidR="005F5ECA" w14:paraId="758AEE7A" w14:textId="77777777">
        <w:trPr>
          <w:jc w:val="center"/>
        </w:trPr>
        <w:tc>
          <w:tcPr>
            <w:tcW w:w="1474" w:type="dxa"/>
          </w:tcPr>
          <w:p w14:paraId="758AEE77" w14:textId="77777777" w:rsidR="005F5ECA" w:rsidRDefault="000B2F09">
            <w:r>
              <w:rPr>
                <w:rFonts w:ascii="宋体" w:hAnsi="宋体"/>
                <w:color w:val="000000"/>
              </w:rPr>
              <w:t>自习室管理</w:t>
            </w:r>
          </w:p>
        </w:tc>
        <w:tc>
          <w:tcPr>
            <w:tcW w:w="5896" w:type="dxa"/>
          </w:tcPr>
          <w:p w14:paraId="758AEE78" w14:textId="77777777" w:rsidR="005F5ECA" w:rsidRDefault="000B2F09">
            <w:r>
              <w:rPr>
                <w:rFonts w:ascii="宋体" w:hAnsi="宋体"/>
                <w:color w:val="000000"/>
              </w:rPr>
              <w:t>校区/楼栋/楼层/自习室与开放时间维护；座位行列网格排布（SEAT/AISLE/EMPTY/DISABLED）与启用禁用</w:t>
            </w:r>
          </w:p>
        </w:tc>
        <w:tc>
          <w:tcPr>
            <w:tcW w:w="1361" w:type="dxa"/>
          </w:tcPr>
          <w:p w14:paraId="758AEE79" w14:textId="77777777" w:rsidR="005F5ECA" w:rsidRDefault="000B2F09">
            <w:r>
              <w:rPr>
                <w:rFonts w:ascii="宋体" w:hAnsi="宋体"/>
                <w:color w:val="000000"/>
              </w:rPr>
              <w:t>MVP</w:t>
            </w:r>
          </w:p>
        </w:tc>
      </w:tr>
      <w:tr w:rsidR="005F5ECA" w14:paraId="758AEE7E" w14:textId="77777777">
        <w:trPr>
          <w:jc w:val="center"/>
        </w:trPr>
        <w:tc>
          <w:tcPr>
            <w:tcW w:w="1474" w:type="dxa"/>
          </w:tcPr>
          <w:p w14:paraId="758AEE7B" w14:textId="77777777" w:rsidR="005F5ECA" w:rsidRDefault="000B2F09">
            <w:r>
              <w:rPr>
                <w:rFonts w:ascii="宋体" w:hAnsi="宋体"/>
                <w:color w:val="000000"/>
              </w:rPr>
              <w:t>学生预约</w:t>
            </w:r>
          </w:p>
        </w:tc>
        <w:tc>
          <w:tcPr>
            <w:tcW w:w="5896" w:type="dxa"/>
          </w:tcPr>
          <w:p w14:paraId="758AEE7C" w14:textId="77777777" w:rsidR="005F5ECA" w:rsidRDefault="000B2F09">
            <w:r>
              <w:rPr>
                <w:rFonts w:ascii="宋体" w:hAnsi="宋体"/>
                <w:color w:val="000000"/>
              </w:rPr>
              <w:t>登录；按校区/楼栋/楼层筛选；查看空位；选日期+30 分钟时间片+座位；提交预约；单日限次；黑名单拦截；查看本人记录</w:t>
            </w:r>
          </w:p>
        </w:tc>
        <w:tc>
          <w:tcPr>
            <w:tcW w:w="1361" w:type="dxa"/>
          </w:tcPr>
          <w:p w14:paraId="758AEE7D" w14:textId="77777777" w:rsidR="005F5ECA" w:rsidRDefault="000B2F09">
            <w:r>
              <w:rPr>
                <w:rFonts w:ascii="宋体" w:hAnsi="宋体"/>
                <w:color w:val="000000"/>
              </w:rPr>
              <w:t>MVP</w:t>
            </w:r>
          </w:p>
        </w:tc>
      </w:tr>
      <w:tr w:rsidR="005F5ECA" w14:paraId="758AEE82" w14:textId="77777777">
        <w:trPr>
          <w:jc w:val="center"/>
        </w:trPr>
        <w:tc>
          <w:tcPr>
            <w:tcW w:w="1474" w:type="dxa"/>
          </w:tcPr>
          <w:p w14:paraId="758AEE7F" w14:textId="77777777" w:rsidR="005F5ECA" w:rsidRDefault="000B2F09">
            <w:r>
              <w:rPr>
                <w:rFonts w:ascii="宋体" w:hAnsi="宋体"/>
                <w:color w:val="000000"/>
              </w:rPr>
              <w:t>座位管控</w:t>
            </w:r>
          </w:p>
        </w:tc>
        <w:tc>
          <w:tcPr>
            <w:tcW w:w="5896" w:type="dxa"/>
          </w:tcPr>
          <w:p w14:paraId="758AEE80" w14:textId="77777777" w:rsidR="005F5ECA" w:rsidRDefault="000B2F09">
            <w:r>
              <w:rPr>
                <w:rFonts w:ascii="宋体" w:hAnsi="宋体"/>
                <w:color w:val="000000"/>
              </w:rPr>
              <w:t>待签到→签到→使用中；主动签退或到点自动完成；超时未签到自动释放；主动取消；爽约计数与黑名单</w:t>
            </w:r>
          </w:p>
        </w:tc>
        <w:tc>
          <w:tcPr>
            <w:tcW w:w="1361" w:type="dxa"/>
          </w:tcPr>
          <w:p w14:paraId="758AEE81" w14:textId="77777777" w:rsidR="005F5ECA" w:rsidRDefault="000B2F09">
            <w:r>
              <w:rPr>
                <w:rFonts w:ascii="宋体" w:hAnsi="宋体"/>
                <w:color w:val="000000"/>
              </w:rPr>
              <w:t>MVP</w:t>
            </w:r>
          </w:p>
        </w:tc>
      </w:tr>
      <w:tr w:rsidR="005F5ECA" w14:paraId="758AEE86" w14:textId="77777777">
        <w:trPr>
          <w:jc w:val="center"/>
        </w:trPr>
        <w:tc>
          <w:tcPr>
            <w:tcW w:w="1474" w:type="dxa"/>
          </w:tcPr>
          <w:p w14:paraId="758AEE83" w14:textId="77777777" w:rsidR="005F5ECA" w:rsidRDefault="000B2F09">
            <w:r>
              <w:rPr>
                <w:rFonts w:ascii="宋体" w:hAnsi="宋体"/>
                <w:color w:val="000000"/>
              </w:rPr>
              <w:t>实时看板</w:t>
            </w:r>
          </w:p>
        </w:tc>
        <w:tc>
          <w:tcPr>
            <w:tcW w:w="5896" w:type="dxa"/>
          </w:tcPr>
          <w:p w14:paraId="758AEE84" w14:textId="77777777" w:rsidR="005F5ECA" w:rsidRDefault="000B2F09">
            <w:r>
              <w:rPr>
                <w:rFonts w:ascii="宋体" w:hAnsi="宋体"/>
                <w:color w:val="000000"/>
              </w:rPr>
              <w:t>座位热力图（空闲/已约/使用中/禁用 + 本人高亮）；初始化快照 + SSE 增量，多客户端秒级同步</w:t>
            </w:r>
          </w:p>
        </w:tc>
        <w:tc>
          <w:tcPr>
            <w:tcW w:w="1361" w:type="dxa"/>
          </w:tcPr>
          <w:p w14:paraId="758AEE85" w14:textId="77777777" w:rsidR="005F5ECA" w:rsidRDefault="000B2F09">
            <w:r>
              <w:rPr>
                <w:rFonts w:ascii="宋体" w:hAnsi="宋体"/>
                <w:color w:val="000000"/>
              </w:rPr>
              <w:t>MVP</w:t>
            </w:r>
          </w:p>
        </w:tc>
      </w:tr>
      <w:tr w:rsidR="005F5ECA" w14:paraId="758AEE8A" w14:textId="77777777">
        <w:trPr>
          <w:jc w:val="center"/>
        </w:trPr>
        <w:tc>
          <w:tcPr>
            <w:tcW w:w="1474" w:type="dxa"/>
          </w:tcPr>
          <w:p w14:paraId="758AEE87" w14:textId="77777777" w:rsidR="005F5ECA" w:rsidRDefault="000B2F09">
            <w:r>
              <w:rPr>
                <w:rFonts w:ascii="宋体" w:hAnsi="宋体"/>
                <w:color w:val="000000"/>
              </w:rPr>
              <w:t>数据报表</w:t>
            </w:r>
          </w:p>
        </w:tc>
        <w:tc>
          <w:tcPr>
            <w:tcW w:w="5896" w:type="dxa"/>
          </w:tcPr>
          <w:p w14:paraId="758AEE88" w14:textId="77777777" w:rsidR="005F5ECA" w:rsidRDefault="000B2F09">
            <w:r>
              <w:rPr>
                <w:rFonts w:ascii="宋体" w:hAnsi="宋体"/>
                <w:color w:val="000000"/>
              </w:rPr>
              <w:t>使用率、热门时段、取消率、爽约率、利用率排行，可按校区/楼栋/自习室筛选</w:t>
            </w:r>
          </w:p>
        </w:tc>
        <w:tc>
          <w:tcPr>
            <w:tcW w:w="1361" w:type="dxa"/>
          </w:tcPr>
          <w:p w14:paraId="758AEE89" w14:textId="77777777" w:rsidR="005F5ECA" w:rsidRDefault="000B2F09">
            <w:r>
              <w:rPr>
                <w:rFonts w:ascii="宋体" w:hAnsi="宋体"/>
                <w:color w:val="000000"/>
              </w:rPr>
              <w:t>MVP</w:t>
            </w:r>
          </w:p>
        </w:tc>
      </w:tr>
      <w:tr w:rsidR="005F5ECA" w14:paraId="758AEE8E" w14:textId="77777777">
        <w:trPr>
          <w:jc w:val="center"/>
        </w:trPr>
        <w:tc>
          <w:tcPr>
            <w:tcW w:w="1474" w:type="dxa"/>
          </w:tcPr>
          <w:p w14:paraId="758AEE8B" w14:textId="77777777" w:rsidR="005F5ECA" w:rsidRDefault="000B2F09">
            <w:r>
              <w:rPr>
                <w:rFonts w:ascii="宋体" w:hAnsi="宋体"/>
                <w:color w:val="000000"/>
              </w:rPr>
              <w:t>积分排名</w:t>
            </w:r>
          </w:p>
        </w:tc>
        <w:tc>
          <w:tcPr>
            <w:tcW w:w="5896" w:type="dxa"/>
          </w:tcPr>
          <w:p w14:paraId="758AEE8C" w14:textId="77777777" w:rsidR="005F5ECA" w:rsidRDefault="000B2F09">
            <w:r>
              <w:rPr>
                <w:rFonts w:ascii="宋体" w:hAnsi="宋体"/>
                <w:color w:val="000000"/>
              </w:rPr>
              <w:t>守约加分、爽约扣分，按周/月生成排行榜（与黑名单解耦）</w:t>
            </w:r>
          </w:p>
        </w:tc>
        <w:tc>
          <w:tcPr>
            <w:tcW w:w="1361" w:type="dxa"/>
          </w:tcPr>
          <w:p w14:paraId="758AEE8D" w14:textId="77777777" w:rsidR="005F5ECA" w:rsidRDefault="000B2F09">
            <w:r>
              <w:rPr>
                <w:rFonts w:ascii="宋体" w:hAnsi="宋体"/>
                <w:color w:val="000000"/>
              </w:rPr>
              <w:t>MVP+</w:t>
            </w:r>
          </w:p>
        </w:tc>
      </w:tr>
      <w:tr w:rsidR="005F5ECA" w14:paraId="758AEE92" w14:textId="77777777">
        <w:trPr>
          <w:jc w:val="center"/>
        </w:trPr>
        <w:tc>
          <w:tcPr>
            <w:tcW w:w="1474" w:type="dxa"/>
          </w:tcPr>
          <w:p w14:paraId="758AEE8F" w14:textId="77777777" w:rsidR="005F5ECA" w:rsidRDefault="000B2F09">
            <w:r>
              <w:rPr>
                <w:rFonts w:ascii="宋体" w:hAnsi="宋体"/>
                <w:color w:val="000000"/>
              </w:rPr>
              <w:t>位置与附近空位</w:t>
            </w:r>
          </w:p>
        </w:tc>
        <w:tc>
          <w:tcPr>
            <w:tcW w:w="5896" w:type="dxa"/>
          </w:tcPr>
          <w:p w14:paraId="758AEE90" w14:textId="77777777" w:rsidR="005F5ECA" w:rsidRDefault="000B2F09">
            <w:r>
              <w:rPr>
                <w:rFonts w:ascii="宋体" w:hAnsi="宋体"/>
                <w:color w:val="000000"/>
              </w:rPr>
              <w:t>管理端接入地图选点维护楼栋经纬度；学生端浏览器定位识别最近楼栋，按“同楼栋 &gt; 距离最近 &gt; 空位更多”推荐可用自习室</w:t>
            </w:r>
          </w:p>
        </w:tc>
        <w:tc>
          <w:tcPr>
            <w:tcW w:w="1361" w:type="dxa"/>
          </w:tcPr>
          <w:p w14:paraId="758AEE91" w14:textId="77777777" w:rsidR="005F5ECA" w:rsidRDefault="000B2F09">
            <w:r>
              <w:rPr>
                <w:rFonts w:ascii="宋体" w:hAnsi="宋体"/>
                <w:color w:val="000000"/>
              </w:rPr>
              <w:t>MVP+</w:t>
            </w:r>
          </w:p>
        </w:tc>
      </w:tr>
      <w:tr w:rsidR="005F5ECA" w14:paraId="758AEE96" w14:textId="77777777">
        <w:trPr>
          <w:jc w:val="center"/>
        </w:trPr>
        <w:tc>
          <w:tcPr>
            <w:tcW w:w="1474" w:type="dxa"/>
          </w:tcPr>
          <w:p w14:paraId="758AEE93" w14:textId="77777777" w:rsidR="005F5ECA" w:rsidRDefault="000B2F09">
            <w:r>
              <w:rPr>
                <w:rFonts w:ascii="宋体" w:hAnsi="宋体"/>
                <w:color w:val="000000"/>
              </w:rPr>
              <w:t>智能与扩展</w:t>
            </w:r>
          </w:p>
        </w:tc>
        <w:tc>
          <w:tcPr>
            <w:tcW w:w="5896" w:type="dxa"/>
          </w:tcPr>
          <w:p w14:paraId="758AEE94" w14:textId="77777777" w:rsidR="005F5ECA" w:rsidRDefault="000B2F09">
            <w:r>
              <w:rPr>
                <w:rFonts w:ascii="宋体" w:hAnsi="宋体"/>
                <w:color w:val="000000"/>
              </w:rPr>
              <w:t>AI 选座助手、站内通知中心、满座候补、组队原子预约、专注番茄钟、自习报告、历史回放</w:t>
            </w:r>
          </w:p>
        </w:tc>
        <w:tc>
          <w:tcPr>
            <w:tcW w:w="1361" w:type="dxa"/>
          </w:tcPr>
          <w:p w14:paraId="758AEE95" w14:textId="77777777" w:rsidR="005F5ECA" w:rsidRDefault="000B2F09">
            <w:r>
              <w:rPr>
                <w:rFonts w:ascii="宋体" w:hAnsi="宋体"/>
                <w:color w:val="000000"/>
              </w:rPr>
              <w:t>扩展</w:t>
            </w:r>
          </w:p>
        </w:tc>
      </w:tr>
    </w:tbl>
    <w:p w14:paraId="758AEE97" w14:textId="77777777" w:rsidR="005F5ECA" w:rsidRDefault="005F5ECA"/>
    <w:p w14:paraId="758AEE98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5"/>
        </w:rPr>
        <w:t>（一）自习室与座位管理（管理员）</w:t>
      </w:r>
    </w:p>
    <w:p w14:paraId="758AEE99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color w:val="000000"/>
          <w:sz w:val="24"/>
        </w:rPr>
        <w:t>录入并维护校区、楼栋、楼层、自习室及其开放时间；以行列网格可视化编辑座位排布，区分座位/过道/空位/禁用格，并可对真实座位做运营态启用与禁用。</w:t>
      </w:r>
    </w:p>
    <w:p w14:paraId="758AEE9A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5"/>
        </w:rPr>
        <w:t>（二）学生选座预约</w:t>
      </w:r>
    </w:p>
    <w:p w14:paraId="758AEE9B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color w:val="000000"/>
          <w:sz w:val="24"/>
        </w:rPr>
        <w:t>登录后按校区→楼栋→楼层逐级筛选自习室，查看座位空位；选择日期与预约起止时间（按 30 分钟拆片），在座位网格中自选空闲座位提交预约；</w:t>
      </w:r>
      <w:r>
        <w:rPr>
          <w:rFonts w:ascii="宋体" w:hAnsi="宋体"/>
          <w:color w:val="000000"/>
          <w:sz w:val="24"/>
        </w:rPr>
        <w:lastRenderedPageBreak/>
        <w:t>系统限制单日预约次数，并拒绝黑名单用户预约。</w:t>
      </w:r>
    </w:p>
    <w:p w14:paraId="758AEE9C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5"/>
        </w:rPr>
        <w:t>（三）座位管控与公平保障</w:t>
      </w:r>
    </w:p>
    <w:p w14:paraId="758AEE9D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color w:val="000000"/>
          <w:sz w:val="24"/>
        </w:rPr>
        <w:t>预约成功后进入待签到；在签到窗口（默认 15 分钟）内签到转为使用中，主动签退或到达结束时间自动完成并释放座位；超时未签到自动释放并计爽约，爽约达阈值进入黑名单，限制期内不能预约但仍可登录与查看历史。</w:t>
      </w:r>
    </w:p>
    <w:p w14:paraId="758AEE9E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5"/>
        </w:rPr>
        <w:t>（四）实时看板、报表与增强</w:t>
      </w:r>
    </w:p>
    <w:p w14:paraId="758AEE9F" w14:textId="77777777" w:rsidR="005F5ECA" w:rsidRDefault="000B2F09">
      <w:pPr>
        <w:spacing w:line="348" w:lineRule="auto"/>
        <w:ind w:left="480"/>
      </w:pPr>
      <w:r>
        <w:rPr>
          <w:rFonts w:ascii="宋体" w:hAnsi="宋体"/>
          <w:b/>
          <w:color w:val="3B6CFF"/>
          <w:sz w:val="24"/>
        </w:rPr>
        <w:t xml:space="preserve">· </w:t>
      </w:r>
      <w:r>
        <w:rPr>
          <w:rFonts w:ascii="宋体" w:hAnsi="宋体"/>
          <w:color w:val="000000"/>
          <w:sz w:val="24"/>
        </w:rPr>
        <w:t>实时热力看板以“快照 + SSE 增量”多端同步座位状态；数据报表统计使用率、热门时段、取消率、爽约率与利用率排行；此外提供积分排行、附近空位推荐、AI 选座助手、候补、组队、通知等增强功能。</w:t>
      </w:r>
    </w:p>
    <w:p w14:paraId="758AEEA0" w14:textId="77777777" w:rsidR="005F5ECA" w:rsidRDefault="000B2F09">
      <w:pPr>
        <w:spacing w:line="360" w:lineRule="auto"/>
        <w:outlineLvl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（二）、系统设计</w:t>
      </w:r>
    </w:p>
    <w:p w14:paraId="758AEEA1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本部分从总体架构、数据库、并发模型、核心流程、状态机、实时看板、超时释放、部署与接口九个方面阐述系统设计。系统的两大技术核心是“时间片并发选座的正确性”与“多客户端实时看板的一致性”，其余设计均围绕二者展开。</w:t>
      </w:r>
    </w:p>
    <w:p w14:paraId="758AEEA2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2.1  系统总体架构</w:t>
      </w:r>
    </w:p>
    <w:p w14:paraId="758AEEA3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系统采用经典的 C/S（浏览器/服务器）分层架构。前端 client 工程基于 Vue3 + Vite + Element Plus + Pinia + ECharts，分为页面层、组件层、状态管理层与 Axios REST / SSE 连接层，仅通过 REST 接口与 SSE 通道访问后端，不直接接触数据库。后端 server 工程基于 Spring Boot + MyBatis-Plus + Sa-Token，由 Controller、Service、Mapper 三层构成，并配合 Redisson 分布式锁/延迟能力与定时任务。MySQL 8 作为唯一的正确性来源，Redis 7 仅承担座位状态缓存、计数与调度，二者职责严格分离。系统总体架构如图所示。</w:t>
      </w:r>
    </w:p>
    <w:p w14:paraId="758AEEA4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E8" wp14:editId="758AEFE9">
            <wp:extent cx="5544000" cy="4850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8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A5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    系统总体架构图</w:t>
      </w:r>
    </w:p>
    <w:p w14:paraId="758AEEA6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2.2  数据库设计</w:t>
      </w:r>
    </w:p>
    <w:p w14:paraId="758AEEA7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数据库以“校区—楼栋—自习室—座位”的层级组织基础数据，以“预约主记录 reservation + 时间片占用 reservation_slot”承载预约业务，并辅以黑名单、积分流水、日聚合等表。核心表关系如下图所示。其中 reservation_slot 表将一次预约按30 分钟粒度拆分为若干时间片，其 (seat_id, date, slot_index) 唯一索引是防止重复预约的最终兜底，该表字段设计见下表。</w:t>
      </w:r>
    </w:p>
    <w:p w14:paraId="758AEEA8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EA" wp14:editId="758AEFEB">
            <wp:extent cx="5544000" cy="2399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A9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3    数据库 E-R 关系图</w:t>
      </w:r>
    </w:p>
    <w:p w14:paraId="758AEEAA" w14:textId="77777777" w:rsidR="005F5ECA" w:rsidRDefault="000B2F09">
      <w:pPr>
        <w:spacing w:before="120"/>
        <w:jc w:val="center"/>
      </w:pPr>
      <w:r>
        <w:rPr>
          <w:rFonts w:ascii="宋体" w:hAnsi="宋体"/>
          <w:b/>
          <w:color w:val="595959"/>
        </w:rPr>
        <w:t>表 3    reservation_slot 时间片占用表结构</w:t>
      </w:r>
    </w:p>
    <w:tbl>
      <w:tblPr>
        <w:tblW w:w="8731" w:type="dxa"/>
        <w:jc w:val="center"/>
        <w:tblBorders>
          <w:top w:val="single" w:sz="4" w:space="0" w:color="8A93A6"/>
          <w:left w:val="single" w:sz="4" w:space="0" w:color="8A93A6"/>
          <w:bottom w:val="single" w:sz="4" w:space="0" w:color="8A93A6"/>
          <w:right w:val="single" w:sz="4" w:space="0" w:color="8A93A6"/>
          <w:insideH w:val="single" w:sz="4" w:space="0" w:color="8A93A6"/>
          <w:insideV w:val="single" w:sz="4" w:space="0" w:color="8A93A6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907"/>
        <w:gridCol w:w="2835"/>
        <w:gridCol w:w="1814"/>
      </w:tblGrid>
      <w:tr w:rsidR="005F5ECA" w14:paraId="758AEEB0" w14:textId="77777777">
        <w:trPr>
          <w:jc w:val="center"/>
        </w:trPr>
        <w:tc>
          <w:tcPr>
            <w:tcW w:w="1814" w:type="dxa"/>
            <w:shd w:val="clear" w:color="auto" w:fill="D9E2F3"/>
          </w:tcPr>
          <w:p w14:paraId="758AEEAB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字段名称</w:t>
            </w:r>
          </w:p>
        </w:tc>
        <w:tc>
          <w:tcPr>
            <w:tcW w:w="1361" w:type="dxa"/>
            <w:shd w:val="clear" w:color="auto" w:fill="D9E2F3"/>
          </w:tcPr>
          <w:p w14:paraId="758AEEAC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数据类型</w:t>
            </w:r>
          </w:p>
        </w:tc>
        <w:tc>
          <w:tcPr>
            <w:tcW w:w="907" w:type="dxa"/>
            <w:shd w:val="clear" w:color="auto" w:fill="D9E2F3"/>
          </w:tcPr>
          <w:p w14:paraId="758AEEAD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允许空</w:t>
            </w:r>
          </w:p>
        </w:tc>
        <w:tc>
          <w:tcPr>
            <w:tcW w:w="2835" w:type="dxa"/>
            <w:shd w:val="clear" w:color="auto" w:fill="D9E2F3"/>
          </w:tcPr>
          <w:p w14:paraId="758AEEAE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键 / 约束</w:t>
            </w:r>
          </w:p>
        </w:tc>
        <w:tc>
          <w:tcPr>
            <w:tcW w:w="1814" w:type="dxa"/>
            <w:shd w:val="clear" w:color="auto" w:fill="D9E2F3"/>
          </w:tcPr>
          <w:p w14:paraId="758AEEAF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说明</w:t>
            </w:r>
          </w:p>
        </w:tc>
      </w:tr>
      <w:tr w:rsidR="005F5ECA" w14:paraId="758AEEB6" w14:textId="77777777">
        <w:trPr>
          <w:jc w:val="center"/>
        </w:trPr>
        <w:tc>
          <w:tcPr>
            <w:tcW w:w="1814" w:type="dxa"/>
          </w:tcPr>
          <w:p w14:paraId="758AEEB1" w14:textId="77777777" w:rsidR="005F5ECA" w:rsidRDefault="000B2F09">
            <w:r>
              <w:rPr>
                <w:rFonts w:ascii="宋体" w:hAnsi="宋体"/>
                <w:color w:val="000000"/>
              </w:rPr>
              <w:t>id</w:t>
            </w:r>
          </w:p>
        </w:tc>
        <w:tc>
          <w:tcPr>
            <w:tcW w:w="1361" w:type="dxa"/>
          </w:tcPr>
          <w:p w14:paraId="758AEEB2" w14:textId="77777777" w:rsidR="005F5ECA" w:rsidRDefault="000B2F09">
            <w:r>
              <w:rPr>
                <w:rFonts w:ascii="宋体" w:hAnsi="宋体"/>
                <w:color w:val="000000"/>
              </w:rPr>
              <w:t>BIGINT</w:t>
            </w:r>
          </w:p>
        </w:tc>
        <w:tc>
          <w:tcPr>
            <w:tcW w:w="907" w:type="dxa"/>
          </w:tcPr>
          <w:p w14:paraId="758AEEB3" w14:textId="77777777" w:rsidR="005F5ECA" w:rsidRDefault="000B2F09"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2835" w:type="dxa"/>
          </w:tcPr>
          <w:p w14:paraId="758AEEB4" w14:textId="77777777" w:rsidR="005F5ECA" w:rsidRDefault="000B2F09">
            <w:r>
              <w:rPr>
                <w:rFonts w:ascii="宋体" w:hAnsi="宋体"/>
                <w:color w:val="000000"/>
              </w:rPr>
              <w:t>PK 自增</w:t>
            </w:r>
          </w:p>
        </w:tc>
        <w:tc>
          <w:tcPr>
            <w:tcW w:w="1814" w:type="dxa"/>
          </w:tcPr>
          <w:p w14:paraId="758AEEB5" w14:textId="77777777" w:rsidR="005F5ECA" w:rsidRDefault="000B2F09">
            <w:r>
              <w:rPr>
                <w:rFonts w:ascii="宋体" w:hAnsi="宋体"/>
                <w:color w:val="000000"/>
              </w:rPr>
              <w:t>主键</w:t>
            </w:r>
          </w:p>
        </w:tc>
      </w:tr>
      <w:tr w:rsidR="005F5ECA" w14:paraId="758AEEBC" w14:textId="77777777">
        <w:trPr>
          <w:jc w:val="center"/>
        </w:trPr>
        <w:tc>
          <w:tcPr>
            <w:tcW w:w="1814" w:type="dxa"/>
          </w:tcPr>
          <w:p w14:paraId="758AEEB7" w14:textId="77777777" w:rsidR="005F5ECA" w:rsidRDefault="000B2F09">
            <w:r>
              <w:rPr>
                <w:rFonts w:ascii="宋体" w:hAnsi="宋体"/>
                <w:color w:val="000000"/>
              </w:rPr>
              <w:t>reservation_id</w:t>
            </w:r>
          </w:p>
        </w:tc>
        <w:tc>
          <w:tcPr>
            <w:tcW w:w="1361" w:type="dxa"/>
          </w:tcPr>
          <w:p w14:paraId="758AEEB8" w14:textId="77777777" w:rsidR="005F5ECA" w:rsidRDefault="000B2F09">
            <w:r>
              <w:rPr>
                <w:rFonts w:ascii="宋体" w:hAnsi="宋体"/>
                <w:color w:val="000000"/>
              </w:rPr>
              <w:t>BIGINT</w:t>
            </w:r>
          </w:p>
        </w:tc>
        <w:tc>
          <w:tcPr>
            <w:tcW w:w="907" w:type="dxa"/>
          </w:tcPr>
          <w:p w14:paraId="758AEEB9" w14:textId="77777777" w:rsidR="005F5ECA" w:rsidRDefault="000B2F09"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2835" w:type="dxa"/>
          </w:tcPr>
          <w:p w14:paraId="758AEEBA" w14:textId="77777777" w:rsidR="005F5ECA" w:rsidRDefault="000B2F09">
            <w:r>
              <w:rPr>
                <w:rFonts w:ascii="宋体" w:hAnsi="宋体"/>
                <w:color w:val="000000"/>
              </w:rPr>
              <w:t>IDX 外键</w:t>
            </w:r>
          </w:p>
        </w:tc>
        <w:tc>
          <w:tcPr>
            <w:tcW w:w="1814" w:type="dxa"/>
          </w:tcPr>
          <w:p w14:paraId="758AEEBB" w14:textId="77777777" w:rsidR="005F5ECA" w:rsidRDefault="000B2F09">
            <w:r>
              <w:rPr>
                <w:rFonts w:ascii="宋体" w:hAnsi="宋体"/>
                <w:color w:val="000000"/>
              </w:rPr>
              <w:t>关联的预约主记录</w:t>
            </w:r>
          </w:p>
        </w:tc>
      </w:tr>
      <w:tr w:rsidR="005F5ECA" w14:paraId="758AEEC2" w14:textId="77777777">
        <w:trPr>
          <w:jc w:val="center"/>
        </w:trPr>
        <w:tc>
          <w:tcPr>
            <w:tcW w:w="1814" w:type="dxa"/>
          </w:tcPr>
          <w:p w14:paraId="758AEEBD" w14:textId="77777777" w:rsidR="005F5ECA" w:rsidRDefault="000B2F09">
            <w:r>
              <w:rPr>
                <w:rFonts w:ascii="宋体" w:hAnsi="宋体"/>
                <w:color w:val="000000"/>
              </w:rPr>
              <w:t>seat_id</w:t>
            </w:r>
          </w:p>
        </w:tc>
        <w:tc>
          <w:tcPr>
            <w:tcW w:w="1361" w:type="dxa"/>
          </w:tcPr>
          <w:p w14:paraId="758AEEBE" w14:textId="77777777" w:rsidR="005F5ECA" w:rsidRDefault="000B2F09">
            <w:r>
              <w:rPr>
                <w:rFonts w:ascii="宋体" w:hAnsi="宋体"/>
                <w:color w:val="000000"/>
              </w:rPr>
              <w:t>BIGINT</w:t>
            </w:r>
          </w:p>
        </w:tc>
        <w:tc>
          <w:tcPr>
            <w:tcW w:w="907" w:type="dxa"/>
          </w:tcPr>
          <w:p w14:paraId="758AEEBF" w14:textId="77777777" w:rsidR="005F5ECA" w:rsidRDefault="000B2F09"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2835" w:type="dxa"/>
          </w:tcPr>
          <w:p w14:paraId="758AEEC0" w14:textId="77777777" w:rsidR="005F5ECA" w:rsidRDefault="000B2F09">
            <w:r>
              <w:rPr>
                <w:rFonts w:ascii="宋体" w:hAnsi="宋体"/>
                <w:color w:val="000000"/>
              </w:rPr>
              <w:t>UNIQUE(seat_id,date,slot_index)</w:t>
            </w:r>
          </w:p>
        </w:tc>
        <w:tc>
          <w:tcPr>
            <w:tcW w:w="1814" w:type="dxa"/>
          </w:tcPr>
          <w:p w14:paraId="758AEEC1" w14:textId="77777777" w:rsidR="005F5ECA" w:rsidRDefault="000B2F09">
            <w:r>
              <w:rPr>
                <w:rFonts w:ascii="宋体" w:hAnsi="宋体"/>
                <w:color w:val="000000"/>
              </w:rPr>
              <w:t>占用的座位；唯一键兜底防重</w:t>
            </w:r>
          </w:p>
        </w:tc>
      </w:tr>
      <w:tr w:rsidR="005F5ECA" w14:paraId="758AEEC8" w14:textId="77777777">
        <w:trPr>
          <w:jc w:val="center"/>
        </w:trPr>
        <w:tc>
          <w:tcPr>
            <w:tcW w:w="1814" w:type="dxa"/>
          </w:tcPr>
          <w:p w14:paraId="758AEEC3" w14:textId="77777777" w:rsidR="005F5ECA" w:rsidRDefault="000B2F09">
            <w:r>
              <w:rPr>
                <w:rFonts w:ascii="宋体" w:hAnsi="宋体"/>
                <w:color w:val="000000"/>
              </w:rPr>
              <w:t>date</w:t>
            </w:r>
          </w:p>
        </w:tc>
        <w:tc>
          <w:tcPr>
            <w:tcW w:w="1361" w:type="dxa"/>
          </w:tcPr>
          <w:p w14:paraId="758AEEC4" w14:textId="77777777" w:rsidR="005F5ECA" w:rsidRDefault="000B2F09">
            <w:r>
              <w:rPr>
                <w:rFonts w:ascii="宋体" w:hAnsi="宋体"/>
                <w:color w:val="000000"/>
              </w:rPr>
              <w:t>DATE</w:t>
            </w:r>
          </w:p>
        </w:tc>
        <w:tc>
          <w:tcPr>
            <w:tcW w:w="907" w:type="dxa"/>
          </w:tcPr>
          <w:p w14:paraId="758AEEC5" w14:textId="77777777" w:rsidR="005F5ECA" w:rsidRDefault="000B2F09"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2835" w:type="dxa"/>
          </w:tcPr>
          <w:p w14:paraId="758AEEC6" w14:textId="77777777" w:rsidR="005F5ECA" w:rsidRDefault="000B2F09">
            <w:r>
              <w:rPr>
                <w:rFonts w:ascii="宋体" w:hAnsi="宋体"/>
                <w:color w:val="000000"/>
              </w:rPr>
              <w:t>↑ 联合唯一</w:t>
            </w:r>
          </w:p>
        </w:tc>
        <w:tc>
          <w:tcPr>
            <w:tcW w:w="1814" w:type="dxa"/>
          </w:tcPr>
          <w:p w14:paraId="758AEEC7" w14:textId="77777777" w:rsidR="005F5ECA" w:rsidRDefault="000B2F09">
            <w:r>
              <w:rPr>
                <w:rFonts w:ascii="宋体" w:hAnsi="宋体"/>
                <w:color w:val="000000"/>
              </w:rPr>
              <w:t>预约日期</w:t>
            </w:r>
          </w:p>
        </w:tc>
      </w:tr>
      <w:tr w:rsidR="005F5ECA" w14:paraId="758AEECE" w14:textId="77777777">
        <w:trPr>
          <w:jc w:val="center"/>
        </w:trPr>
        <w:tc>
          <w:tcPr>
            <w:tcW w:w="1814" w:type="dxa"/>
          </w:tcPr>
          <w:p w14:paraId="758AEEC9" w14:textId="77777777" w:rsidR="005F5ECA" w:rsidRDefault="000B2F09">
            <w:r>
              <w:rPr>
                <w:rFonts w:ascii="宋体" w:hAnsi="宋体"/>
                <w:color w:val="000000"/>
              </w:rPr>
              <w:t>slot_index</w:t>
            </w:r>
          </w:p>
        </w:tc>
        <w:tc>
          <w:tcPr>
            <w:tcW w:w="1361" w:type="dxa"/>
          </w:tcPr>
          <w:p w14:paraId="758AEECA" w14:textId="77777777" w:rsidR="005F5ECA" w:rsidRDefault="000B2F09">
            <w:r>
              <w:rPr>
                <w:rFonts w:ascii="宋体" w:hAnsi="宋体"/>
                <w:color w:val="000000"/>
              </w:rPr>
              <w:t>INT</w:t>
            </w:r>
          </w:p>
        </w:tc>
        <w:tc>
          <w:tcPr>
            <w:tcW w:w="907" w:type="dxa"/>
          </w:tcPr>
          <w:p w14:paraId="758AEECB" w14:textId="77777777" w:rsidR="005F5ECA" w:rsidRDefault="000B2F09"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2835" w:type="dxa"/>
          </w:tcPr>
          <w:p w14:paraId="758AEECC" w14:textId="77777777" w:rsidR="005F5ECA" w:rsidRDefault="000B2F09">
            <w:r>
              <w:rPr>
                <w:rFonts w:ascii="宋体" w:hAnsi="宋体"/>
                <w:color w:val="000000"/>
              </w:rPr>
              <w:t>↑ 联合唯一</w:t>
            </w:r>
          </w:p>
        </w:tc>
        <w:tc>
          <w:tcPr>
            <w:tcW w:w="1814" w:type="dxa"/>
          </w:tcPr>
          <w:p w14:paraId="758AEECD" w14:textId="77777777" w:rsidR="005F5ECA" w:rsidRDefault="000B2F09">
            <w:r>
              <w:rPr>
                <w:rFonts w:ascii="宋体" w:hAnsi="宋体"/>
                <w:color w:val="000000"/>
              </w:rPr>
              <w:t>30 分钟时间片序号</w:t>
            </w:r>
          </w:p>
        </w:tc>
      </w:tr>
      <w:tr w:rsidR="005F5ECA" w14:paraId="758AEED4" w14:textId="77777777">
        <w:trPr>
          <w:jc w:val="center"/>
        </w:trPr>
        <w:tc>
          <w:tcPr>
            <w:tcW w:w="1814" w:type="dxa"/>
          </w:tcPr>
          <w:p w14:paraId="758AEECF" w14:textId="77777777" w:rsidR="005F5ECA" w:rsidRDefault="000B2F09">
            <w:r>
              <w:rPr>
                <w:rFonts w:ascii="宋体" w:hAnsi="宋体"/>
                <w:color w:val="000000"/>
              </w:rPr>
              <w:t>created_time</w:t>
            </w:r>
          </w:p>
        </w:tc>
        <w:tc>
          <w:tcPr>
            <w:tcW w:w="1361" w:type="dxa"/>
          </w:tcPr>
          <w:p w14:paraId="758AEED0" w14:textId="77777777" w:rsidR="005F5ECA" w:rsidRDefault="000B2F09">
            <w:r>
              <w:rPr>
                <w:rFonts w:ascii="宋体" w:hAnsi="宋体"/>
                <w:color w:val="000000"/>
              </w:rPr>
              <w:t>DATETIME</w:t>
            </w:r>
          </w:p>
        </w:tc>
        <w:tc>
          <w:tcPr>
            <w:tcW w:w="907" w:type="dxa"/>
          </w:tcPr>
          <w:p w14:paraId="758AEED1" w14:textId="77777777" w:rsidR="005F5ECA" w:rsidRDefault="000B2F09"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2835" w:type="dxa"/>
          </w:tcPr>
          <w:p w14:paraId="758AEED2" w14:textId="77777777" w:rsidR="005F5ECA" w:rsidRDefault="005F5ECA"/>
        </w:tc>
        <w:tc>
          <w:tcPr>
            <w:tcW w:w="1814" w:type="dxa"/>
          </w:tcPr>
          <w:p w14:paraId="758AEED3" w14:textId="77777777" w:rsidR="005F5ECA" w:rsidRDefault="000B2F09">
            <w:r>
              <w:rPr>
                <w:rFonts w:ascii="宋体" w:hAnsi="宋体"/>
                <w:color w:val="000000"/>
              </w:rPr>
              <w:t>创建时间</w:t>
            </w:r>
          </w:p>
        </w:tc>
      </w:tr>
    </w:tbl>
    <w:p w14:paraId="758AEED5" w14:textId="77777777" w:rsidR="005F5ECA" w:rsidRDefault="005F5ECA"/>
    <w:p w14:paraId="758AEED6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2.3  时间片并发模型</w:t>
      </w:r>
    </w:p>
    <w:p w14:paraId="758AEED7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为在高并发选座下保证“同一座位同一时段只能被一人预约”，系统不采用“读取区间再比较重叠”的方式（存在检查—写入竞态、难以施加数据库级唯一约束），而是将预约按 30 分钟粒度拆片存入 reservation_slot 表。如下图所示，每个 (座位, 时间片) 至多被一条预约占用，插入即判重，冲突由数据库唯一索引原子拒绝，天然规避并发双占。</w:t>
      </w:r>
    </w:p>
    <w:p w14:paraId="758AEED8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EC" wp14:editId="758AEFED">
            <wp:extent cx="5544000" cy="2407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lot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0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D9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4    时间片占用模型（30 分钟粒度拆片）</w:t>
      </w:r>
    </w:p>
    <w:p w14:paraId="758AEEDA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时间片换算与拆分的核心代码如下：slotIndex 由“(时*60+分)/片长”计算，预约区间按 [起, 止) 展开为片序号列表。</w:t>
      </w:r>
    </w:p>
    <w:p w14:paraId="758AEEDB" w14:textId="77777777" w:rsidR="005F5ECA" w:rsidRDefault="000B2F09">
      <w:pPr>
        <w:spacing w:before="80" w:after="40"/>
      </w:pPr>
      <w:r>
        <w:rPr>
          <w:rFonts w:ascii="宋体" w:hAnsi="宋体"/>
          <w:b/>
          <w:color w:val="000000"/>
        </w:rPr>
        <w:t>核心代码：时间片换算与拆分（SlotUtil）</w:t>
      </w:r>
    </w:p>
    <w:p w14:paraId="758AEEDC" w14:textId="77777777" w:rsidR="005F5ECA" w:rsidRDefault="000B2F09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5F6FA"/>
        <w:spacing w:after="160" w:line="252" w:lineRule="auto"/>
        <w:ind w:left="200"/>
        <w:jc w:val="left"/>
      </w:pPr>
      <w:r>
        <w:rPr>
          <w:rFonts w:ascii="Consolas" w:hAnsi="Consolas"/>
          <w:sz w:val="18"/>
        </w:rPr>
        <w:t>// slotIndex = (hour*60+minute)/slotMinutes</w:t>
      </w:r>
      <w:r>
        <w:rPr>
          <w:rFonts w:ascii="Consolas" w:hAnsi="Consolas"/>
          <w:sz w:val="18"/>
        </w:rPr>
        <w:t>，从</w:t>
      </w:r>
      <w:r>
        <w:rPr>
          <w:rFonts w:ascii="Consolas" w:hAnsi="Consolas"/>
          <w:sz w:val="18"/>
        </w:rPr>
        <w:t xml:space="preserve"> 00:00 </w:t>
      </w:r>
      <w:r>
        <w:rPr>
          <w:rFonts w:ascii="Consolas" w:hAnsi="Consolas"/>
          <w:sz w:val="18"/>
        </w:rPr>
        <w:t>起（</w:t>
      </w:r>
      <w:r>
        <w:rPr>
          <w:rFonts w:ascii="Consolas" w:hAnsi="Consolas"/>
          <w:sz w:val="18"/>
        </w:rPr>
        <w:t xml:space="preserve">30 </w:t>
      </w:r>
      <w:r>
        <w:rPr>
          <w:rFonts w:ascii="Consolas" w:hAnsi="Consolas"/>
          <w:sz w:val="18"/>
        </w:rPr>
        <w:t>分钟片时</w:t>
      </w:r>
      <w:r>
        <w:rPr>
          <w:rFonts w:ascii="Consolas" w:hAnsi="Consolas"/>
          <w:sz w:val="18"/>
        </w:rPr>
        <w:t xml:space="preserve"> 14:00-&gt;28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public static int toSlot(LocalTime time, int slotMinutes) {</w:t>
      </w:r>
      <w:r>
        <w:rPr>
          <w:rFonts w:ascii="Consolas" w:hAnsi="Consolas"/>
          <w:sz w:val="18"/>
        </w:rPr>
        <w:br/>
        <w:t xml:space="preserve">    return (time.getHour() * 60 + time.getMinute()) / slotMinutes;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// </w:t>
      </w:r>
      <w:r>
        <w:rPr>
          <w:rFonts w:ascii="Consolas" w:hAnsi="Consolas"/>
          <w:sz w:val="18"/>
        </w:rPr>
        <w:t>将预约区间</w:t>
      </w:r>
      <w:r>
        <w:rPr>
          <w:rFonts w:ascii="Consolas" w:hAnsi="Consolas"/>
          <w:sz w:val="18"/>
        </w:rPr>
        <w:t xml:space="preserve"> [startSlot, endSlot) </w:t>
      </w:r>
      <w:r>
        <w:rPr>
          <w:rFonts w:ascii="Consolas" w:hAnsi="Consolas"/>
          <w:sz w:val="18"/>
        </w:rPr>
        <w:t>展开为占用的时间片序号列表</w:t>
      </w:r>
      <w:r>
        <w:rPr>
          <w:rFonts w:ascii="Consolas" w:hAnsi="Consolas"/>
          <w:sz w:val="18"/>
        </w:rPr>
        <w:br/>
        <w:t>public static List&lt;Integer&gt; expand(int startSlot, int endSlot) {</w:t>
      </w:r>
      <w:r>
        <w:rPr>
          <w:rFonts w:ascii="Consolas" w:hAnsi="Consolas"/>
          <w:sz w:val="18"/>
        </w:rPr>
        <w:br/>
        <w:t xml:space="preserve">    List&lt;Integer&gt; list = new ArrayList&lt;&gt;();</w:t>
      </w:r>
      <w:r>
        <w:rPr>
          <w:rFonts w:ascii="Consolas" w:hAnsi="Consolas"/>
          <w:sz w:val="18"/>
        </w:rPr>
        <w:br/>
        <w:t xml:space="preserve">    for (int i = startSlot; i &lt; endSlot; i++) list.add(i);</w:t>
      </w:r>
      <w:r>
        <w:rPr>
          <w:rFonts w:ascii="Consolas" w:hAnsi="Consolas"/>
          <w:sz w:val="18"/>
        </w:rPr>
        <w:br/>
        <w:t xml:space="preserve">    return list;</w:t>
      </w:r>
      <w:r>
        <w:rPr>
          <w:rFonts w:ascii="Consolas" w:hAnsi="Consolas"/>
          <w:sz w:val="18"/>
        </w:rPr>
        <w:br/>
        <w:t>}</w:t>
      </w:r>
    </w:p>
    <w:p w14:paraId="758AEEDD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2.4  核心预约与并发控制</w:t>
      </w:r>
    </w:p>
    <w:p w14:paraId="758AEEDE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预约提交流程如下图所示：服务端先完成登录、角色、黑名单、开放时间、单日次数及自身时段冲突等校验，将起止时间换算为时间片序号列表；随后使用 Redisson 对目标座位加分布式锁以降低冲突概率，在同一事务内插入预约主记录与批量时间片占用记录。若命中 (seat_id, date, slot_index) 唯一索引冲突则回滚并返回 SEAT_ALREADY_RESERVED；成功则提交事务、写入 Redis 座位状态、登记超时释放并推送 SSE 事件。Redisson 锁只是“减少冲突”，MySQL 唯一索引才是“最终兜底”——即使 Redis 不可用，并发预约仍不会双占。</w:t>
      </w:r>
    </w:p>
    <w:p w14:paraId="758AEEDF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EE" wp14:editId="758AEFEF">
            <wp:extent cx="1772443" cy="36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reservat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24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E0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5    预约提交与并发控制流程</w:t>
      </w:r>
    </w:p>
    <w:p w14:paraId="758AEEE1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并发预约的核心代码如下：先用 Redisson 加锁降低冲突，再在同一事务内插入主记录与逐片占用记录；一旦命中唯一索引即抛出 DuplicateKeyException 并回滚，返回“座位已被预约”，从而保证绝不双占。</w:t>
      </w:r>
    </w:p>
    <w:p w14:paraId="758AEEE2" w14:textId="77777777" w:rsidR="005F5ECA" w:rsidRDefault="000B2F09">
      <w:pPr>
        <w:spacing w:before="80" w:after="40"/>
      </w:pPr>
      <w:r>
        <w:rPr>
          <w:rFonts w:ascii="宋体" w:hAnsi="宋体"/>
          <w:b/>
          <w:color w:val="000000"/>
        </w:rPr>
        <w:t>核心代码：并发预约与唯一索引兜底（ReservationService）</w:t>
      </w:r>
    </w:p>
    <w:p w14:paraId="758AEEE3" w14:textId="77777777" w:rsidR="005F5ECA" w:rsidRDefault="000B2F09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5F6FA"/>
        <w:spacing w:after="160" w:line="252" w:lineRule="auto"/>
        <w:ind w:left="200"/>
        <w:jc w:val="left"/>
      </w:pPr>
      <w:r>
        <w:rPr>
          <w:rFonts w:ascii="Consolas" w:hAnsi="Consolas"/>
          <w:sz w:val="18"/>
        </w:rPr>
        <w:t xml:space="preserve">// Redisson </w:t>
      </w:r>
      <w:r>
        <w:rPr>
          <w:rFonts w:ascii="Consolas" w:hAnsi="Consolas"/>
          <w:sz w:val="18"/>
        </w:rPr>
        <w:t>加锁降低冲突（锁失败或失效仍由数据库唯一索引兜底）</w:t>
      </w:r>
      <w:r>
        <w:rPr>
          <w:rFonts w:ascii="Consolas" w:hAnsi="Consolas"/>
          <w:sz w:val="18"/>
        </w:rPr>
        <w:br/>
        <w:t>RLock lock = redisson.getLock("seat:"+seatId+":date:"+date+":slots:"+startSlot+"-"+endSlot);</w:t>
      </w:r>
      <w:r>
        <w:rPr>
          <w:rFonts w:ascii="Consolas" w:hAnsi="Consolas"/>
          <w:sz w:val="18"/>
        </w:rPr>
        <w:br/>
        <w:t>boolean locked = lock.tryLock(3, 10, TimeUnit.SECONDS);</w:t>
      </w:r>
      <w:r>
        <w:rPr>
          <w:rFonts w:ascii="Consolas" w:hAnsi="Consolas"/>
          <w:sz w:val="18"/>
        </w:rPr>
        <w:br/>
        <w:t>try {</w:t>
      </w:r>
      <w:r>
        <w:rPr>
          <w:rFonts w:ascii="Consolas" w:hAnsi="Consolas"/>
          <w:sz w:val="18"/>
        </w:rPr>
        <w:br/>
        <w:t xml:space="preserve">    reservation = tx.execute(status -&gt; {          // </w:t>
      </w:r>
      <w:r>
        <w:rPr>
          <w:rFonts w:ascii="Consolas" w:hAnsi="Consolas"/>
          <w:sz w:val="18"/>
        </w:rPr>
        <w:t>同一事务内写入</w:t>
      </w:r>
      <w:r>
        <w:rPr>
          <w:rFonts w:ascii="Consolas" w:hAnsi="Consolas"/>
          <w:sz w:val="18"/>
        </w:rPr>
        <w:br/>
        <w:t xml:space="preserve">        Reservation r = new Reservation(userId, seatId, roomId, date, startSlot, endSlot);</w:t>
      </w:r>
      <w:r>
        <w:rPr>
          <w:rFonts w:ascii="Consolas" w:hAnsi="Consolas"/>
          <w:sz w:val="18"/>
        </w:rPr>
        <w:br/>
        <w:t xml:space="preserve">        r.setStatus("PENDING_SIGN_IN");</w:t>
      </w:r>
      <w:r>
        <w:rPr>
          <w:rFonts w:ascii="Consolas" w:hAnsi="Consolas"/>
          <w:sz w:val="18"/>
        </w:rPr>
        <w:br/>
        <w:t xml:space="preserve">        reservationMapper.insert(r);</w:t>
      </w:r>
      <w:r>
        <w:rPr>
          <w:rFonts w:ascii="Consolas" w:hAnsi="Consolas"/>
          <w:sz w:val="18"/>
        </w:rPr>
        <w:br/>
        <w:t xml:space="preserve">        for (Integer s : slots) {                 // </w:t>
      </w:r>
      <w:r>
        <w:rPr>
          <w:rFonts w:ascii="Consolas" w:hAnsi="Consolas"/>
          <w:sz w:val="18"/>
        </w:rPr>
        <w:t>逐片插入占用记录</w:t>
      </w:r>
      <w:r>
        <w:rPr>
          <w:rFonts w:ascii="Consolas" w:hAnsi="Consolas"/>
          <w:sz w:val="18"/>
        </w:rPr>
        <w:br/>
        <w:t xml:space="preserve">            slotMapper.insert(new ReservationSlot(r.getId(), seatId, date, s));</w:t>
      </w:r>
      <w:r>
        <w:rPr>
          <w:rFonts w:ascii="Consolas" w:hAnsi="Consolas"/>
          <w:sz w:val="18"/>
        </w:rPr>
        <w:br/>
        <w:t xml:space="preserve">        }                                         // </w:t>
      </w:r>
      <w:r>
        <w:rPr>
          <w:rFonts w:ascii="Consolas" w:hAnsi="Consolas"/>
          <w:sz w:val="18"/>
        </w:rPr>
        <w:t>命中</w:t>
      </w:r>
      <w:r>
        <w:rPr>
          <w:rFonts w:ascii="Consolas" w:hAnsi="Consolas"/>
          <w:sz w:val="18"/>
        </w:rPr>
        <w:t xml:space="preserve"> uk(seat_id,date,slot_index) </w:t>
      </w:r>
      <w:r>
        <w:rPr>
          <w:rFonts w:ascii="Consolas" w:hAnsi="Consolas"/>
          <w:sz w:val="18"/>
        </w:rPr>
        <w:t>即冲突</w:t>
      </w:r>
      <w:r>
        <w:rPr>
          <w:rFonts w:ascii="Consolas" w:hAnsi="Consolas"/>
          <w:sz w:val="18"/>
        </w:rPr>
        <w:br/>
        <w:t xml:space="preserve">        return r;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} catch (DuplicateKeyException e) {               // </w:t>
      </w:r>
      <w:r>
        <w:rPr>
          <w:rFonts w:ascii="Consolas" w:hAnsi="Consolas"/>
          <w:sz w:val="18"/>
        </w:rPr>
        <w:t>并发双占被数据库原子拒绝</w:t>
      </w:r>
      <w:r>
        <w:rPr>
          <w:rFonts w:ascii="Consolas" w:hAnsi="Consolas"/>
          <w:sz w:val="18"/>
        </w:rPr>
        <w:br/>
        <w:t xml:space="preserve">    throw new BizException(BizError.SEAT_ALREADY_RESERVED);</w:t>
      </w:r>
      <w:r>
        <w:rPr>
          <w:rFonts w:ascii="Consolas" w:hAnsi="Consolas"/>
          <w:sz w:val="18"/>
        </w:rPr>
        <w:br/>
        <w:t>} finally {</w:t>
      </w:r>
      <w:r>
        <w:rPr>
          <w:rFonts w:ascii="Consolas" w:hAnsi="Consolas"/>
          <w:sz w:val="18"/>
        </w:rPr>
        <w:br/>
        <w:t xml:space="preserve">    if (locked &amp;&amp; lock.isHeldByCurrentThread()) lock.unlock();</w:t>
      </w:r>
      <w:r>
        <w:rPr>
          <w:rFonts w:ascii="Consolas" w:hAnsi="Consolas"/>
          <w:sz w:val="18"/>
        </w:rPr>
        <w:br/>
        <w:t>}</w:t>
      </w:r>
    </w:p>
    <w:p w14:paraId="758AEEE4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2.5  预约状态机</w:t>
      </w:r>
    </w:p>
    <w:p w14:paraId="758AEEE5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一条预约的完整生命周期由后端状态机驱动，如下图所示。预约成功后进入“待签到 PENDING_SIGN_IN”；在签到窗口内签到转为“使用中 IN_USE”，主动签退或到达结束时间自动完成转为“已完成 COMPLETED”；待签到期间用户可取消转为“已取消 CANCELLED”；若超时未签到则由定时任务置为“爽约释放 EXPIRED_RELEASED”，累计爽约并可能进入黑名单。所有状态变更均在后端事务内完成并触发 SSE 推送。</w:t>
      </w:r>
    </w:p>
    <w:p w14:paraId="758AEEE6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EFF0" wp14:editId="758AEFF1">
            <wp:extent cx="5544000" cy="12892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tate_mach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28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E7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6    预约状态机</w:t>
      </w:r>
    </w:p>
    <w:p w14:paraId="758AEEE8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2.6  实时看板（快照 + SSE 增量）</w:t>
      </w:r>
    </w:p>
    <w:p w14:paraId="758AEEE9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实时热力看板采用“初始化快照 + SSE 增量推送”的方案，如下图所示。客户端打开看板时先拉取一次 board_snapshot（座位网格及每格状态），随后建立 SSE 订阅；当任一客户端完成预约/签到/释放等操作，服务端生成对应增量事件（如 seat_reserved）并由 SSE 推送管理器广播给所有订阅者，各端仅对相关座位做局部更新，实现多客户端秒级一致，避免整屏轮询。断线后前端自动重连并重取快照。</w:t>
      </w:r>
    </w:p>
    <w:p w14:paraId="758AEEEA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F2" wp14:editId="758AEFF3">
            <wp:extent cx="5544000" cy="14145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s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EB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7    实时看板 SSE 推送机制</w:t>
      </w:r>
    </w:p>
    <w:p w14:paraId="758AEEEC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座位状态变更后广播 SSE 增量事件的核心代码如下：</w:t>
      </w:r>
    </w:p>
    <w:p w14:paraId="758AEEED" w14:textId="77777777" w:rsidR="005F5ECA" w:rsidRDefault="000B2F09">
      <w:pPr>
        <w:spacing w:before="80" w:after="40"/>
      </w:pPr>
      <w:r>
        <w:rPr>
          <w:rFonts w:ascii="宋体" w:hAnsi="宋体"/>
          <w:b/>
          <w:color w:val="000000"/>
        </w:rPr>
        <w:t>核心代码：SSE 增量广播（ReservationService）</w:t>
      </w:r>
    </w:p>
    <w:p w14:paraId="758AEEEE" w14:textId="77777777" w:rsidR="005F5ECA" w:rsidRDefault="000B2F09">
      <w:pPr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  <w:shd w:val="clear" w:color="auto" w:fill="F5F6FA"/>
        <w:spacing w:after="160" w:line="252" w:lineRule="auto"/>
        <w:ind w:left="200"/>
        <w:jc w:val="left"/>
      </w:pPr>
      <w:r>
        <w:rPr>
          <w:rFonts w:ascii="Consolas" w:hAnsi="Consolas"/>
          <w:sz w:val="18"/>
        </w:rPr>
        <w:t xml:space="preserve">// </w:t>
      </w:r>
      <w:r>
        <w:rPr>
          <w:rFonts w:ascii="Consolas" w:hAnsi="Consolas"/>
          <w:sz w:val="18"/>
        </w:rPr>
        <w:t>座位状态变更后，向所有订阅该看板的客户端广播增量事件</w:t>
      </w:r>
      <w:r>
        <w:rPr>
          <w:rFonts w:ascii="Consolas" w:hAnsi="Consolas"/>
          <w:sz w:val="18"/>
        </w:rPr>
        <w:br/>
        <w:t>private void broadcastSeat(Long roomId, LocalDate date, Long seatId,</w:t>
      </w:r>
      <w:r>
        <w:rPr>
          <w:rFonts w:ascii="Consolas" w:hAnsi="Consolas"/>
          <w:sz w:val="18"/>
        </w:rPr>
        <w:br/>
        <w:t xml:space="preserve">                          String status, String event) {</w:t>
      </w:r>
      <w:r>
        <w:rPr>
          <w:rFonts w:ascii="Consolas" w:hAnsi="Consolas"/>
          <w:sz w:val="18"/>
        </w:rPr>
        <w:br/>
        <w:t xml:space="preserve">    Map&lt;String, Object&gt; payload = new HashMap&lt;&gt;();</w:t>
      </w:r>
      <w:r>
        <w:rPr>
          <w:rFonts w:ascii="Consolas" w:hAnsi="Consolas"/>
          <w:sz w:val="18"/>
        </w:rPr>
        <w:br/>
        <w:t xml:space="preserve">    payload.put("seatId", seatId);</w:t>
      </w:r>
      <w:r>
        <w:rPr>
          <w:rFonts w:ascii="Consolas" w:hAnsi="Consolas"/>
          <w:sz w:val="18"/>
        </w:rPr>
        <w:br/>
        <w:t xml:space="preserve">    payload.put("status", status);        // FREE / RESERVED / USING</w:t>
      </w:r>
      <w:r>
        <w:rPr>
          <w:rFonts w:ascii="Consolas" w:hAnsi="Consolas"/>
          <w:sz w:val="18"/>
        </w:rPr>
        <w:br/>
        <w:t xml:space="preserve">    sse.broadcast(roomId, date, event, payload);   // event </w:t>
      </w:r>
      <w:r>
        <w:rPr>
          <w:rFonts w:ascii="Consolas" w:hAnsi="Consolas"/>
          <w:sz w:val="18"/>
        </w:rPr>
        <w:t>如</w:t>
      </w:r>
      <w:r>
        <w:rPr>
          <w:rFonts w:ascii="Consolas" w:hAnsi="Consolas"/>
          <w:sz w:val="18"/>
        </w:rPr>
        <w:t xml:space="preserve"> seat_reserved</w:t>
      </w:r>
      <w:r>
        <w:rPr>
          <w:rFonts w:ascii="Consolas" w:hAnsi="Consolas"/>
          <w:sz w:val="18"/>
        </w:rPr>
        <w:br/>
        <w:t>}</w:t>
      </w:r>
    </w:p>
    <w:p w14:paraId="758AEEEF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2.7  超时释放与黑名单</w:t>
      </w:r>
    </w:p>
    <w:p w14:paraId="758AEEF0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为避免“占而不用”，系统对超时未签到的预约做自动释放。如下图所示，当预约开始后签到窗口（默认 15 分钟）内仍未签到，则释放时间片、置座位为 FREE 并推送 SSE，同时爽约计数加一、扣除积分；当爽约次数达到阈值时写入 blacklist_record，使该用户在限制期（7 天）内预约被拒，但仍可登录与查看历史。当前实现以短周期定时扫描为主（文档既定的兜底方案，演示更直观可控）。</w:t>
      </w:r>
    </w:p>
    <w:p w14:paraId="758AEEF1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F4" wp14:editId="758AEFF5">
            <wp:extent cx="5544000" cy="63599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timeo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3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F2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8    超时释放与黑名单机制</w:t>
      </w:r>
    </w:p>
    <w:p w14:paraId="758AEEF3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2.8  部署架构</w:t>
      </w:r>
    </w:p>
    <w:p w14:paraId="758AEEF4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系统通过 Docker Compose 一键部署，如下图所示，包含 frontend（Nginx 提供静态资源并反向代理 /api）、backend（Spring Boot）、mysql、redis 四个容器。浏览器/移动端仅访问前端 8888 端口，Nginx 在容器网络内将接口请求反代至后端；后端分别通过 JDBC 与 Lettuce/Redisson 连接 MySQL 与 Redis。该拓扑使前后端、数据库、缓存解耦，便于本地演示与迁移。</w:t>
      </w:r>
    </w:p>
    <w:p w14:paraId="758AEEF5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F6" wp14:editId="758AEFF7">
            <wp:extent cx="5544000" cy="16079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deplo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6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EF6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9    部署拓扑图</w:t>
      </w:r>
    </w:p>
    <w:p w14:paraId="758AEEF7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2.9  核心接口概览</w:t>
      </w:r>
    </w:p>
    <w:p w14:paraId="758AEEF8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前后端通过 REST 接口与 SSE 通道交互，统一响应结构为 code/message/data/traceId。核心接口一览见下表。</w:t>
      </w:r>
    </w:p>
    <w:p w14:paraId="758AEEF9" w14:textId="77777777" w:rsidR="005F5ECA" w:rsidRDefault="000B2F09">
      <w:pPr>
        <w:spacing w:before="120"/>
        <w:jc w:val="center"/>
      </w:pPr>
      <w:r>
        <w:rPr>
          <w:rFonts w:ascii="宋体" w:hAnsi="宋体"/>
          <w:b/>
          <w:color w:val="595959"/>
        </w:rPr>
        <w:t>表 4    核心 REST 接口一览</w:t>
      </w:r>
    </w:p>
    <w:tbl>
      <w:tblPr>
        <w:tblW w:w="8731" w:type="dxa"/>
        <w:jc w:val="center"/>
        <w:tblBorders>
          <w:top w:val="single" w:sz="4" w:space="0" w:color="8A93A6"/>
          <w:left w:val="single" w:sz="4" w:space="0" w:color="8A93A6"/>
          <w:bottom w:val="single" w:sz="4" w:space="0" w:color="8A93A6"/>
          <w:right w:val="single" w:sz="4" w:space="0" w:color="8A93A6"/>
          <w:insideH w:val="single" w:sz="4" w:space="0" w:color="8A93A6"/>
          <w:insideV w:val="single" w:sz="4" w:space="0" w:color="8A93A6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134"/>
        <w:gridCol w:w="3515"/>
        <w:gridCol w:w="2721"/>
      </w:tblGrid>
      <w:tr w:rsidR="005F5ECA" w14:paraId="758AEEFE" w14:textId="77777777">
        <w:trPr>
          <w:jc w:val="center"/>
        </w:trPr>
        <w:tc>
          <w:tcPr>
            <w:tcW w:w="1361" w:type="dxa"/>
            <w:shd w:val="clear" w:color="auto" w:fill="D9E2F3"/>
          </w:tcPr>
          <w:p w14:paraId="758AEEFA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接口</w:t>
            </w:r>
          </w:p>
        </w:tc>
        <w:tc>
          <w:tcPr>
            <w:tcW w:w="1134" w:type="dxa"/>
            <w:shd w:val="clear" w:color="auto" w:fill="D9E2F3"/>
          </w:tcPr>
          <w:p w14:paraId="758AEEFB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方法</w:t>
            </w:r>
          </w:p>
        </w:tc>
        <w:tc>
          <w:tcPr>
            <w:tcW w:w="3515" w:type="dxa"/>
            <w:shd w:val="clear" w:color="auto" w:fill="D9E2F3"/>
          </w:tcPr>
          <w:p w14:paraId="758AEEFC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路径</w:t>
            </w:r>
          </w:p>
        </w:tc>
        <w:tc>
          <w:tcPr>
            <w:tcW w:w="2721" w:type="dxa"/>
            <w:shd w:val="clear" w:color="auto" w:fill="D9E2F3"/>
          </w:tcPr>
          <w:p w14:paraId="758AEEFD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说明</w:t>
            </w:r>
          </w:p>
        </w:tc>
      </w:tr>
      <w:tr w:rsidR="005F5ECA" w14:paraId="758AEF03" w14:textId="77777777">
        <w:trPr>
          <w:jc w:val="center"/>
        </w:trPr>
        <w:tc>
          <w:tcPr>
            <w:tcW w:w="1361" w:type="dxa"/>
          </w:tcPr>
          <w:p w14:paraId="758AEEFF" w14:textId="77777777" w:rsidR="005F5ECA" w:rsidRDefault="000B2F09">
            <w:r>
              <w:rPr>
                <w:rFonts w:ascii="宋体" w:hAnsi="宋体"/>
                <w:color w:val="000000"/>
              </w:rPr>
              <w:t>登录</w:t>
            </w:r>
          </w:p>
        </w:tc>
        <w:tc>
          <w:tcPr>
            <w:tcW w:w="1134" w:type="dxa"/>
          </w:tcPr>
          <w:p w14:paraId="758AEF00" w14:textId="77777777" w:rsidR="005F5ECA" w:rsidRDefault="000B2F09">
            <w:r>
              <w:rPr>
                <w:rFonts w:ascii="宋体" w:hAnsi="宋体"/>
                <w:color w:val="000000"/>
              </w:rPr>
              <w:t>POST</w:t>
            </w:r>
          </w:p>
        </w:tc>
        <w:tc>
          <w:tcPr>
            <w:tcW w:w="3515" w:type="dxa"/>
          </w:tcPr>
          <w:p w14:paraId="758AEF01" w14:textId="77777777" w:rsidR="005F5ECA" w:rsidRDefault="000B2F09">
            <w:r>
              <w:rPr>
                <w:rFonts w:ascii="宋体" w:hAnsi="宋体"/>
                <w:color w:val="000000"/>
              </w:rPr>
              <w:t>/api/auth/login</w:t>
            </w:r>
          </w:p>
        </w:tc>
        <w:tc>
          <w:tcPr>
            <w:tcW w:w="2721" w:type="dxa"/>
          </w:tcPr>
          <w:p w14:paraId="758AEF02" w14:textId="77777777" w:rsidR="005F5ECA" w:rsidRDefault="000B2F09">
            <w:r>
              <w:rPr>
                <w:rFonts w:ascii="宋体" w:hAnsi="宋体"/>
                <w:color w:val="000000"/>
              </w:rPr>
              <w:t>用户名密码登录，返回 token 与角色</w:t>
            </w:r>
          </w:p>
        </w:tc>
      </w:tr>
      <w:tr w:rsidR="005F5ECA" w14:paraId="758AEF08" w14:textId="77777777">
        <w:trPr>
          <w:jc w:val="center"/>
        </w:trPr>
        <w:tc>
          <w:tcPr>
            <w:tcW w:w="1361" w:type="dxa"/>
          </w:tcPr>
          <w:p w14:paraId="758AEF04" w14:textId="77777777" w:rsidR="005F5ECA" w:rsidRDefault="000B2F09">
            <w:r>
              <w:rPr>
                <w:rFonts w:ascii="宋体" w:hAnsi="宋体"/>
                <w:color w:val="000000"/>
              </w:rPr>
              <w:t>自习室查询</w:t>
            </w:r>
          </w:p>
        </w:tc>
        <w:tc>
          <w:tcPr>
            <w:tcW w:w="1134" w:type="dxa"/>
          </w:tcPr>
          <w:p w14:paraId="758AEF05" w14:textId="77777777" w:rsidR="005F5ECA" w:rsidRDefault="000B2F09">
            <w:r>
              <w:rPr>
                <w:rFonts w:ascii="宋体" w:hAnsi="宋体"/>
                <w:color w:val="000000"/>
              </w:rPr>
              <w:t>GET</w:t>
            </w:r>
          </w:p>
        </w:tc>
        <w:tc>
          <w:tcPr>
            <w:tcW w:w="3515" w:type="dxa"/>
          </w:tcPr>
          <w:p w14:paraId="758AEF06" w14:textId="77777777" w:rsidR="005F5ECA" w:rsidRDefault="000B2F09">
            <w:r>
              <w:rPr>
                <w:rFonts w:ascii="宋体" w:hAnsi="宋体"/>
                <w:color w:val="000000"/>
              </w:rPr>
              <w:t>/api/study-rooms</w:t>
            </w:r>
          </w:p>
        </w:tc>
        <w:tc>
          <w:tcPr>
            <w:tcW w:w="2721" w:type="dxa"/>
          </w:tcPr>
          <w:p w14:paraId="758AEF07" w14:textId="77777777" w:rsidR="005F5ECA" w:rsidRDefault="000B2F09">
            <w:r>
              <w:rPr>
                <w:rFonts w:ascii="宋体" w:hAnsi="宋体"/>
                <w:color w:val="000000"/>
              </w:rPr>
              <w:t>按校区/楼栋/楼层筛选自习室</w:t>
            </w:r>
          </w:p>
        </w:tc>
      </w:tr>
      <w:tr w:rsidR="005F5ECA" w14:paraId="758AEF0D" w14:textId="77777777">
        <w:trPr>
          <w:jc w:val="center"/>
        </w:trPr>
        <w:tc>
          <w:tcPr>
            <w:tcW w:w="1361" w:type="dxa"/>
          </w:tcPr>
          <w:p w14:paraId="758AEF09" w14:textId="77777777" w:rsidR="005F5ECA" w:rsidRDefault="000B2F09">
            <w:r>
              <w:rPr>
                <w:rFonts w:ascii="宋体" w:hAnsi="宋体"/>
                <w:color w:val="000000"/>
              </w:rPr>
              <w:t>座位排布</w:t>
            </w:r>
          </w:p>
        </w:tc>
        <w:tc>
          <w:tcPr>
            <w:tcW w:w="1134" w:type="dxa"/>
          </w:tcPr>
          <w:p w14:paraId="758AEF0A" w14:textId="77777777" w:rsidR="005F5ECA" w:rsidRDefault="000B2F09">
            <w:r>
              <w:rPr>
                <w:rFonts w:ascii="宋体" w:hAnsi="宋体"/>
                <w:color w:val="000000"/>
              </w:rPr>
              <w:t>PUT</w:t>
            </w:r>
          </w:p>
        </w:tc>
        <w:tc>
          <w:tcPr>
            <w:tcW w:w="3515" w:type="dxa"/>
          </w:tcPr>
          <w:p w14:paraId="758AEF0B" w14:textId="77777777" w:rsidR="005F5ECA" w:rsidRDefault="000B2F09">
            <w:r>
              <w:rPr>
                <w:rFonts w:ascii="宋体" w:hAnsi="宋体"/>
                <w:color w:val="000000"/>
              </w:rPr>
              <w:t>/api/study-rooms/{id}/layout</w:t>
            </w:r>
          </w:p>
        </w:tc>
        <w:tc>
          <w:tcPr>
            <w:tcW w:w="2721" w:type="dxa"/>
          </w:tcPr>
          <w:p w14:paraId="758AEF0C" w14:textId="77777777" w:rsidR="005F5ECA" w:rsidRDefault="000B2F09">
            <w:r>
              <w:rPr>
                <w:rFonts w:ascii="宋体" w:hAnsi="宋体"/>
                <w:color w:val="000000"/>
              </w:rPr>
              <w:t>保存座位行列网格排布</w:t>
            </w:r>
          </w:p>
        </w:tc>
      </w:tr>
      <w:tr w:rsidR="005F5ECA" w14:paraId="758AEF12" w14:textId="77777777">
        <w:trPr>
          <w:jc w:val="center"/>
        </w:trPr>
        <w:tc>
          <w:tcPr>
            <w:tcW w:w="1361" w:type="dxa"/>
          </w:tcPr>
          <w:p w14:paraId="758AEF0E" w14:textId="77777777" w:rsidR="005F5ECA" w:rsidRDefault="000B2F09">
            <w:r>
              <w:rPr>
                <w:rFonts w:ascii="宋体" w:hAnsi="宋体"/>
                <w:color w:val="000000"/>
              </w:rPr>
              <w:t>看板快照</w:t>
            </w:r>
          </w:p>
        </w:tc>
        <w:tc>
          <w:tcPr>
            <w:tcW w:w="1134" w:type="dxa"/>
          </w:tcPr>
          <w:p w14:paraId="758AEF0F" w14:textId="77777777" w:rsidR="005F5ECA" w:rsidRDefault="000B2F09">
            <w:r>
              <w:rPr>
                <w:rFonts w:ascii="宋体" w:hAnsi="宋体"/>
                <w:color w:val="000000"/>
              </w:rPr>
              <w:t>GET</w:t>
            </w:r>
          </w:p>
        </w:tc>
        <w:tc>
          <w:tcPr>
            <w:tcW w:w="3515" w:type="dxa"/>
          </w:tcPr>
          <w:p w14:paraId="758AEF10" w14:textId="77777777" w:rsidR="005F5ECA" w:rsidRDefault="000B2F09">
            <w:r>
              <w:rPr>
                <w:rFonts w:ascii="宋体" w:hAnsi="宋体"/>
                <w:color w:val="000000"/>
              </w:rPr>
              <w:t>/api/study-rooms/{id}/board</w:t>
            </w:r>
          </w:p>
        </w:tc>
        <w:tc>
          <w:tcPr>
            <w:tcW w:w="2721" w:type="dxa"/>
          </w:tcPr>
          <w:p w14:paraId="758AEF11" w14:textId="77777777" w:rsidR="005F5ECA" w:rsidRDefault="000B2F09">
            <w:r>
              <w:rPr>
                <w:rFonts w:ascii="宋体" w:hAnsi="宋体"/>
                <w:color w:val="000000"/>
              </w:rPr>
              <w:t>返回座位网格及每格状态</w:t>
            </w:r>
          </w:p>
        </w:tc>
      </w:tr>
      <w:tr w:rsidR="005F5ECA" w14:paraId="758AEF17" w14:textId="77777777">
        <w:trPr>
          <w:jc w:val="center"/>
        </w:trPr>
        <w:tc>
          <w:tcPr>
            <w:tcW w:w="1361" w:type="dxa"/>
          </w:tcPr>
          <w:p w14:paraId="758AEF13" w14:textId="77777777" w:rsidR="005F5ECA" w:rsidRDefault="000B2F09">
            <w:r>
              <w:rPr>
                <w:rFonts w:ascii="宋体" w:hAnsi="宋体"/>
                <w:color w:val="000000"/>
              </w:rPr>
              <w:t>实时订阅</w:t>
            </w:r>
          </w:p>
        </w:tc>
        <w:tc>
          <w:tcPr>
            <w:tcW w:w="1134" w:type="dxa"/>
          </w:tcPr>
          <w:p w14:paraId="758AEF14" w14:textId="77777777" w:rsidR="005F5ECA" w:rsidRDefault="000B2F09">
            <w:r>
              <w:rPr>
                <w:rFonts w:ascii="宋体" w:hAnsi="宋体"/>
                <w:color w:val="000000"/>
              </w:rPr>
              <w:t>GET(SSE)</w:t>
            </w:r>
          </w:p>
        </w:tc>
        <w:tc>
          <w:tcPr>
            <w:tcW w:w="3515" w:type="dxa"/>
          </w:tcPr>
          <w:p w14:paraId="758AEF15" w14:textId="77777777" w:rsidR="005F5ECA" w:rsidRDefault="000B2F09">
            <w:r>
              <w:rPr>
                <w:rFonts w:ascii="宋体" w:hAnsi="宋体"/>
                <w:color w:val="000000"/>
              </w:rPr>
              <w:t>/api/board/stream</w:t>
            </w:r>
          </w:p>
        </w:tc>
        <w:tc>
          <w:tcPr>
            <w:tcW w:w="2721" w:type="dxa"/>
          </w:tcPr>
          <w:p w14:paraId="758AEF16" w14:textId="77777777" w:rsidR="005F5ECA" w:rsidRDefault="000B2F09">
            <w:r>
              <w:rPr>
                <w:rFonts w:ascii="宋体" w:hAnsi="宋体"/>
                <w:color w:val="000000"/>
              </w:rPr>
              <w:t>text/event-stream 增量推送</w:t>
            </w:r>
          </w:p>
        </w:tc>
      </w:tr>
      <w:tr w:rsidR="005F5ECA" w14:paraId="758AEF1C" w14:textId="77777777">
        <w:trPr>
          <w:jc w:val="center"/>
        </w:trPr>
        <w:tc>
          <w:tcPr>
            <w:tcW w:w="1361" w:type="dxa"/>
          </w:tcPr>
          <w:p w14:paraId="758AEF18" w14:textId="77777777" w:rsidR="005F5ECA" w:rsidRDefault="000B2F09">
            <w:r>
              <w:rPr>
                <w:rFonts w:ascii="宋体" w:hAnsi="宋体"/>
                <w:color w:val="000000"/>
              </w:rPr>
              <w:t>提交预约</w:t>
            </w:r>
          </w:p>
        </w:tc>
        <w:tc>
          <w:tcPr>
            <w:tcW w:w="1134" w:type="dxa"/>
          </w:tcPr>
          <w:p w14:paraId="758AEF19" w14:textId="77777777" w:rsidR="005F5ECA" w:rsidRDefault="000B2F09">
            <w:r>
              <w:rPr>
                <w:rFonts w:ascii="宋体" w:hAnsi="宋体"/>
                <w:color w:val="000000"/>
              </w:rPr>
              <w:t>POST</w:t>
            </w:r>
          </w:p>
        </w:tc>
        <w:tc>
          <w:tcPr>
            <w:tcW w:w="3515" w:type="dxa"/>
          </w:tcPr>
          <w:p w14:paraId="758AEF1A" w14:textId="77777777" w:rsidR="005F5ECA" w:rsidRDefault="000B2F09">
            <w:r>
              <w:rPr>
                <w:rFonts w:ascii="宋体" w:hAnsi="宋体"/>
                <w:color w:val="000000"/>
              </w:rPr>
              <w:t>/api/reservations</w:t>
            </w:r>
          </w:p>
        </w:tc>
        <w:tc>
          <w:tcPr>
            <w:tcW w:w="2721" w:type="dxa"/>
          </w:tcPr>
          <w:p w14:paraId="758AEF1B" w14:textId="77777777" w:rsidR="005F5ECA" w:rsidRDefault="000B2F09">
            <w:r>
              <w:rPr>
                <w:rFonts w:ascii="宋体" w:hAnsi="宋体"/>
                <w:color w:val="000000"/>
              </w:rPr>
              <w:t>并发控制下创建预约</w:t>
            </w:r>
          </w:p>
        </w:tc>
      </w:tr>
      <w:tr w:rsidR="005F5ECA" w14:paraId="758AEF21" w14:textId="77777777">
        <w:trPr>
          <w:jc w:val="center"/>
        </w:trPr>
        <w:tc>
          <w:tcPr>
            <w:tcW w:w="1361" w:type="dxa"/>
          </w:tcPr>
          <w:p w14:paraId="758AEF1D" w14:textId="77777777" w:rsidR="005F5ECA" w:rsidRDefault="000B2F09">
            <w:r>
              <w:rPr>
                <w:rFonts w:ascii="宋体" w:hAnsi="宋体"/>
                <w:color w:val="000000"/>
              </w:rPr>
              <w:t>签到 / 签退</w:t>
            </w:r>
          </w:p>
        </w:tc>
        <w:tc>
          <w:tcPr>
            <w:tcW w:w="1134" w:type="dxa"/>
          </w:tcPr>
          <w:p w14:paraId="758AEF1E" w14:textId="77777777" w:rsidR="005F5ECA" w:rsidRDefault="000B2F09">
            <w:r>
              <w:rPr>
                <w:rFonts w:ascii="宋体" w:hAnsi="宋体"/>
                <w:color w:val="000000"/>
              </w:rPr>
              <w:t>POST</w:t>
            </w:r>
          </w:p>
        </w:tc>
        <w:tc>
          <w:tcPr>
            <w:tcW w:w="3515" w:type="dxa"/>
          </w:tcPr>
          <w:p w14:paraId="758AEF1F" w14:textId="77777777" w:rsidR="005F5ECA" w:rsidRDefault="000B2F09">
            <w:r>
              <w:rPr>
                <w:rFonts w:ascii="宋体" w:hAnsi="宋体"/>
                <w:color w:val="000000"/>
              </w:rPr>
              <w:t>/api/reservations/{id}/check-in</w:t>
            </w:r>
          </w:p>
        </w:tc>
        <w:tc>
          <w:tcPr>
            <w:tcW w:w="2721" w:type="dxa"/>
          </w:tcPr>
          <w:p w14:paraId="758AEF20" w14:textId="77777777" w:rsidR="005F5ECA" w:rsidRDefault="000B2F09">
            <w:r>
              <w:rPr>
                <w:rFonts w:ascii="宋体" w:hAnsi="宋体"/>
                <w:color w:val="000000"/>
              </w:rPr>
              <w:t>签到；签退为 .../check-out，释放座位</w:t>
            </w:r>
          </w:p>
        </w:tc>
      </w:tr>
      <w:tr w:rsidR="005F5ECA" w14:paraId="758AEF26" w14:textId="77777777">
        <w:trPr>
          <w:jc w:val="center"/>
        </w:trPr>
        <w:tc>
          <w:tcPr>
            <w:tcW w:w="1361" w:type="dxa"/>
          </w:tcPr>
          <w:p w14:paraId="758AEF22" w14:textId="77777777" w:rsidR="005F5ECA" w:rsidRDefault="000B2F09">
            <w:r>
              <w:rPr>
                <w:rFonts w:ascii="宋体" w:hAnsi="宋体"/>
                <w:color w:val="000000"/>
              </w:rPr>
              <w:t>取消预约</w:t>
            </w:r>
          </w:p>
        </w:tc>
        <w:tc>
          <w:tcPr>
            <w:tcW w:w="1134" w:type="dxa"/>
          </w:tcPr>
          <w:p w14:paraId="758AEF23" w14:textId="77777777" w:rsidR="005F5ECA" w:rsidRDefault="000B2F09">
            <w:r>
              <w:rPr>
                <w:rFonts w:ascii="宋体" w:hAnsi="宋体"/>
                <w:color w:val="000000"/>
              </w:rPr>
              <w:t>POST</w:t>
            </w:r>
          </w:p>
        </w:tc>
        <w:tc>
          <w:tcPr>
            <w:tcW w:w="3515" w:type="dxa"/>
          </w:tcPr>
          <w:p w14:paraId="758AEF24" w14:textId="77777777" w:rsidR="005F5ECA" w:rsidRDefault="000B2F09">
            <w:r>
              <w:rPr>
                <w:rFonts w:ascii="宋体" w:hAnsi="宋体"/>
                <w:color w:val="000000"/>
              </w:rPr>
              <w:t>/api/reservations/{id}/cancel</w:t>
            </w:r>
          </w:p>
        </w:tc>
        <w:tc>
          <w:tcPr>
            <w:tcW w:w="2721" w:type="dxa"/>
          </w:tcPr>
          <w:p w14:paraId="758AEF25" w14:textId="77777777" w:rsidR="005F5ECA" w:rsidRDefault="000B2F09">
            <w:r>
              <w:rPr>
                <w:rFonts w:ascii="宋体" w:hAnsi="宋体"/>
                <w:color w:val="000000"/>
              </w:rPr>
              <w:t>取消并释放时间片</w:t>
            </w:r>
          </w:p>
        </w:tc>
      </w:tr>
      <w:tr w:rsidR="005F5ECA" w14:paraId="758AEF2B" w14:textId="77777777">
        <w:trPr>
          <w:jc w:val="center"/>
        </w:trPr>
        <w:tc>
          <w:tcPr>
            <w:tcW w:w="1361" w:type="dxa"/>
          </w:tcPr>
          <w:p w14:paraId="758AEF27" w14:textId="77777777" w:rsidR="005F5ECA" w:rsidRDefault="000B2F09">
            <w:r>
              <w:rPr>
                <w:rFonts w:ascii="宋体" w:hAnsi="宋体"/>
                <w:color w:val="000000"/>
              </w:rPr>
              <w:t>我的预约</w:t>
            </w:r>
          </w:p>
        </w:tc>
        <w:tc>
          <w:tcPr>
            <w:tcW w:w="1134" w:type="dxa"/>
          </w:tcPr>
          <w:p w14:paraId="758AEF28" w14:textId="77777777" w:rsidR="005F5ECA" w:rsidRDefault="000B2F09">
            <w:r>
              <w:rPr>
                <w:rFonts w:ascii="宋体" w:hAnsi="宋体"/>
                <w:color w:val="000000"/>
              </w:rPr>
              <w:t>GET</w:t>
            </w:r>
          </w:p>
        </w:tc>
        <w:tc>
          <w:tcPr>
            <w:tcW w:w="3515" w:type="dxa"/>
          </w:tcPr>
          <w:p w14:paraId="758AEF29" w14:textId="77777777" w:rsidR="005F5ECA" w:rsidRDefault="000B2F09">
            <w:r>
              <w:rPr>
                <w:rFonts w:ascii="宋体" w:hAnsi="宋体"/>
                <w:color w:val="000000"/>
              </w:rPr>
              <w:t>/api/reservations/me</w:t>
            </w:r>
          </w:p>
        </w:tc>
        <w:tc>
          <w:tcPr>
            <w:tcW w:w="2721" w:type="dxa"/>
          </w:tcPr>
          <w:p w14:paraId="758AEF2A" w14:textId="77777777" w:rsidR="005F5ECA" w:rsidRDefault="000B2F09">
            <w:r>
              <w:rPr>
                <w:rFonts w:ascii="宋体" w:hAnsi="宋体"/>
                <w:color w:val="000000"/>
              </w:rPr>
              <w:t>本人预约记录</w:t>
            </w:r>
          </w:p>
        </w:tc>
      </w:tr>
      <w:tr w:rsidR="005F5ECA" w14:paraId="758AEF30" w14:textId="77777777">
        <w:trPr>
          <w:jc w:val="center"/>
        </w:trPr>
        <w:tc>
          <w:tcPr>
            <w:tcW w:w="1361" w:type="dxa"/>
          </w:tcPr>
          <w:p w14:paraId="758AEF2C" w14:textId="77777777" w:rsidR="005F5ECA" w:rsidRDefault="000B2F09">
            <w:r>
              <w:rPr>
                <w:rFonts w:ascii="宋体" w:hAnsi="宋体"/>
                <w:color w:val="000000"/>
              </w:rPr>
              <w:t>数据报表</w:t>
            </w:r>
          </w:p>
        </w:tc>
        <w:tc>
          <w:tcPr>
            <w:tcW w:w="1134" w:type="dxa"/>
          </w:tcPr>
          <w:p w14:paraId="758AEF2D" w14:textId="77777777" w:rsidR="005F5ECA" w:rsidRDefault="000B2F09">
            <w:r>
              <w:rPr>
                <w:rFonts w:ascii="宋体" w:hAnsi="宋体"/>
                <w:color w:val="000000"/>
              </w:rPr>
              <w:t>GET</w:t>
            </w:r>
          </w:p>
        </w:tc>
        <w:tc>
          <w:tcPr>
            <w:tcW w:w="3515" w:type="dxa"/>
          </w:tcPr>
          <w:p w14:paraId="758AEF2E" w14:textId="77777777" w:rsidR="005F5ECA" w:rsidRDefault="000B2F09">
            <w:r>
              <w:rPr>
                <w:rFonts w:ascii="宋体" w:hAnsi="宋体"/>
                <w:color w:val="000000"/>
              </w:rPr>
              <w:t>/api/reports/summary</w:t>
            </w:r>
          </w:p>
        </w:tc>
        <w:tc>
          <w:tcPr>
            <w:tcW w:w="2721" w:type="dxa"/>
          </w:tcPr>
          <w:p w14:paraId="758AEF2F" w14:textId="77777777" w:rsidR="005F5ECA" w:rsidRDefault="000B2F09">
            <w:r>
              <w:rPr>
                <w:rFonts w:ascii="宋体" w:hAnsi="宋体"/>
                <w:color w:val="000000"/>
              </w:rPr>
              <w:t>使用率/取消率/爽约率等聚合</w:t>
            </w:r>
          </w:p>
        </w:tc>
      </w:tr>
      <w:tr w:rsidR="005F5ECA" w14:paraId="758AEF35" w14:textId="77777777">
        <w:trPr>
          <w:jc w:val="center"/>
        </w:trPr>
        <w:tc>
          <w:tcPr>
            <w:tcW w:w="1361" w:type="dxa"/>
          </w:tcPr>
          <w:p w14:paraId="758AEF31" w14:textId="77777777" w:rsidR="005F5ECA" w:rsidRDefault="000B2F09">
            <w:r>
              <w:rPr>
                <w:rFonts w:ascii="宋体" w:hAnsi="宋体"/>
                <w:color w:val="000000"/>
              </w:rPr>
              <w:t>积分排行</w:t>
            </w:r>
          </w:p>
        </w:tc>
        <w:tc>
          <w:tcPr>
            <w:tcW w:w="1134" w:type="dxa"/>
          </w:tcPr>
          <w:p w14:paraId="758AEF32" w14:textId="77777777" w:rsidR="005F5ECA" w:rsidRDefault="000B2F09">
            <w:r>
              <w:rPr>
                <w:rFonts w:ascii="宋体" w:hAnsi="宋体"/>
                <w:color w:val="000000"/>
              </w:rPr>
              <w:t>GET</w:t>
            </w:r>
          </w:p>
        </w:tc>
        <w:tc>
          <w:tcPr>
            <w:tcW w:w="3515" w:type="dxa"/>
          </w:tcPr>
          <w:p w14:paraId="758AEF33" w14:textId="77777777" w:rsidR="005F5ECA" w:rsidRDefault="000B2F09">
            <w:r>
              <w:rPr>
                <w:rFonts w:ascii="宋体" w:hAnsi="宋体"/>
                <w:color w:val="000000"/>
              </w:rPr>
              <w:t>/api/scores/ranking</w:t>
            </w:r>
          </w:p>
        </w:tc>
        <w:tc>
          <w:tcPr>
            <w:tcW w:w="2721" w:type="dxa"/>
          </w:tcPr>
          <w:p w14:paraId="758AEF34" w14:textId="77777777" w:rsidR="005F5ECA" w:rsidRDefault="000B2F09">
            <w:r>
              <w:rPr>
                <w:rFonts w:ascii="宋体" w:hAnsi="宋体"/>
                <w:color w:val="000000"/>
              </w:rPr>
              <w:t>按周/月排行榜</w:t>
            </w:r>
          </w:p>
        </w:tc>
      </w:tr>
      <w:tr w:rsidR="005F5ECA" w14:paraId="758AEF3A" w14:textId="77777777">
        <w:trPr>
          <w:jc w:val="center"/>
        </w:trPr>
        <w:tc>
          <w:tcPr>
            <w:tcW w:w="1361" w:type="dxa"/>
          </w:tcPr>
          <w:p w14:paraId="758AEF36" w14:textId="77777777" w:rsidR="005F5ECA" w:rsidRDefault="000B2F09">
            <w:r>
              <w:rPr>
                <w:rFonts w:ascii="宋体" w:hAnsi="宋体"/>
                <w:color w:val="000000"/>
              </w:rPr>
              <w:t>附近空位</w:t>
            </w:r>
          </w:p>
        </w:tc>
        <w:tc>
          <w:tcPr>
            <w:tcW w:w="1134" w:type="dxa"/>
          </w:tcPr>
          <w:p w14:paraId="758AEF37" w14:textId="77777777" w:rsidR="005F5ECA" w:rsidRDefault="000B2F09">
            <w:r>
              <w:rPr>
                <w:rFonts w:ascii="宋体" w:hAnsi="宋体"/>
                <w:color w:val="000000"/>
              </w:rPr>
              <w:t>GET</w:t>
            </w:r>
          </w:p>
        </w:tc>
        <w:tc>
          <w:tcPr>
            <w:tcW w:w="3515" w:type="dxa"/>
          </w:tcPr>
          <w:p w14:paraId="758AEF38" w14:textId="77777777" w:rsidR="005F5ECA" w:rsidRDefault="000B2F09">
            <w:r>
              <w:rPr>
                <w:rFonts w:ascii="宋体" w:hAnsi="宋体"/>
                <w:color w:val="000000"/>
              </w:rPr>
              <w:t>/api/rooms/nearest-available</w:t>
            </w:r>
          </w:p>
        </w:tc>
        <w:tc>
          <w:tcPr>
            <w:tcW w:w="2721" w:type="dxa"/>
          </w:tcPr>
          <w:p w14:paraId="758AEF39" w14:textId="77777777" w:rsidR="005F5ECA" w:rsidRDefault="000B2F09">
            <w:r>
              <w:rPr>
                <w:rFonts w:ascii="宋体" w:hAnsi="宋体"/>
                <w:color w:val="000000"/>
              </w:rPr>
              <w:t>按距离+空位+开放状态推荐</w:t>
            </w:r>
          </w:p>
        </w:tc>
      </w:tr>
    </w:tbl>
    <w:p w14:paraId="758AEF3B" w14:textId="77777777" w:rsidR="005F5ECA" w:rsidRDefault="005F5ECA"/>
    <w:p w14:paraId="758AEF3C" w14:textId="77777777" w:rsidR="005F5ECA" w:rsidRDefault="000B2F09">
      <w:pPr>
        <w:spacing w:line="360" w:lineRule="auto"/>
        <w:outlineLvl w:val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（三）、系统测试</w:t>
      </w:r>
    </w:p>
    <w:p w14:paraId="758AEF3D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本部分给出系统的测试环境、方法与主要功能的测试结果。测试以自动化脚本验证核心正确性，以真实浏览器多端走查验证交互与展示效果。</w:t>
      </w:r>
    </w:p>
    <w:p w14:paraId="758AEF3E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lastRenderedPageBreak/>
        <w:t>3.1  测试环境与方法</w:t>
      </w:r>
    </w:p>
    <w:p w14:paraId="758AEF3F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测试在 Docker Compose 环境下进行（前端 Nginx:8888、后端 Spring Boot:18080、MySQL 8、Redis 7），采用“自动化冒烟/并发脚本 + 真实 Chrome 多端页面走查”相结合的方式。自动化脚本覆盖登录、看板、预约、重复预约拒绝、8 并发仅 1 成功、签到签退、座位释放、单日限次、报表、权限等 13 项核心用例并全部通过，地图选点、定位推荐与专注番茄钟等交互功能则以页面走查验证，全部用例与结果见下表；页面走查覆盖学生端 9 页、管理端 10 页在桌面/iOS/Android、中英双语、明暗主题下的表现，均无控制台错误。</w:t>
      </w:r>
    </w:p>
    <w:p w14:paraId="758AEF40" w14:textId="77777777" w:rsidR="005F5ECA" w:rsidRDefault="000B2F09">
      <w:pPr>
        <w:spacing w:before="120"/>
        <w:jc w:val="center"/>
      </w:pPr>
      <w:r>
        <w:rPr>
          <w:rFonts w:ascii="宋体" w:hAnsi="宋体"/>
          <w:b/>
          <w:color w:val="595959"/>
        </w:rPr>
        <w:t>表 5    主要功能测试用例与结果</w:t>
      </w:r>
    </w:p>
    <w:tbl>
      <w:tblPr>
        <w:tblW w:w="8164" w:type="dxa"/>
        <w:jc w:val="center"/>
        <w:tblBorders>
          <w:top w:val="single" w:sz="4" w:space="0" w:color="8A93A6"/>
          <w:left w:val="single" w:sz="4" w:space="0" w:color="8A93A6"/>
          <w:bottom w:val="single" w:sz="4" w:space="0" w:color="8A93A6"/>
          <w:right w:val="single" w:sz="4" w:space="0" w:color="8A93A6"/>
          <w:insideH w:val="single" w:sz="4" w:space="0" w:color="8A93A6"/>
          <w:insideV w:val="single" w:sz="4" w:space="0" w:color="8A93A6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2494"/>
        <w:gridCol w:w="2608"/>
        <w:gridCol w:w="794"/>
      </w:tblGrid>
      <w:tr w:rsidR="005F5ECA" w14:paraId="758AEF46" w14:textId="77777777">
        <w:trPr>
          <w:jc w:val="center"/>
        </w:trPr>
        <w:tc>
          <w:tcPr>
            <w:tcW w:w="794" w:type="dxa"/>
            <w:shd w:val="clear" w:color="auto" w:fill="D9E2F3"/>
          </w:tcPr>
          <w:p w14:paraId="758AEF41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编号</w:t>
            </w:r>
          </w:p>
        </w:tc>
        <w:tc>
          <w:tcPr>
            <w:tcW w:w="1474" w:type="dxa"/>
            <w:shd w:val="clear" w:color="auto" w:fill="D9E2F3"/>
          </w:tcPr>
          <w:p w14:paraId="758AEF42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测试项</w:t>
            </w:r>
          </w:p>
        </w:tc>
        <w:tc>
          <w:tcPr>
            <w:tcW w:w="2494" w:type="dxa"/>
            <w:shd w:val="clear" w:color="auto" w:fill="D9E2F3"/>
          </w:tcPr>
          <w:p w14:paraId="758AEF43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操作 / 输入</w:t>
            </w:r>
          </w:p>
        </w:tc>
        <w:tc>
          <w:tcPr>
            <w:tcW w:w="2608" w:type="dxa"/>
            <w:shd w:val="clear" w:color="auto" w:fill="D9E2F3"/>
          </w:tcPr>
          <w:p w14:paraId="758AEF44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预期结果</w:t>
            </w:r>
          </w:p>
        </w:tc>
        <w:tc>
          <w:tcPr>
            <w:tcW w:w="794" w:type="dxa"/>
            <w:shd w:val="clear" w:color="auto" w:fill="D9E2F3"/>
          </w:tcPr>
          <w:p w14:paraId="758AEF45" w14:textId="77777777" w:rsidR="005F5ECA" w:rsidRDefault="000B2F09">
            <w:pPr>
              <w:jc w:val="center"/>
            </w:pPr>
            <w:r>
              <w:rPr>
                <w:rFonts w:ascii="黑体" w:eastAsia="黑体" w:hAnsi="黑体"/>
                <w:b/>
                <w:color w:val="000000"/>
              </w:rPr>
              <w:t>结果</w:t>
            </w:r>
          </w:p>
        </w:tc>
      </w:tr>
      <w:tr w:rsidR="005F5ECA" w14:paraId="758AEF4C" w14:textId="77777777">
        <w:trPr>
          <w:jc w:val="center"/>
        </w:trPr>
        <w:tc>
          <w:tcPr>
            <w:tcW w:w="794" w:type="dxa"/>
          </w:tcPr>
          <w:p w14:paraId="758AEF47" w14:textId="77777777" w:rsidR="005F5ECA" w:rsidRDefault="000B2F09">
            <w:r>
              <w:rPr>
                <w:rFonts w:ascii="宋体" w:hAnsi="宋体"/>
                <w:color w:val="000000"/>
              </w:rPr>
              <w:t>T01</w:t>
            </w:r>
          </w:p>
        </w:tc>
        <w:tc>
          <w:tcPr>
            <w:tcW w:w="1474" w:type="dxa"/>
          </w:tcPr>
          <w:p w14:paraId="758AEF48" w14:textId="77777777" w:rsidR="005F5ECA" w:rsidRDefault="000B2F09">
            <w:r>
              <w:rPr>
                <w:rFonts w:ascii="宋体" w:hAnsi="宋体"/>
                <w:color w:val="000000"/>
              </w:rPr>
              <w:t>登录鉴权</w:t>
            </w:r>
          </w:p>
        </w:tc>
        <w:tc>
          <w:tcPr>
            <w:tcW w:w="2494" w:type="dxa"/>
          </w:tcPr>
          <w:p w14:paraId="758AEF49" w14:textId="77777777" w:rsidR="005F5ECA" w:rsidRDefault="000B2F09">
            <w:r>
              <w:rPr>
                <w:rFonts w:ascii="宋体" w:hAnsi="宋体"/>
                <w:color w:val="000000"/>
              </w:rPr>
              <w:t>演示账号登录</w:t>
            </w:r>
          </w:p>
        </w:tc>
        <w:tc>
          <w:tcPr>
            <w:tcW w:w="2608" w:type="dxa"/>
          </w:tcPr>
          <w:p w14:paraId="758AEF4A" w14:textId="77777777" w:rsidR="005F5ECA" w:rsidRDefault="000B2F09">
            <w:r>
              <w:rPr>
                <w:rFonts w:ascii="宋体" w:hAnsi="宋体"/>
                <w:color w:val="000000"/>
              </w:rPr>
              <w:t>返回 token 与角色，路由正确</w:t>
            </w:r>
          </w:p>
        </w:tc>
        <w:tc>
          <w:tcPr>
            <w:tcW w:w="794" w:type="dxa"/>
          </w:tcPr>
          <w:p w14:paraId="758AEF4B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52" w14:textId="77777777">
        <w:trPr>
          <w:jc w:val="center"/>
        </w:trPr>
        <w:tc>
          <w:tcPr>
            <w:tcW w:w="794" w:type="dxa"/>
          </w:tcPr>
          <w:p w14:paraId="758AEF4D" w14:textId="77777777" w:rsidR="005F5ECA" w:rsidRDefault="000B2F09">
            <w:r>
              <w:rPr>
                <w:rFonts w:ascii="宋体" w:hAnsi="宋体"/>
                <w:color w:val="000000"/>
              </w:rPr>
              <w:t>T02</w:t>
            </w:r>
          </w:p>
        </w:tc>
        <w:tc>
          <w:tcPr>
            <w:tcW w:w="1474" w:type="dxa"/>
          </w:tcPr>
          <w:p w14:paraId="758AEF4E" w14:textId="77777777" w:rsidR="005F5ECA" w:rsidRDefault="000B2F09">
            <w:r>
              <w:rPr>
                <w:rFonts w:ascii="宋体" w:hAnsi="宋体"/>
                <w:color w:val="000000"/>
              </w:rPr>
              <w:t>自习室查询</w:t>
            </w:r>
          </w:p>
        </w:tc>
        <w:tc>
          <w:tcPr>
            <w:tcW w:w="2494" w:type="dxa"/>
          </w:tcPr>
          <w:p w14:paraId="758AEF4F" w14:textId="77777777" w:rsidR="005F5ECA" w:rsidRDefault="000B2F09">
            <w:r>
              <w:rPr>
                <w:rFonts w:ascii="宋体" w:hAnsi="宋体"/>
                <w:color w:val="000000"/>
              </w:rPr>
              <w:t>按校区/楼栋/楼层筛选</w:t>
            </w:r>
          </w:p>
        </w:tc>
        <w:tc>
          <w:tcPr>
            <w:tcW w:w="2608" w:type="dxa"/>
          </w:tcPr>
          <w:p w14:paraId="758AEF50" w14:textId="77777777" w:rsidR="005F5ECA" w:rsidRDefault="000B2F09">
            <w:r>
              <w:rPr>
                <w:rFonts w:ascii="宋体" w:hAnsi="宋体"/>
                <w:color w:val="000000"/>
              </w:rPr>
              <w:t>返回匹配自习室与开放状态</w:t>
            </w:r>
          </w:p>
        </w:tc>
        <w:tc>
          <w:tcPr>
            <w:tcW w:w="794" w:type="dxa"/>
          </w:tcPr>
          <w:p w14:paraId="758AEF51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58" w14:textId="77777777">
        <w:trPr>
          <w:jc w:val="center"/>
        </w:trPr>
        <w:tc>
          <w:tcPr>
            <w:tcW w:w="794" w:type="dxa"/>
          </w:tcPr>
          <w:p w14:paraId="758AEF53" w14:textId="77777777" w:rsidR="005F5ECA" w:rsidRDefault="000B2F09">
            <w:r>
              <w:rPr>
                <w:rFonts w:ascii="宋体" w:hAnsi="宋体"/>
                <w:color w:val="000000"/>
              </w:rPr>
              <w:t>T03</w:t>
            </w:r>
          </w:p>
        </w:tc>
        <w:tc>
          <w:tcPr>
            <w:tcW w:w="1474" w:type="dxa"/>
          </w:tcPr>
          <w:p w14:paraId="758AEF54" w14:textId="77777777" w:rsidR="005F5ECA" w:rsidRDefault="000B2F09">
            <w:r>
              <w:rPr>
                <w:rFonts w:ascii="宋体" w:hAnsi="宋体"/>
                <w:color w:val="000000"/>
              </w:rPr>
              <w:t>看板快照</w:t>
            </w:r>
          </w:p>
        </w:tc>
        <w:tc>
          <w:tcPr>
            <w:tcW w:w="2494" w:type="dxa"/>
          </w:tcPr>
          <w:p w14:paraId="758AEF55" w14:textId="77777777" w:rsidR="005F5ECA" w:rsidRDefault="000B2F09">
            <w:r>
              <w:rPr>
                <w:rFonts w:ascii="宋体" w:hAnsi="宋体"/>
                <w:color w:val="000000"/>
              </w:rPr>
              <w:t>打开自习室看板</w:t>
            </w:r>
          </w:p>
        </w:tc>
        <w:tc>
          <w:tcPr>
            <w:tcW w:w="2608" w:type="dxa"/>
          </w:tcPr>
          <w:p w14:paraId="758AEF56" w14:textId="77777777" w:rsidR="005F5ECA" w:rsidRDefault="000B2F09">
            <w:r>
              <w:rPr>
                <w:rFonts w:ascii="宋体" w:hAnsi="宋体"/>
                <w:color w:val="000000"/>
              </w:rPr>
              <w:t>返回座位网格与每格状态</w:t>
            </w:r>
          </w:p>
        </w:tc>
        <w:tc>
          <w:tcPr>
            <w:tcW w:w="794" w:type="dxa"/>
          </w:tcPr>
          <w:p w14:paraId="758AEF57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5E" w14:textId="77777777">
        <w:trPr>
          <w:jc w:val="center"/>
        </w:trPr>
        <w:tc>
          <w:tcPr>
            <w:tcW w:w="794" w:type="dxa"/>
          </w:tcPr>
          <w:p w14:paraId="758AEF59" w14:textId="77777777" w:rsidR="005F5ECA" w:rsidRDefault="000B2F09">
            <w:r>
              <w:rPr>
                <w:rFonts w:ascii="宋体" w:hAnsi="宋体"/>
                <w:color w:val="000000"/>
              </w:rPr>
              <w:t>T04</w:t>
            </w:r>
          </w:p>
        </w:tc>
        <w:tc>
          <w:tcPr>
            <w:tcW w:w="1474" w:type="dxa"/>
          </w:tcPr>
          <w:p w14:paraId="758AEF5A" w14:textId="77777777" w:rsidR="005F5ECA" w:rsidRDefault="000B2F09">
            <w:r>
              <w:rPr>
                <w:rFonts w:ascii="宋体" w:hAnsi="宋体"/>
                <w:color w:val="000000"/>
              </w:rPr>
              <w:t>正常预约</w:t>
            </w:r>
          </w:p>
        </w:tc>
        <w:tc>
          <w:tcPr>
            <w:tcW w:w="2494" w:type="dxa"/>
          </w:tcPr>
          <w:p w14:paraId="758AEF5B" w14:textId="77777777" w:rsidR="005F5ECA" w:rsidRDefault="000B2F09">
            <w:r>
              <w:rPr>
                <w:rFonts w:ascii="宋体" w:hAnsi="宋体"/>
                <w:color w:val="000000"/>
              </w:rPr>
              <w:t>选座+时间片提交</w:t>
            </w:r>
          </w:p>
        </w:tc>
        <w:tc>
          <w:tcPr>
            <w:tcW w:w="2608" w:type="dxa"/>
          </w:tcPr>
          <w:p w14:paraId="758AEF5C" w14:textId="77777777" w:rsidR="005F5ECA" w:rsidRDefault="000B2F09">
            <w:r>
              <w:rPr>
                <w:rFonts w:ascii="宋体" w:hAnsi="宋体"/>
                <w:color w:val="000000"/>
              </w:rPr>
              <w:t>预约成功并占用时间片</w:t>
            </w:r>
          </w:p>
        </w:tc>
        <w:tc>
          <w:tcPr>
            <w:tcW w:w="794" w:type="dxa"/>
          </w:tcPr>
          <w:p w14:paraId="758AEF5D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64" w14:textId="77777777">
        <w:trPr>
          <w:jc w:val="center"/>
        </w:trPr>
        <w:tc>
          <w:tcPr>
            <w:tcW w:w="794" w:type="dxa"/>
          </w:tcPr>
          <w:p w14:paraId="758AEF5F" w14:textId="77777777" w:rsidR="005F5ECA" w:rsidRDefault="000B2F09">
            <w:r>
              <w:rPr>
                <w:rFonts w:ascii="宋体" w:hAnsi="宋体"/>
                <w:color w:val="000000"/>
              </w:rPr>
              <w:t>T05</w:t>
            </w:r>
          </w:p>
        </w:tc>
        <w:tc>
          <w:tcPr>
            <w:tcW w:w="1474" w:type="dxa"/>
          </w:tcPr>
          <w:p w14:paraId="758AEF60" w14:textId="77777777" w:rsidR="005F5ECA" w:rsidRDefault="000B2F09">
            <w:r>
              <w:rPr>
                <w:rFonts w:ascii="宋体" w:hAnsi="宋体"/>
                <w:color w:val="000000"/>
              </w:rPr>
              <w:t>重复预约拒绝</w:t>
            </w:r>
          </w:p>
        </w:tc>
        <w:tc>
          <w:tcPr>
            <w:tcW w:w="2494" w:type="dxa"/>
          </w:tcPr>
          <w:p w14:paraId="758AEF61" w14:textId="77777777" w:rsidR="005F5ECA" w:rsidRDefault="000B2F09">
            <w:r>
              <w:rPr>
                <w:rFonts w:ascii="宋体" w:hAnsi="宋体"/>
                <w:color w:val="000000"/>
              </w:rPr>
              <w:t>同座同片再次预约</w:t>
            </w:r>
          </w:p>
        </w:tc>
        <w:tc>
          <w:tcPr>
            <w:tcW w:w="2608" w:type="dxa"/>
          </w:tcPr>
          <w:p w14:paraId="758AEF62" w14:textId="77777777" w:rsidR="005F5ECA" w:rsidRDefault="000B2F09">
            <w:r>
              <w:rPr>
                <w:rFonts w:ascii="宋体" w:hAnsi="宋体"/>
                <w:color w:val="000000"/>
              </w:rPr>
              <w:t>返回 SEAT_ALREADY_RESERVED</w:t>
            </w:r>
          </w:p>
        </w:tc>
        <w:tc>
          <w:tcPr>
            <w:tcW w:w="794" w:type="dxa"/>
          </w:tcPr>
          <w:p w14:paraId="758AEF63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6A" w14:textId="77777777">
        <w:trPr>
          <w:jc w:val="center"/>
        </w:trPr>
        <w:tc>
          <w:tcPr>
            <w:tcW w:w="794" w:type="dxa"/>
          </w:tcPr>
          <w:p w14:paraId="758AEF65" w14:textId="77777777" w:rsidR="005F5ECA" w:rsidRDefault="000B2F09">
            <w:r>
              <w:rPr>
                <w:rFonts w:ascii="宋体" w:hAnsi="宋体"/>
                <w:color w:val="000000"/>
              </w:rPr>
              <w:t>T06</w:t>
            </w:r>
          </w:p>
        </w:tc>
        <w:tc>
          <w:tcPr>
            <w:tcW w:w="1474" w:type="dxa"/>
          </w:tcPr>
          <w:p w14:paraId="758AEF66" w14:textId="77777777" w:rsidR="005F5ECA" w:rsidRDefault="000B2F09">
            <w:r>
              <w:rPr>
                <w:rFonts w:ascii="宋体" w:hAnsi="宋体"/>
                <w:color w:val="000000"/>
              </w:rPr>
              <w:t>并发抢座</w:t>
            </w:r>
          </w:p>
        </w:tc>
        <w:tc>
          <w:tcPr>
            <w:tcW w:w="2494" w:type="dxa"/>
          </w:tcPr>
          <w:p w14:paraId="758AEF67" w14:textId="77777777" w:rsidR="005F5ECA" w:rsidRDefault="000B2F09">
            <w:r>
              <w:rPr>
                <w:rFonts w:ascii="宋体" w:hAnsi="宋体"/>
                <w:color w:val="000000"/>
              </w:rPr>
              <w:t>8 人并发抢同一座位</w:t>
            </w:r>
          </w:p>
        </w:tc>
        <w:tc>
          <w:tcPr>
            <w:tcW w:w="2608" w:type="dxa"/>
          </w:tcPr>
          <w:p w14:paraId="758AEF68" w14:textId="77777777" w:rsidR="005F5ECA" w:rsidRDefault="000B2F09">
            <w:r>
              <w:rPr>
                <w:rFonts w:ascii="宋体" w:hAnsi="宋体"/>
                <w:color w:val="000000"/>
              </w:rPr>
              <w:t>仅 1 人成功，其余被拒</w:t>
            </w:r>
          </w:p>
        </w:tc>
        <w:tc>
          <w:tcPr>
            <w:tcW w:w="794" w:type="dxa"/>
          </w:tcPr>
          <w:p w14:paraId="758AEF69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70" w14:textId="77777777">
        <w:trPr>
          <w:jc w:val="center"/>
        </w:trPr>
        <w:tc>
          <w:tcPr>
            <w:tcW w:w="794" w:type="dxa"/>
          </w:tcPr>
          <w:p w14:paraId="758AEF6B" w14:textId="77777777" w:rsidR="005F5ECA" w:rsidRDefault="000B2F09">
            <w:r>
              <w:rPr>
                <w:rFonts w:ascii="宋体" w:hAnsi="宋体"/>
                <w:color w:val="000000"/>
              </w:rPr>
              <w:t>T07</w:t>
            </w:r>
          </w:p>
        </w:tc>
        <w:tc>
          <w:tcPr>
            <w:tcW w:w="1474" w:type="dxa"/>
          </w:tcPr>
          <w:p w14:paraId="758AEF6C" w14:textId="77777777" w:rsidR="005F5ECA" w:rsidRDefault="000B2F09">
            <w:r>
              <w:rPr>
                <w:rFonts w:ascii="宋体" w:hAnsi="宋体"/>
                <w:color w:val="000000"/>
              </w:rPr>
              <w:t>签到 / 签退</w:t>
            </w:r>
          </w:p>
        </w:tc>
        <w:tc>
          <w:tcPr>
            <w:tcW w:w="2494" w:type="dxa"/>
          </w:tcPr>
          <w:p w14:paraId="758AEF6D" w14:textId="77777777" w:rsidR="005F5ECA" w:rsidRDefault="000B2F09">
            <w:r>
              <w:rPr>
                <w:rFonts w:ascii="宋体" w:hAnsi="宋体"/>
                <w:color w:val="000000"/>
              </w:rPr>
              <w:t>预约后签到再签退</w:t>
            </w:r>
          </w:p>
        </w:tc>
        <w:tc>
          <w:tcPr>
            <w:tcW w:w="2608" w:type="dxa"/>
          </w:tcPr>
          <w:p w14:paraId="758AEF6E" w14:textId="77777777" w:rsidR="005F5ECA" w:rsidRDefault="000B2F09">
            <w:r>
              <w:rPr>
                <w:rFonts w:ascii="宋体" w:hAnsi="宋体"/>
                <w:color w:val="000000"/>
              </w:rPr>
              <w:t>状态流转正确并释放座位</w:t>
            </w:r>
          </w:p>
        </w:tc>
        <w:tc>
          <w:tcPr>
            <w:tcW w:w="794" w:type="dxa"/>
          </w:tcPr>
          <w:p w14:paraId="758AEF6F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76" w14:textId="77777777">
        <w:trPr>
          <w:jc w:val="center"/>
        </w:trPr>
        <w:tc>
          <w:tcPr>
            <w:tcW w:w="794" w:type="dxa"/>
          </w:tcPr>
          <w:p w14:paraId="758AEF71" w14:textId="77777777" w:rsidR="005F5ECA" w:rsidRDefault="000B2F09">
            <w:r>
              <w:rPr>
                <w:rFonts w:ascii="宋体" w:hAnsi="宋体"/>
                <w:color w:val="000000"/>
              </w:rPr>
              <w:t>T08</w:t>
            </w:r>
          </w:p>
        </w:tc>
        <w:tc>
          <w:tcPr>
            <w:tcW w:w="1474" w:type="dxa"/>
          </w:tcPr>
          <w:p w14:paraId="758AEF72" w14:textId="77777777" w:rsidR="005F5ECA" w:rsidRDefault="000B2F09">
            <w:r>
              <w:rPr>
                <w:rFonts w:ascii="宋体" w:hAnsi="宋体"/>
                <w:color w:val="000000"/>
              </w:rPr>
              <w:t>超时释放</w:t>
            </w:r>
          </w:p>
        </w:tc>
        <w:tc>
          <w:tcPr>
            <w:tcW w:w="2494" w:type="dxa"/>
          </w:tcPr>
          <w:p w14:paraId="758AEF73" w14:textId="77777777" w:rsidR="005F5ECA" w:rsidRDefault="000B2F09">
            <w:r>
              <w:rPr>
                <w:rFonts w:ascii="宋体" w:hAnsi="宋体"/>
                <w:color w:val="000000"/>
              </w:rPr>
              <w:t>超签到窗口未签到</w:t>
            </w:r>
          </w:p>
        </w:tc>
        <w:tc>
          <w:tcPr>
            <w:tcW w:w="2608" w:type="dxa"/>
          </w:tcPr>
          <w:p w14:paraId="758AEF74" w14:textId="77777777" w:rsidR="005F5ECA" w:rsidRDefault="000B2F09">
            <w:r>
              <w:rPr>
                <w:rFonts w:ascii="宋体" w:hAnsi="宋体"/>
                <w:color w:val="000000"/>
              </w:rPr>
              <w:t>自动释放并计爽约</w:t>
            </w:r>
          </w:p>
        </w:tc>
        <w:tc>
          <w:tcPr>
            <w:tcW w:w="794" w:type="dxa"/>
          </w:tcPr>
          <w:p w14:paraId="758AEF75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7C" w14:textId="77777777">
        <w:trPr>
          <w:jc w:val="center"/>
        </w:trPr>
        <w:tc>
          <w:tcPr>
            <w:tcW w:w="794" w:type="dxa"/>
          </w:tcPr>
          <w:p w14:paraId="758AEF77" w14:textId="77777777" w:rsidR="005F5ECA" w:rsidRDefault="000B2F09">
            <w:r>
              <w:rPr>
                <w:rFonts w:ascii="宋体" w:hAnsi="宋体"/>
                <w:color w:val="000000"/>
              </w:rPr>
              <w:t>T09</w:t>
            </w:r>
          </w:p>
        </w:tc>
        <w:tc>
          <w:tcPr>
            <w:tcW w:w="1474" w:type="dxa"/>
          </w:tcPr>
          <w:p w14:paraId="758AEF78" w14:textId="77777777" w:rsidR="005F5ECA" w:rsidRDefault="000B2F09">
            <w:r>
              <w:rPr>
                <w:rFonts w:ascii="宋体" w:hAnsi="宋体"/>
                <w:color w:val="000000"/>
              </w:rPr>
              <w:t>单日限次</w:t>
            </w:r>
          </w:p>
        </w:tc>
        <w:tc>
          <w:tcPr>
            <w:tcW w:w="2494" w:type="dxa"/>
          </w:tcPr>
          <w:p w14:paraId="758AEF79" w14:textId="77777777" w:rsidR="005F5ECA" w:rsidRDefault="000B2F09">
            <w:r>
              <w:rPr>
                <w:rFonts w:ascii="宋体" w:hAnsi="宋体"/>
                <w:color w:val="000000"/>
              </w:rPr>
              <w:t>超过单日预约次数</w:t>
            </w:r>
          </w:p>
        </w:tc>
        <w:tc>
          <w:tcPr>
            <w:tcW w:w="2608" w:type="dxa"/>
          </w:tcPr>
          <w:p w14:paraId="758AEF7A" w14:textId="77777777" w:rsidR="005F5ECA" w:rsidRDefault="000B2F09">
            <w:r>
              <w:rPr>
                <w:rFonts w:ascii="宋体" w:hAnsi="宋体"/>
                <w:color w:val="000000"/>
              </w:rPr>
              <w:t>返回 DAILY_LIMIT_EXCEEDED</w:t>
            </w:r>
          </w:p>
        </w:tc>
        <w:tc>
          <w:tcPr>
            <w:tcW w:w="794" w:type="dxa"/>
          </w:tcPr>
          <w:p w14:paraId="758AEF7B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82" w14:textId="77777777">
        <w:trPr>
          <w:jc w:val="center"/>
        </w:trPr>
        <w:tc>
          <w:tcPr>
            <w:tcW w:w="794" w:type="dxa"/>
          </w:tcPr>
          <w:p w14:paraId="758AEF7D" w14:textId="77777777" w:rsidR="005F5ECA" w:rsidRDefault="000B2F09">
            <w:r>
              <w:rPr>
                <w:rFonts w:ascii="宋体" w:hAnsi="宋体"/>
                <w:color w:val="000000"/>
              </w:rPr>
              <w:t>T10</w:t>
            </w:r>
          </w:p>
        </w:tc>
        <w:tc>
          <w:tcPr>
            <w:tcW w:w="1474" w:type="dxa"/>
          </w:tcPr>
          <w:p w14:paraId="758AEF7E" w14:textId="77777777" w:rsidR="005F5ECA" w:rsidRDefault="000B2F09">
            <w:r>
              <w:rPr>
                <w:rFonts w:ascii="宋体" w:hAnsi="宋体"/>
                <w:color w:val="000000"/>
              </w:rPr>
              <w:t>黑名单</w:t>
            </w:r>
          </w:p>
        </w:tc>
        <w:tc>
          <w:tcPr>
            <w:tcW w:w="2494" w:type="dxa"/>
          </w:tcPr>
          <w:p w14:paraId="758AEF7F" w14:textId="77777777" w:rsidR="005F5ECA" w:rsidRDefault="000B2F09">
            <w:r>
              <w:rPr>
                <w:rFonts w:ascii="宋体" w:hAnsi="宋体"/>
                <w:color w:val="000000"/>
              </w:rPr>
              <w:t>爽约达阈值后预约</w:t>
            </w:r>
          </w:p>
        </w:tc>
        <w:tc>
          <w:tcPr>
            <w:tcW w:w="2608" w:type="dxa"/>
          </w:tcPr>
          <w:p w14:paraId="758AEF80" w14:textId="77777777" w:rsidR="005F5ECA" w:rsidRDefault="000B2F09">
            <w:r>
              <w:rPr>
                <w:rFonts w:ascii="宋体" w:hAnsi="宋体"/>
                <w:color w:val="000000"/>
              </w:rPr>
              <w:t>返回 USER_IN_BLACKLIST</w:t>
            </w:r>
          </w:p>
        </w:tc>
        <w:tc>
          <w:tcPr>
            <w:tcW w:w="794" w:type="dxa"/>
          </w:tcPr>
          <w:p w14:paraId="758AEF81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88" w14:textId="77777777">
        <w:trPr>
          <w:jc w:val="center"/>
        </w:trPr>
        <w:tc>
          <w:tcPr>
            <w:tcW w:w="794" w:type="dxa"/>
          </w:tcPr>
          <w:p w14:paraId="758AEF83" w14:textId="77777777" w:rsidR="005F5ECA" w:rsidRDefault="000B2F09">
            <w:r>
              <w:rPr>
                <w:rFonts w:ascii="宋体" w:hAnsi="宋体"/>
                <w:color w:val="000000"/>
              </w:rPr>
              <w:t>T11</w:t>
            </w:r>
          </w:p>
        </w:tc>
        <w:tc>
          <w:tcPr>
            <w:tcW w:w="1474" w:type="dxa"/>
          </w:tcPr>
          <w:p w14:paraId="758AEF84" w14:textId="77777777" w:rsidR="005F5ECA" w:rsidRDefault="000B2F09">
            <w:r>
              <w:rPr>
                <w:rFonts w:ascii="宋体" w:hAnsi="宋体"/>
                <w:color w:val="000000"/>
              </w:rPr>
              <w:t>实时推送</w:t>
            </w:r>
          </w:p>
        </w:tc>
        <w:tc>
          <w:tcPr>
            <w:tcW w:w="2494" w:type="dxa"/>
          </w:tcPr>
          <w:p w14:paraId="758AEF85" w14:textId="77777777" w:rsidR="005F5ECA" w:rsidRDefault="000B2F09">
            <w:r>
              <w:rPr>
                <w:rFonts w:ascii="宋体" w:hAnsi="宋体"/>
                <w:color w:val="000000"/>
              </w:rPr>
              <w:t>一端预约另一端观察</w:t>
            </w:r>
          </w:p>
        </w:tc>
        <w:tc>
          <w:tcPr>
            <w:tcW w:w="2608" w:type="dxa"/>
          </w:tcPr>
          <w:p w14:paraId="758AEF86" w14:textId="77777777" w:rsidR="005F5ECA" w:rsidRDefault="000B2F09">
            <w:r>
              <w:rPr>
                <w:rFonts w:ascii="宋体" w:hAnsi="宋体"/>
                <w:color w:val="000000"/>
              </w:rPr>
              <w:t>另一端座位秒级变色</w:t>
            </w:r>
          </w:p>
        </w:tc>
        <w:tc>
          <w:tcPr>
            <w:tcW w:w="794" w:type="dxa"/>
          </w:tcPr>
          <w:p w14:paraId="758AEF87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8E" w14:textId="77777777">
        <w:trPr>
          <w:jc w:val="center"/>
        </w:trPr>
        <w:tc>
          <w:tcPr>
            <w:tcW w:w="794" w:type="dxa"/>
          </w:tcPr>
          <w:p w14:paraId="758AEF89" w14:textId="77777777" w:rsidR="005F5ECA" w:rsidRDefault="000B2F09">
            <w:r>
              <w:rPr>
                <w:rFonts w:ascii="宋体" w:hAnsi="宋体"/>
                <w:color w:val="000000"/>
              </w:rPr>
              <w:t>T12</w:t>
            </w:r>
          </w:p>
        </w:tc>
        <w:tc>
          <w:tcPr>
            <w:tcW w:w="1474" w:type="dxa"/>
          </w:tcPr>
          <w:p w14:paraId="758AEF8A" w14:textId="77777777" w:rsidR="005F5ECA" w:rsidRDefault="000B2F09">
            <w:r>
              <w:rPr>
                <w:rFonts w:ascii="宋体" w:hAnsi="宋体"/>
                <w:color w:val="000000"/>
              </w:rPr>
              <w:t>数据报表</w:t>
            </w:r>
          </w:p>
        </w:tc>
        <w:tc>
          <w:tcPr>
            <w:tcW w:w="2494" w:type="dxa"/>
          </w:tcPr>
          <w:p w14:paraId="758AEF8B" w14:textId="77777777" w:rsidR="005F5ECA" w:rsidRDefault="000B2F09">
            <w:r>
              <w:rPr>
                <w:rFonts w:ascii="宋体" w:hAnsi="宋体"/>
                <w:color w:val="000000"/>
              </w:rPr>
              <w:t>查看报表页</w:t>
            </w:r>
          </w:p>
        </w:tc>
        <w:tc>
          <w:tcPr>
            <w:tcW w:w="2608" w:type="dxa"/>
          </w:tcPr>
          <w:p w14:paraId="758AEF8C" w14:textId="77777777" w:rsidR="005F5ECA" w:rsidRDefault="000B2F09">
            <w:r>
              <w:rPr>
                <w:rFonts w:ascii="宋体" w:hAnsi="宋体"/>
                <w:color w:val="000000"/>
              </w:rPr>
              <w:t>口径与聚合一致</w:t>
            </w:r>
          </w:p>
        </w:tc>
        <w:tc>
          <w:tcPr>
            <w:tcW w:w="794" w:type="dxa"/>
          </w:tcPr>
          <w:p w14:paraId="758AEF8D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94" w14:textId="77777777">
        <w:trPr>
          <w:jc w:val="center"/>
        </w:trPr>
        <w:tc>
          <w:tcPr>
            <w:tcW w:w="794" w:type="dxa"/>
          </w:tcPr>
          <w:p w14:paraId="758AEF8F" w14:textId="77777777" w:rsidR="005F5ECA" w:rsidRDefault="000B2F09">
            <w:r>
              <w:rPr>
                <w:rFonts w:ascii="宋体" w:hAnsi="宋体"/>
                <w:color w:val="000000"/>
              </w:rPr>
              <w:t>T13</w:t>
            </w:r>
          </w:p>
        </w:tc>
        <w:tc>
          <w:tcPr>
            <w:tcW w:w="1474" w:type="dxa"/>
          </w:tcPr>
          <w:p w14:paraId="758AEF90" w14:textId="77777777" w:rsidR="005F5ECA" w:rsidRDefault="000B2F09">
            <w:r>
              <w:rPr>
                <w:rFonts w:ascii="宋体" w:hAnsi="宋体"/>
                <w:color w:val="000000"/>
              </w:rPr>
              <w:t>权限校验</w:t>
            </w:r>
          </w:p>
        </w:tc>
        <w:tc>
          <w:tcPr>
            <w:tcW w:w="2494" w:type="dxa"/>
          </w:tcPr>
          <w:p w14:paraId="758AEF91" w14:textId="77777777" w:rsidR="005F5ECA" w:rsidRDefault="000B2F09">
            <w:r>
              <w:rPr>
                <w:rFonts w:ascii="宋体" w:hAnsi="宋体"/>
                <w:color w:val="000000"/>
              </w:rPr>
              <w:t>学生访问管理接口</w:t>
            </w:r>
          </w:p>
        </w:tc>
        <w:tc>
          <w:tcPr>
            <w:tcW w:w="2608" w:type="dxa"/>
          </w:tcPr>
          <w:p w14:paraId="758AEF92" w14:textId="77777777" w:rsidR="005F5ECA" w:rsidRDefault="000B2F09">
            <w:r>
              <w:rPr>
                <w:rFonts w:ascii="宋体" w:hAnsi="宋体"/>
                <w:color w:val="000000"/>
              </w:rPr>
              <w:t>被拒绝（无权限）</w:t>
            </w:r>
          </w:p>
        </w:tc>
        <w:tc>
          <w:tcPr>
            <w:tcW w:w="794" w:type="dxa"/>
          </w:tcPr>
          <w:p w14:paraId="758AEF93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9A" w14:textId="77777777">
        <w:trPr>
          <w:jc w:val="center"/>
        </w:trPr>
        <w:tc>
          <w:tcPr>
            <w:tcW w:w="794" w:type="dxa"/>
          </w:tcPr>
          <w:p w14:paraId="758AEF95" w14:textId="77777777" w:rsidR="005F5ECA" w:rsidRDefault="000B2F09">
            <w:r>
              <w:rPr>
                <w:rFonts w:ascii="宋体" w:hAnsi="宋体"/>
                <w:color w:val="000000"/>
              </w:rPr>
              <w:t>T14</w:t>
            </w:r>
          </w:p>
        </w:tc>
        <w:tc>
          <w:tcPr>
            <w:tcW w:w="1474" w:type="dxa"/>
          </w:tcPr>
          <w:p w14:paraId="758AEF96" w14:textId="77777777" w:rsidR="005F5ECA" w:rsidRDefault="000B2F09">
            <w:r>
              <w:rPr>
                <w:rFonts w:ascii="宋体" w:hAnsi="宋体"/>
                <w:color w:val="000000"/>
              </w:rPr>
              <w:t>地图选点</w:t>
            </w:r>
          </w:p>
        </w:tc>
        <w:tc>
          <w:tcPr>
            <w:tcW w:w="2494" w:type="dxa"/>
          </w:tcPr>
          <w:p w14:paraId="758AEF97" w14:textId="77777777" w:rsidR="005F5ECA" w:rsidRDefault="000B2F09">
            <w:r>
              <w:rPr>
                <w:rFonts w:ascii="宋体" w:hAnsi="宋体"/>
                <w:color w:val="000000"/>
              </w:rPr>
              <w:t>位置管理中地图点选楼栋坐标</w:t>
            </w:r>
          </w:p>
        </w:tc>
        <w:tc>
          <w:tcPr>
            <w:tcW w:w="2608" w:type="dxa"/>
          </w:tcPr>
          <w:p w14:paraId="758AEF98" w14:textId="77777777" w:rsidR="005F5ECA" w:rsidRDefault="000B2F09">
            <w:r>
              <w:rPr>
                <w:rFonts w:ascii="宋体" w:hAnsi="宋体"/>
                <w:color w:val="000000"/>
              </w:rPr>
              <w:t>回显经纬度并保存成功</w:t>
            </w:r>
          </w:p>
        </w:tc>
        <w:tc>
          <w:tcPr>
            <w:tcW w:w="794" w:type="dxa"/>
          </w:tcPr>
          <w:p w14:paraId="758AEF99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A0" w14:textId="77777777">
        <w:trPr>
          <w:jc w:val="center"/>
        </w:trPr>
        <w:tc>
          <w:tcPr>
            <w:tcW w:w="794" w:type="dxa"/>
          </w:tcPr>
          <w:p w14:paraId="758AEF9B" w14:textId="77777777" w:rsidR="005F5ECA" w:rsidRDefault="000B2F09">
            <w:r>
              <w:rPr>
                <w:rFonts w:ascii="宋体" w:hAnsi="宋体"/>
                <w:color w:val="000000"/>
              </w:rPr>
              <w:t>T15</w:t>
            </w:r>
          </w:p>
        </w:tc>
        <w:tc>
          <w:tcPr>
            <w:tcW w:w="1474" w:type="dxa"/>
          </w:tcPr>
          <w:p w14:paraId="758AEF9C" w14:textId="77777777" w:rsidR="005F5ECA" w:rsidRDefault="000B2F09">
            <w:r>
              <w:rPr>
                <w:rFonts w:ascii="宋体" w:hAnsi="宋体"/>
                <w:color w:val="000000"/>
              </w:rPr>
              <w:t>定位推荐</w:t>
            </w:r>
          </w:p>
        </w:tc>
        <w:tc>
          <w:tcPr>
            <w:tcW w:w="2494" w:type="dxa"/>
          </w:tcPr>
          <w:p w14:paraId="758AEF9D" w14:textId="77777777" w:rsidR="005F5ECA" w:rsidRDefault="000B2F09">
            <w:r>
              <w:rPr>
                <w:rFonts w:ascii="宋体" w:hAnsi="宋体"/>
                <w:color w:val="000000"/>
              </w:rPr>
              <w:t>点击定位查找附近空位</w:t>
            </w:r>
          </w:p>
        </w:tc>
        <w:tc>
          <w:tcPr>
            <w:tcW w:w="2608" w:type="dxa"/>
          </w:tcPr>
          <w:p w14:paraId="758AEF9E" w14:textId="77777777" w:rsidR="005F5ECA" w:rsidRDefault="000B2F09">
            <w:r>
              <w:rPr>
                <w:rFonts w:ascii="宋体" w:hAnsi="宋体"/>
                <w:color w:val="000000"/>
              </w:rPr>
              <w:t>识别最近楼栋并按距离+空位推荐</w:t>
            </w:r>
          </w:p>
        </w:tc>
        <w:tc>
          <w:tcPr>
            <w:tcW w:w="794" w:type="dxa"/>
          </w:tcPr>
          <w:p w14:paraId="758AEF9F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  <w:tr w:rsidR="005F5ECA" w14:paraId="758AEFA6" w14:textId="77777777">
        <w:trPr>
          <w:jc w:val="center"/>
        </w:trPr>
        <w:tc>
          <w:tcPr>
            <w:tcW w:w="794" w:type="dxa"/>
          </w:tcPr>
          <w:p w14:paraId="758AEFA1" w14:textId="77777777" w:rsidR="005F5ECA" w:rsidRDefault="000B2F09">
            <w:r>
              <w:rPr>
                <w:rFonts w:ascii="宋体" w:hAnsi="宋体"/>
                <w:color w:val="000000"/>
              </w:rPr>
              <w:t>T16</w:t>
            </w:r>
          </w:p>
        </w:tc>
        <w:tc>
          <w:tcPr>
            <w:tcW w:w="1474" w:type="dxa"/>
          </w:tcPr>
          <w:p w14:paraId="758AEFA2" w14:textId="77777777" w:rsidR="005F5ECA" w:rsidRDefault="000B2F09">
            <w:r>
              <w:rPr>
                <w:rFonts w:ascii="宋体" w:hAnsi="宋体"/>
                <w:color w:val="000000"/>
              </w:rPr>
              <w:t>专注番茄钟</w:t>
            </w:r>
          </w:p>
        </w:tc>
        <w:tc>
          <w:tcPr>
            <w:tcW w:w="2494" w:type="dxa"/>
          </w:tcPr>
          <w:p w14:paraId="758AEFA3" w14:textId="77777777" w:rsidR="005F5ECA" w:rsidRDefault="000B2F09">
            <w:r>
              <w:rPr>
                <w:rFonts w:ascii="宋体" w:hAnsi="宋体"/>
                <w:color w:val="000000"/>
              </w:rPr>
              <w:t>开始 25 分钟专注计时</w:t>
            </w:r>
          </w:p>
        </w:tc>
        <w:tc>
          <w:tcPr>
            <w:tcW w:w="2608" w:type="dxa"/>
          </w:tcPr>
          <w:p w14:paraId="758AEFA4" w14:textId="77777777" w:rsidR="005F5ECA" w:rsidRDefault="000B2F09">
            <w:r>
              <w:rPr>
                <w:rFonts w:ascii="宋体" w:hAnsi="宋体"/>
                <w:color w:val="000000"/>
              </w:rPr>
              <w:t>计时运行并统计番茄数/时长</w:t>
            </w:r>
          </w:p>
        </w:tc>
        <w:tc>
          <w:tcPr>
            <w:tcW w:w="794" w:type="dxa"/>
          </w:tcPr>
          <w:p w14:paraId="758AEFA5" w14:textId="77777777" w:rsidR="005F5ECA" w:rsidRDefault="000B2F09">
            <w:r>
              <w:rPr>
                <w:rFonts w:ascii="宋体" w:hAnsi="宋体"/>
                <w:color w:val="000000"/>
              </w:rPr>
              <w:t>通过</w:t>
            </w:r>
          </w:p>
        </w:tc>
      </w:tr>
    </w:tbl>
    <w:p w14:paraId="758AEFA7" w14:textId="77777777" w:rsidR="005F5ECA" w:rsidRDefault="005F5ECA"/>
    <w:p w14:paraId="758AEFA8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3.2  登录与权限</w:t>
      </w:r>
    </w:p>
    <w:p w14:paraId="758AEFA9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系统提供学生/管理员两类角色登录及注册、找回密码、图形验证码等能力，</w:t>
      </w:r>
      <w:r>
        <w:rPr>
          <w:rFonts w:ascii="宋体" w:hAnsi="宋体"/>
          <w:color w:val="000000"/>
          <w:sz w:val="24"/>
        </w:rPr>
        <w:lastRenderedPageBreak/>
        <w:t>登录后由 Sa-Token 维护登录态与角色鉴权，并按角色路由到对应工作台。登录页如下图所示。</w:t>
      </w:r>
    </w:p>
    <w:p w14:paraId="758AEFAA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EFF8" wp14:editId="758AEFF9">
            <wp:extent cx="5544000" cy="346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AB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10    登录页</w:t>
      </w:r>
    </w:p>
    <w:p w14:paraId="758AEFAC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3.3  选座预约主流程</w:t>
      </w:r>
    </w:p>
    <w:p w14:paraId="758AEFAD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学生按“校区→楼栋→楼层”筛选自习室（下图），进入后在座位网格上选择日期、时间片与具体座位提交预约；座位状态（空闲/已约/使用中/禁用）以颜色区分，最终预约结果以后端返回为准。</w:t>
      </w:r>
    </w:p>
    <w:p w14:paraId="758AEFAE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EFFA" wp14:editId="758AEFFB">
            <wp:extent cx="5544000" cy="346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room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AF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11    自习室筛选与列表</w:t>
      </w:r>
    </w:p>
    <w:p w14:paraId="758AEFB0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EFFC" wp14:editId="758AEFFD">
            <wp:extent cx="5544000" cy="385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tudent-sea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B1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12    座位网格选座</w:t>
      </w:r>
    </w:p>
    <w:p w14:paraId="758AEFB2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3.4  实时热力看板</w:t>
      </w:r>
    </w:p>
    <w:p w14:paraId="758AEFB3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lastRenderedPageBreak/>
        <w:t>管理端与学生端共享“快照 + SSE”实时看板：两个客户端打开同一自习室，一端预约/释放，另一端座位秒级变色；时空占用图进一步以时间轴维度展示各时段占用情况，验证了 SSE 增量推送与多端一致性。</w:t>
      </w:r>
    </w:p>
    <w:p w14:paraId="758AEFB4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EFFE" wp14:editId="758AEFFF">
            <wp:extent cx="5544000" cy="385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admin-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B5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13    管理端实时看板</w:t>
      </w:r>
    </w:p>
    <w:p w14:paraId="758AEFB6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00" wp14:editId="758AF001">
            <wp:extent cx="5544000" cy="346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paceti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B7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lastRenderedPageBreak/>
        <w:t>图 14    时空占用图</w:t>
      </w:r>
    </w:p>
    <w:p w14:paraId="758AEFB8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3.5  管理与运营</w:t>
      </w:r>
    </w:p>
    <w:p w14:paraId="758AEFB9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管理端提供概览驾驶舱、座位排布可视化编辑器与黑名单管理等能力，支持自习室/座位维护、爽约用户查看与解禁等运营操作。座位排布编辑器支持逐格设置座位/过道/空位/禁用位以适配多过道与不规则房间，并可在网格四周放置“门”与“讲台”边缘标记（不占用座位），使座位图与真实教室方位一致，便于学生按门与讲台的位置选座。</w:t>
      </w:r>
    </w:p>
    <w:p w14:paraId="758AEFBA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02" wp14:editId="758AF003">
            <wp:extent cx="5544000" cy="3465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BB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15    管理台概览</w:t>
      </w:r>
    </w:p>
    <w:p w14:paraId="758AEFBC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F004" wp14:editId="758AF005">
            <wp:extent cx="5544000" cy="35802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门和讲台的形式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8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BD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16    座位排布编辑器（含门 / 讲台边缘标记）</w:t>
      </w:r>
    </w:p>
    <w:p w14:paraId="758AEFBE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06" wp14:editId="758AF007">
            <wp:extent cx="5544000" cy="385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dmin-black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BF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17    黑名单管理</w:t>
      </w:r>
    </w:p>
    <w:p w14:paraId="758AEFC0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3.6  数据报表与积分排行</w:t>
      </w:r>
    </w:p>
    <w:p w14:paraId="758AEFC1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lastRenderedPageBreak/>
        <w:t>系统基于聚合口径生成使用率、取消率、爽约率、热门时段与利用率排行等报表，并按守约/爽约规则结算积分、生成积分排行榜。</w:t>
      </w:r>
    </w:p>
    <w:p w14:paraId="758AEFC2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08" wp14:editId="758AF009">
            <wp:extent cx="5544000" cy="3465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repor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C3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18    数据报表</w:t>
      </w:r>
    </w:p>
    <w:p w14:paraId="758AEFC4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0A" wp14:editId="758AF00B">
            <wp:extent cx="5544000" cy="3465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rank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C5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19    积分排行榜</w:t>
      </w:r>
    </w:p>
    <w:p w14:paraId="758AEFC6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3.7  地图选点与定位推荐最近自习室</w:t>
      </w:r>
    </w:p>
    <w:p w14:paraId="758AEFC7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lastRenderedPageBreak/>
        <w:t>为支撑“按距离推荐”，系统接入地图服务（Leaflet + 高德地图瓦片）实现楼栋坐标的可视化维护：管理员在“位置管理”中点击「地图选点」，即可在卫星底图上直接点选或拖拽标记确定楼栋位置，实时回显所选经纬度（下图中为“图书馆C座”选点，纬度 24.605766、经度 118.311826），确认后保存，免去手工输入坐标的麻烦。学生端“附近空位”则据此实现定位推荐：点击「定位」后读取浏览器当前位置，与各楼栋坐标计算距离，自动识别最近楼栋（下图中定位到“图书馆A座”，约 1742 m），并按“同楼栋 &gt; 距离最近 &gt; 空位更多”的顺序推荐仍有空位的自习室，卡片上直接给出距离与实时空位数；无空位的自习室不会被返回。两者构成“管理员维护坐标 → 学生按距离找座”的完整闭环。</w:t>
      </w:r>
    </w:p>
    <w:p w14:paraId="758AEFC8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0C" wp14:editId="758AF00D">
            <wp:extent cx="5544000" cy="35436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-接入地图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4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C9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20    位置管理 · 地图选点维护楼栋坐标</w:t>
      </w:r>
    </w:p>
    <w:p w14:paraId="758AEFCA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F00E" wp14:editId="758AF00F">
            <wp:extent cx="5544000" cy="35713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-定位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7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CB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21    定位推荐最近有空位的自习室</w:t>
      </w:r>
    </w:p>
    <w:p w14:paraId="758AEFCC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3.8  专注番茄钟</w:t>
      </w:r>
    </w:p>
    <w:p w14:paraId="758AEFCD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学生端内置专注番茄钟，采用番茄工作法（25 分钟专注 + 5 分钟短休，每 4 个番茄享受一次长休），支持开始/暂停、重置、跳过与三种模式切换，并统计今日完成番茄数、本轮进度与今日专注时长，与自习预约配合帮助学生在自习室内保持专注、量化专注成果。</w:t>
      </w:r>
    </w:p>
    <w:p w14:paraId="758AEFCE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F010" wp14:editId="758AF011">
            <wp:extent cx="5544000" cy="3564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番茄钟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CF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22    专注番茄钟（专注计时进行中）</w:t>
      </w:r>
    </w:p>
    <w:p w14:paraId="758AEFD0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3.9  智能与工程化</w:t>
      </w:r>
    </w:p>
    <w:p w14:paraId="758AEFD1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学生端集成 AI 智能选座助手，可用自然语言表达需求并给出可解释的座位推荐（离线内置规则引擎，亦可接入大模型）；后端接口经 Knife4j 生成可交互文档，便于联调与验收。</w:t>
      </w:r>
    </w:p>
    <w:p w14:paraId="758AEFD2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F012" wp14:editId="758AF013">
            <wp:extent cx="5544000" cy="385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i-assista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D3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23    AI 选座助手</w:t>
      </w:r>
    </w:p>
    <w:p w14:paraId="758AEFD4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14" wp14:editId="758AF015">
            <wp:extent cx="5544000" cy="385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knife4j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D5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24    Knife4j 接口文档</w:t>
      </w:r>
    </w:p>
    <w:p w14:paraId="758AEFD6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lastRenderedPageBreak/>
        <w:t>3.10  多端适配与国际化</w:t>
      </w:r>
    </w:p>
    <w:p w14:paraId="758AEFD7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前端实现了明暗主题、移动端响应式（iOS / Android）与中英双语国际化。在 iPhone 13 与 Pixel 5 模拟设备上，侧边栏收起为抽屉式导航、栅格纵向堆叠，无横向溢出；语言切换即时联动界面与组件。</w:t>
      </w:r>
    </w:p>
    <w:p w14:paraId="758AEFD8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16" wp14:editId="758AF017">
            <wp:extent cx="5544000" cy="346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dark-stud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D9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25    深色模式</w:t>
      </w:r>
    </w:p>
    <w:p w14:paraId="758AEFDA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F018" wp14:editId="758AF019">
            <wp:extent cx="2114458" cy="360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hom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445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DB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26    iOS 移动端</w:t>
      </w:r>
    </w:p>
    <w:p w14:paraId="758AEFDC" w14:textId="77777777" w:rsidR="005F5ECA" w:rsidRDefault="000B2F09">
      <w:pPr>
        <w:spacing w:before="120" w:after="40"/>
        <w:jc w:val="center"/>
      </w:pPr>
      <w:r>
        <w:rPr>
          <w:noProof/>
        </w:rPr>
        <w:drawing>
          <wp:inline distT="0" distB="0" distL="0" distR="0" wp14:anchorId="758AF01A" wp14:editId="758AF01B">
            <wp:extent cx="1946773" cy="360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repor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4677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DD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27    Android 移动端</w:t>
      </w:r>
    </w:p>
    <w:p w14:paraId="758AEFDE" w14:textId="77777777" w:rsidR="005F5ECA" w:rsidRDefault="000B2F0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8AF01C" wp14:editId="758AF01D">
            <wp:extent cx="5544000" cy="3465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-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EFDF" w14:textId="77777777" w:rsidR="005F5ECA" w:rsidRDefault="000B2F09">
      <w:pPr>
        <w:spacing w:after="200"/>
        <w:jc w:val="center"/>
      </w:pPr>
      <w:r>
        <w:rPr>
          <w:rFonts w:ascii="宋体" w:hAnsi="宋体"/>
          <w:color w:val="595959"/>
        </w:rPr>
        <w:t>图 28    英文界面</w:t>
      </w:r>
    </w:p>
    <w:p w14:paraId="758AEFE0" w14:textId="77777777" w:rsidR="005F5ECA" w:rsidRDefault="000B2F09">
      <w:pPr>
        <w:spacing w:before="200" w:after="80" w:line="336" w:lineRule="auto"/>
      </w:pPr>
      <w:r>
        <w:rPr>
          <w:rFonts w:ascii="黑体" w:eastAsia="黑体" w:hAnsi="黑体"/>
          <w:b/>
          <w:color w:val="000000"/>
          <w:sz w:val="26"/>
        </w:rPr>
        <w:t>3.11  测试结论</w:t>
      </w:r>
    </w:p>
    <w:p w14:paraId="758AEFE1" w14:textId="77777777" w:rsidR="005F5ECA" w:rsidRDefault="000B2F09">
      <w:pPr>
        <w:spacing w:after="80" w:line="360" w:lineRule="auto"/>
        <w:ind w:firstLine="480"/>
      </w:pPr>
      <w:r>
        <w:rPr>
          <w:rFonts w:ascii="宋体" w:hAnsi="宋体"/>
          <w:color w:val="000000"/>
          <w:sz w:val="24"/>
        </w:rPr>
        <w:t>经自动化脚本与多端页面走查验证，系统在并发正确性、实时一致性、座位生命周期闭合、权限控制等核心红线上均达标，13 项核心用例全部通过，桌面与移动多端、中英双语、明暗主题下均运行正常、无控制台错误，满足预期设计目标。</w:t>
      </w:r>
    </w:p>
    <w:sectPr w:rsidR="005F5ECA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rystal" w:date="2018-07-12T10:24:00Z" w:initials="c">
    <w:p w14:paraId="758AF01E" w14:textId="77777777" w:rsidR="005F5ECA" w:rsidRDefault="00936C49">
      <w:pPr>
        <w:pStyle w:val="a5"/>
      </w:pPr>
      <w:r>
        <w:rPr>
          <w:rStyle w:val="ad"/>
        </w:rPr>
        <w:annotationRef/>
      </w:r>
      <w:r w:rsidR="000B2F09">
        <w:rPr>
          <w:rFonts w:hint="eastAsia"/>
        </w:rPr>
        <w:t>有关说明：</w:t>
      </w:r>
    </w:p>
    <w:p w14:paraId="758AF01F" w14:textId="77777777" w:rsidR="005F5ECA" w:rsidRDefault="000B2F09">
      <w:pPr>
        <w:pStyle w:val="a5"/>
        <w:numPr>
          <w:ilvl w:val="0"/>
          <w:numId w:val="1"/>
        </w:numPr>
      </w:pPr>
      <w:r>
        <w:rPr>
          <w:rFonts w:ascii="宋体" w:hAnsi="宋体" w:hint="eastAsia"/>
          <w:b/>
          <w:sz w:val="52"/>
          <w:szCs w:val="52"/>
        </w:rPr>
        <w:t>Java程序设计实践课程项目开发报告</w:t>
      </w:r>
      <w:r>
        <w:rPr>
          <w:rFonts w:hint="eastAsia"/>
        </w:rPr>
        <w:t>字数在</w:t>
      </w:r>
      <w:r>
        <w:rPr>
          <w:rFonts w:hint="eastAsia"/>
        </w:rPr>
        <w:t>2000</w:t>
      </w:r>
      <w:r>
        <w:rPr>
          <w:rFonts w:hint="eastAsia"/>
        </w:rPr>
        <w:t>字以上</w:t>
      </w:r>
    </w:p>
    <w:p w14:paraId="758AF020" w14:textId="77777777" w:rsidR="005F5ECA" w:rsidRDefault="000B2F09">
      <w:pPr>
        <w:pStyle w:val="a5"/>
        <w:numPr>
          <w:ilvl w:val="0"/>
          <w:numId w:val="1"/>
        </w:numPr>
      </w:pPr>
      <w:r>
        <w:rPr>
          <w:rFonts w:hint="eastAsia"/>
        </w:rPr>
        <w:t>第三部分“项目内容”为课程报告的主体；</w:t>
      </w:r>
    </w:p>
    <w:p w14:paraId="758AF021" w14:textId="77777777" w:rsidR="005F5ECA" w:rsidRDefault="000B2F09">
      <w:pPr>
        <w:pStyle w:val="a5"/>
        <w:numPr>
          <w:ilvl w:val="0"/>
          <w:numId w:val="1"/>
        </w:numPr>
      </w:pPr>
      <w:r>
        <w:rPr>
          <w:rFonts w:hint="eastAsia"/>
        </w:rPr>
        <w:t>源程序不要出现在课程报告正文中，但可以给出程序框图和核心代码。</w:t>
      </w:r>
    </w:p>
    <w:p w14:paraId="758AF022" w14:textId="77777777" w:rsidR="005F5ECA" w:rsidRDefault="005F5ECA">
      <w:pPr>
        <w:pStyle w:val="a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8AF02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8AF022" w16cid:durableId="758AF02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7CCA" w14:textId="77777777" w:rsidR="003F0F78" w:rsidRDefault="003F0F78" w:rsidP="00936C49">
      <w:r>
        <w:separator/>
      </w:r>
    </w:p>
  </w:endnote>
  <w:endnote w:type="continuationSeparator" w:id="0">
    <w:p w14:paraId="70330E0E" w14:textId="77777777" w:rsidR="003F0F78" w:rsidRDefault="003F0F78" w:rsidP="00936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8B54E" w14:textId="77777777" w:rsidR="003F0F78" w:rsidRDefault="003F0F78" w:rsidP="00936C49">
      <w:r>
        <w:separator/>
      </w:r>
    </w:p>
  </w:footnote>
  <w:footnote w:type="continuationSeparator" w:id="0">
    <w:p w14:paraId="7938CCE4" w14:textId="77777777" w:rsidR="003F0F78" w:rsidRDefault="003F0F78" w:rsidP="00936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275F5"/>
    <w:multiLevelType w:val="multilevel"/>
    <w:tmpl w:val="516275F5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5A6520CE"/>
    <w:multiLevelType w:val="multilevel"/>
    <w:tmpl w:val="5A6520CE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931426256">
    <w:abstractNumId w:val="0"/>
  </w:num>
  <w:num w:numId="2" w16cid:durableId="3894975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ystal">
    <w15:presenceInfo w15:providerId="None" w15:userId="cryst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VmYTJhNjhlMzczYjFkYmRjYjg2MmRmYzRhNDYxODQifQ=="/>
  </w:docVars>
  <w:rsids>
    <w:rsidRoot w:val="00855B53"/>
    <w:rsid w:val="000318DA"/>
    <w:rsid w:val="00042B3E"/>
    <w:rsid w:val="000564D2"/>
    <w:rsid w:val="00073BC0"/>
    <w:rsid w:val="000945C2"/>
    <w:rsid w:val="000A3D32"/>
    <w:rsid w:val="000B2F09"/>
    <w:rsid w:val="001214BA"/>
    <w:rsid w:val="00156396"/>
    <w:rsid w:val="00162E41"/>
    <w:rsid w:val="00171D6D"/>
    <w:rsid w:val="00194918"/>
    <w:rsid w:val="001D3A0C"/>
    <w:rsid w:val="00215BC1"/>
    <w:rsid w:val="002671F8"/>
    <w:rsid w:val="00297D18"/>
    <w:rsid w:val="002B0802"/>
    <w:rsid w:val="002B25B2"/>
    <w:rsid w:val="002E7358"/>
    <w:rsid w:val="00374DDE"/>
    <w:rsid w:val="00392D4E"/>
    <w:rsid w:val="003B00E5"/>
    <w:rsid w:val="003D477F"/>
    <w:rsid w:val="003F0844"/>
    <w:rsid w:val="003F0F78"/>
    <w:rsid w:val="003F609C"/>
    <w:rsid w:val="00400B6D"/>
    <w:rsid w:val="0043397E"/>
    <w:rsid w:val="004435E4"/>
    <w:rsid w:val="00445A3C"/>
    <w:rsid w:val="00447F20"/>
    <w:rsid w:val="00462C8D"/>
    <w:rsid w:val="00473E16"/>
    <w:rsid w:val="0047634C"/>
    <w:rsid w:val="00494EA6"/>
    <w:rsid w:val="004E066C"/>
    <w:rsid w:val="00514D15"/>
    <w:rsid w:val="005C5A13"/>
    <w:rsid w:val="005E28D0"/>
    <w:rsid w:val="005E3180"/>
    <w:rsid w:val="005F59DF"/>
    <w:rsid w:val="005F5ECA"/>
    <w:rsid w:val="00623F85"/>
    <w:rsid w:val="00655B60"/>
    <w:rsid w:val="00663C8B"/>
    <w:rsid w:val="006A42DA"/>
    <w:rsid w:val="006F3642"/>
    <w:rsid w:val="00701D6D"/>
    <w:rsid w:val="00706CE7"/>
    <w:rsid w:val="00741E6A"/>
    <w:rsid w:val="007C7D22"/>
    <w:rsid w:val="00855B53"/>
    <w:rsid w:val="0087203C"/>
    <w:rsid w:val="008D1490"/>
    <w:rsid w:val="009159CB"/>
    <w:rsid w:val="00921D61"/>
    <w:rsid w:val="00936C49"/>
    <w:rsid w:val="009457A1"/>
    <w:rsid w:val="009523BC"/>
    <w:rsid w:val="009A77B4"/>
    <w:rsid w:val="009C0C3D"/>
    <w:rsid w:val="009C1926"/>
    <w:rsid w:val="009F61FF"/>
    <w:rsid w:val="00A4136B"/>
    <w:rsid w:val="00A80529"/>
    <w:rsid w:val="00AB7D14"/>
    <w:rsid w:val="00B73562"/>
    <w:rsid w:val="00B87403"/>
    <w:rsid w:val="00B94A0D"/>
    <w:rsid w:val="00BB28B7"/>
    <w:rsid w:val="00BC2BEF"/>
    <w:rsid w:val="00BE05FA"/>
    <w:rsid w:val="00C03AD7"/>
    <w:rsid w:val="00CB6A71"/>
    <w:rsid w:val="00CF0366"/>
    <w:rsid w:val="00CF51B9"/>
    <w:rsid w:val="00D075C6"/>
    <w:rsid w:val="00D1790D"/>
    <w:rsid w:val="00D465B4"/>
    <w:rsid w:val="00D469EC"/>
    <w:rsid w:val="00D531D0"/>
    <w:rsid w:val="00D60D5C"/>
    <w:rsid w:val="00D631C8"/>
    <w:rsid w:val="00DF77A2"/>
    <w:rsid w:val="00E07F18"/>
    <w:rsid w:val="00E24E43"/>
    <w:rsid w:val="00E25281"/>
    <w:rsid w:val="00E314AC"/>
    <w:rsid w:val="00E575DD"/>
    <w:rsid w:val="00E802F6"/>
    <w:rsid w:val="00E902AE"/>
    <w:rsid w:val="00EA2513"/>
    <w:rsid w:val="00EE02BE"/>
    <w:rsid w:val="00F051C1"/>
    <w:rsid w:val="00F1059B"/>
    <w:rsid w:val="00F1682A"/>
    <w:rsid w:val="00F25461"/>
    <w:rsid w:val="00F600F4"/>
    <w:rsid w:val="00FC6705"/>
    <w:rsid w:val="00FD6C3E"/>
    <w:rsid w:val="00FE0689"/>
    <w:rsid w:val="00FF6F60"/>
    <w:rsid w:val="06CA1214"/>
    <w:rsid w:val="19925146"/>
    <w:rsid w:val="21141C0D"/>
    <w:rsid w:val="27175851"/>
    <w:rsid w:val="3ECA4190"/>
    <w:rsid w:val="4021297B"/>
    <w:rsid w:val="45E32481"/>
    <w:rsid w:val="495C73C7"/>
    <w:rsid w:val="64AB6EAE"/>
    <w:rsid w:val="73E5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8AEE23"/>
  <w15:docId w15:val="{3D6F6CD0-30A5-458D-9A41-1A015ED3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annotation text"/>
    <w:basedOn w:val="a"/>
    <w:semiHidden/>
    <w:qFormat/>
    <w:pPr>
      <w:jc w:val="left"/>
    </w:pPr>
  </w:style>
  <w:style w:type="paragraph" w:styleId="a6">
    <w:name w:val="Plain Text"/>
    <w:basedOn w:val="a"/>
    <w:qFormat/>
    <w:pPr>
      <w:snapToGrid w:val="0"/>
    </w:pPr>
    <w:rPr>
      <w:rFonts w:ascii="宋体" w:hAnsi="Courier New" w:cs="Courier New"/>
      <w:szCs w:val="21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5"/>
    <w:next w:val="a5"/>
    <w:semiHidden/>
    <w:qFormat/>
    <w:rPr>
      <w:b/>
      <w:bCs/>
    </w:rPr>
  </w:style>
  <w:style w:type="character" w:styleId="ad">
    <w:name w:val="annotation reference"/>
    <w:semiHidden/>
    <w:qFormat/>
    <w:rPr>
      <w:sz w:val="21"/>
      <w:szCs w:val="21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character" w:customStyle="1" w:styleId="a9">
    <w:name w:val="页脚 字符"/>
    <w:link w:val="a8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27</Pages>
  <Words>4313</Words>
  <Characters>6168</Characters>
  <Application>Microsoft Office Word</Application>
  <DocSecurity>0</DocSecurity>
  <Lines>411</Lines>
  <Paragraphs>403</Paragraphs>
  <ScaleCrop>false</ScaleCrop>
  <Company>Xiamen University</Company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厦门大学软件学院</dc:title>
  <dc:creator>Zeng Wenhua</dc:creator>
  <cp:lastModifiedBy>王子恒</cp:lastModifiedBy>
  <cp:revision>24</cp:revision>
  <cp:lastPrinted>2026-07-14T08:45:00Z</cp:lastPrinted>
  <dcterms:created xsi:type="dcterms:W3CDTF">2020-07-14T00:24:00Z</dcterms:created>
  <dcterms:modified xsi:type="dcterms:W3CDTF">2026-07-14T09:11:00Z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3F1B87D7125C4899A0605CC233A83E3D_13</vt:lpwstr>
  </property>
  <property fmtid="{D5CDD505-2E9C-101B-9397-08002B2CF9AE}" pid="4" name="KSOTemplateDocerSaveRecord">
    <vt:lpwstr>eyJoZGlkIjoiY2VmYTJhNjhlMzczYjFkYmRjYjg2MmRmYzRhNDYxODQiLCJ1c2VySWQiOiIyNTQ4MjE5NjkifQ==</vt:lpwstr>
  </property>
</Properties>
</file>