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09EE4">
      <w:pPr>
        <w:spacing w:after="120"/>
      </w:pPr>
    </w:p>
    <w:p w14:paraId="166041DB">
      <w:pPr>
        <w:spacing w:after="120"/>
      </w:pPr>
    </w:p>
    <w:p w14:paraId="5395BB62">
      <w:pPr>
        <w:spacing w:after="120"/>
      </w:pPr>
    </w:p>
    <w:p w14:paraId="7CBF492F">
      <w:pPr>
        <w:spacing w:after="120"/>
      </w:pPr>
    </w:p>
    <w:p w14:paraId="1740B1F2">
      <w:pPr>
        <w:spacing w:after="80"/>
        <w:jc w:val="center"/>
      </w:pPr>
      <w:r>
        <w:rPr>
          <w:rFonts w:ascii="Calibri" w:hAnsi="Calibri"/>
          <w:b/>
          <w:color w:val="4F46E5"/>
          <w:sz w:val="64"/>
        </w:rPr>
        <w:t>High Level Design</w:t>
      </w:r>
    </w:p>
    <w:p w14:paraId="2FBA27C5">
      <w:pPr>
        <w:spacing w:after="480"/>
        <w:jc w:val="center"/>
      </w:pPr>
      <w:r>
        <w:rPr>
          <w:rFonts w:ascii="Calibri" w:hAnsi="Calibri"/>
          <w:b w:val="0"/>
          <w:color w:val="475569"/>
          <w:sz w:val="32"/>
        </w:rPr>
        <w:t>SIP / RTP Agentic RAG Protocol Assistant</w:t>
      </w:r>
    </w:p>
    <w:p w14:paraId="1AD7D6E1">
      <w:pPr>
        <w:pBdr>
          <w:bottom w:val="single" w:color="4F46E5" w:sz="12" w:space="4"/>
        </w:pBdr>
        <w:spacing w:after="400"/>
        <w:jc w:val="center"/>
      </w:pPr>
    </w:p>
    <w:p w14:paraId="08A4BD7D">
      <w:pPr>
        <w:spacing w:after="80"/>
        <w:jc w:val="center"/>
      </w:pPr>
      <w:r>
        <w:rPr>
          <w:rFonts w:ascii="Calibri" w:hAnsi="Calibri"/>
          <w:b/>
          <w:color w:val="4F46E5"/>
          <w:sz w:val="21"/>
        </w:rPr>
        <w:t xml:space="preserve">Version:  </w:t>
      </w:r>
      <w:r>
        <w:rPr>
          <w:rFonts w:ascii="Calibri" w:hAnsi="Calibri"/>
          <w:color w:val="1E293B"/>
          <w:sz w:val="21"/>
        </w:rPr>
        <w:t>1.0</w:t>
      </w:r>
    </w:p>
    <w:p w14:paraId="69E588CD">
      <w:pPr>
        <w:spacing w:after="80"/>
        <w:jc w:val="center"/>
      </w:pPr>
      <w:r>
        <w:rPr>
          <w:rFonts w:ascii="Calibri" w:hAnsi="Calibri"/>
          <w:b/>
          <w:color w:val="4F46E5"/>
          <w:sz w:val="21"/>
        </w:rPr>
        <w:t xml:space="preserve">Date:  </w:t>
      </w:r>
      <w:r>
        <w:rPr>
          <w:rFonts w:ascii="Calibri" w:hAnsi="Calibri"/>
          <w:color w:val="1E293B"/>
          <w:sz w:val="21"/>
        </w:rPr>
        <w:t>2026-05-27</w:t>
      </w:r>
    </w:p>
    <w:p w14:paraId="152748CD">
      <w:pPr>
        <w:spacing w:after="80"/>
        <w:jc w:val="center"/>
      </w:pPr>
      <w:r>
        <w:rPr>
          <w:rFonts w:ascii="Calibri" w:hAnsi="Calibri"/>
          <w:b/>
          <w:color w:val="4F46E5"/>
          <w:sz w:val="21"/>
        </w:rPr>
        <w:t xml:space="preserve">Stack:  </w:t>
      </w:r>
      <w:r>
        <w:rPr>
          <w:rFonts w:ascii="Calibri" w:hAnsi="Calibri"/>
          <w:color w:val="1E293B"/>
          <w:sz w:val="21"/>
        </w:rPr>
        <w:t>Python 3.11 · LangGraph · Groq (Llama 4 Scout) · Ollama (Gemma 4) · ChromaDB · Streamlit</w:t>
      </w:r>
    </w:p>
    <w:p w14:paraId="36F9531D">
      <w:r>
        <w:br w:type="page"/>
      </w:r>
    </w:p>
    <w:p w14:paraId="2AF2B564">
      <w:pPr>
        <w:pStyle w:val="2"/>
        <w:pBdr>
          <w:bottom w:val="single" w:color="4F46E5" w:sz="8" w:space="4"/>
        </w:pBdr>
      </w:pPr>
      <w:r>
        <w:t>Table of Contents</w:t>
      </w:r>
    </w:p>
    <w:p w14:paraId="2E6E41A9">
      <w:pPr>
        <w:spacing w:after="60"/>
        <w:ind w:left="288"/>
      </w:pPr>
      <w:r>
        <w:rPr>
          <w:rFonts w:ascii="Calibri" w:hAnsi="Calibri"/>
          <w:b/>
          <w:color w:val="4F46E5"/>
          <w:sz w:val="21"/>
        </w:rPr>
        <w:t xml:space="preserve">1.  </w:t>
      </w:r>
      <w:r>
        <w:rPr>
          <w:rFonts w:ascii="Calibri" w:hAnsi="Calibri"/>
          <w:color w:val="1E293B"/>
          <w:sz w:val="21"/>
        </w:rPr>
        <w:t>Executive Summary</w:t>
      </w:r>
    </w:p>
    <w:p w14:paraId="3208F743">
      <w:pPr>
        <w:spacing w:after="60"/>
        <w:ind w:left="288"/>
      </w:pPr>
      <w:r>
        <w:rPr>
          <w:rFonts w:ascii="Calibri" w:hAnsi="Calibri"/>
          <w:b/>
          <w:color w:val="4F46E5"/>
          <w:sz w:val="21"/>
        </w:rPr>
        <w:t xml:space="preserve">2.  </w:t>
      </w:r>
      <w:r>
        <w:rPr>
          <w:rFonts w:ascii="Calibri" w:hAnsi="Calibri"/>
          <w:color w:val="1E293B"/>
          <w:sz w:val="21"/>
        </w:rPr>
        <w:t>System Goals and Scope</w:t>
      </w:r>
    </w:p>
    <w:p w14:paraId="198D8F99">
      <w:pPr>
        <w:spacing w:after="60"/>
        <w:ind w:left="288"/>
      </w:pPr>
      <w:r>
        <w:rPr>
          <w:rFonts w:ascii="Calibri" w:hAnsi="Calibri"/>
          <w:b/>
          <w:color w:val="4F46E5"/>
          <w:sz w:val="21"/>
        </w:rPr>
        <w:t xml:space="preserve">3.  </w:t>
      </w:r>
      <w:r>
        <w:rPr>
          <w:rFonts w:ascii="Calibri" w:hAnsi="Calibri"/>
          <w:color w:val="1E293B"/>
          <w:sz w:val="21"/>
        </w:rPr>
        <w:t>High-Level Architecture</w:t>
      </w:r>
    </w:p>
    <w:p w14:paraId="6F2B9A46">
      <w:pPr>
        <w:spacing w:after="60"/>
        <w:ind w:left="288"/>
      </w:pPr>
      <w:r>
        <w:rPr>
          <w:rFonts w:ascii="Calibri" w:hAnsi="Calibri"/>
          <w:b/>
          <w:color w:val="4F46E5"/>
          <w:sz w:val="21"/>
        </w:rPr>
        <w:t xml:space="preserve">4.  </w:t>
      </w:r>
      <w:r>
        <w:rPr>
          <w:rFonts w:ascii="Calibri" w:hAnsi="Calibri"/>
          <w:color w:val="1E293B"/>
          <w:sz w:val="21"/>
        </w:rPr>
        <w:t>Component Overview</w:t>
      </w:r>
    </w:p>
    <w:p w14:paraId="68258B5D">
      <w:pPr>
        <w:spacing w:after="60"/>
        <w:ind w:left="288"/>
      </w:pPr>
      <w:r>
        <w:rPr>
          <w:rFonts w:ascii="Calibri" w:hAnsi="Calibri"/>
          <w:b/>
          <w:color w:val="4F46E5"/>
          <w:sz w:val="21"/>
        </w:rPr>
        <w:t xml:space="preserve">5.  </w:t>
      </w:r>
      <w:r>
        <w:rPr>
          <w:rFonts w:ascii="Calibri" w:hAnsi="Calibri"/>
          <w:color w:val="1E293B"/>
          <w:sz w:val="21"/>
        </w:rPr>
        <w:t>Knowledge Base Architecture</w:t>
      </w:r>
    </w:p>
    <w:p w14:paraId="04F76202">
      <w:pPr>
        <w:spacing w:after="60"/>
        <w:ind w:left="288"/>
      </w:pPr>
      <w:r>
        <w:rPr>
          <w:rFonts w:ascii="Calibri" w:hAnsi="Calibri"/>
          <w:b/>
          <w:color w:val="4F46E5"/>
          <w:sz w:val="21"/>
        </w:rPr>
        <w:t xml:space="preserve">6.  </w:t>
      </w:r>
      <w:r>
        <w:rPr>
          <w:rFonts w:ascii="Calibri" w:hAnsi="Calibri"/>
          <w:color w:val="1E293B"/>
          <w:sz w:val="21"/>
        </w:rPr>
        <w:t>Agent Pipeline Architecture</w:t>
      </w:r>
    </w:p>
    <w:p w14:paraId="1B625700">
      <w:pPr>
        <w:spacing w:after="60"/>
        <w:ind w:left="288"/>
      </w:pPr>
      <w:r>
        <w:rPr>
          <w:rFonts w:ascii="Calibri" w:hAnsi="Calibri"/>
          <w:b/>
          <w:color w:val="4F46E5"/>
          <w:sz w:val="21"/>
        </w:rPr>
        <w:t xml:space="preserve">7.  </w:t>
      </w:r>
      <w:r>
        <w:rPr>
          <w:rFonts w:ascii="Calibri" w:hAnsi="Calibri"/>
          <w:color w:val="1E293B"/>
          <w:sz w:val="21"/>
        </w:rPr>
        <w:t>Data Flow Diagrams</w:t>
      </w:r>
    </w:p>
    <w:p w14:paraId="32F9FAFA">
      <w:pPr>
        <w:spacing w:after="60"/>
        <w:ind w:left="288"/>
      </w:pPr>
      <w:r>
        <w:rPr>
          <w:rFonts w:ascii="Calibri" w:hAnsi="Calibri"/>
          <w:b/>
          <w:color w:val="4F46E5"/>
          <w:sz w:val="21"/>
        </w:rPr>
        <w:t xml:space="preserve">8.  </w:t>
      </w:r>
      <w:r>
        <w:rPr>
          <w:rFonts w:ascii="Calibri" w:hAnsi="Calibri"/>
          <w:color w:val="1E293B"/>
          <w:sz w:val="21"/>
        </w:rPr>
        <w:t>LLM Strategy and Fallback Design</w:t>
      </w:r>
    </w:p>
    <w:p w14:paraId="2B2AD0A6">
      <w:pPr>
        <w:spacing w:after="60"/>
        <w:ind w:left="288"/>
      </w:pPr>
      <w:r>
        <w:rPr>
          <w:rFonts w:ascii="Calibri" w:hAnsi="Calibri"/>
          <w:b/>
          <w:color w:val="4F46E5"/>
          <w:sz w:val="21"/>
        </w:rPr>
        <w:t xml:space="preserve">9.  </w:t>
      </w:r>
      <w:r>
        <w:rPr>
          <w:rFonts w:ascii="Calibri" w:hAnsi="Calibri"/>
          <w:color w:val="1E293B"/>
          <w:sz w:val="21"/>
        </w:rPr>
        <w:t>Persistence Model</w:t>
      </w:r>
    </w:p>
    <w:p w14:paraId="05664F80">
      <w:pPr>
        <w:spacing w:after="60"/>
        <w:ind w:left="288"/>
      </w:pPr>
      <w:r>
        <w:rPr>
          <w:rFonts w:ascii="Calibri" w:hAnsi="Calibri"/>
          <w:b/>
          <w:color w:val="4F46E5"/>
          <w:sz w:val="21"/>
        </w:rPr>
        <w:t xml:space="preserve">10.  </w:t>
      </w:r>
      <w:r>
        <w:rPr>
          <w:rFonts w:ascii="Calibri" w:hAnsi="Calibri"/>
          <w:color w:val="1E293B"/>
          <w:sz w:val="21"/>
        </w:rPr>
        <w:t>Technology Stack</w:t>
      </w:r>
    </w:p>
    <w:p w14:paraId="3D441712">
      <w:pPr>
        <w:spacing w:after="60"/>
        <w:ind w:left="288"/>
      </w:pPr>
      <w:r>
        <w:rPr>
          <w:rFonts w:ascii="Calibri" w:hAnsi="Calibri"/>
          <w:b/>
          <w:color w:val="4F46E5"/>
          <w:sz w:val="21"/>
        </w:rPr>
        <w:t xml:space="preserve">11.  </w:t>
      </w:r>
      <w:r>
        <w:rPr>
          <w:rFonts w:ascii="Calibri" w:hAnsi="Calibri"/>
          <w:color w:val="1E293B"/>
          <w:sz w:val="21"/>
        </w:rPr>
        <w:t>Key Design Decisions</w:t>
      </w:r>
    </w:p>
    <w:p w14:paraId="0F78F31D">
      <w:pPr>
        <w:spacing w:after="60"/>
        <w:ind w:left="288"/>
      </w:pPr>
      <w:r>
        <w:rPr>
          <w:rFonts w:ascii="Calibri" w:hAnsi="Calibri"/>
          <w:b/>
          <w:color w:val="4F46E5"/>
          <w:sz w:val="21"/>
        </w:rPr>
        <w:t xml:space="preserve">12.  </w:t>
      </w:r>
      <w:r>
        <w:rPr>
          <w:rFonts w:ascii="Calibri" w:hAnsi="Calibri"/>
          <w:color w:val="1E293B"/>
          <w:sz w:val="21"/>
        </w:rPr>
        <w:t>Limitations and Known Constraints</w:t>
      </w:r>
    </w:p>
    <w:p w14:paraId="3DDE1902">
      <w:r>
        <w:br w:type="page"/>
      </w:r>
    </w:p>
    <w:p w14:paraId="00EFD103">
      <w:pPr>
        <w:pStyle w:val="2"/>
        <w:pBdr>
          <w:bottom w:val="single" w:color="4F46E5" w:sz="8" w:space="4"/>
        </w:pBdr>
      </w:pPr>
      <w:r>
        <w:t>1.  Executive Summary</w:t>
      </w:r>
    </w:p>
    <w:p w14:paraId="228067E3">
      <w:pPr>
        <w:spacing w:after="100"/>
      </w:pPr>
      <w:r>
        <w:rPr>
          <w:rFonts w:ascii="Calibri" w:hAnsi="Calibri"/>
          <w:b w:val="0"/>
          <w:i w:val="0"/>
          <w:sz w:val="21"/>
        </w:rPr>
        <w:t>The SIP / RTP Agentic RAG Protocol Assistant is a locally-runnable, domain-specific AI chatbot that provides deep technical analysis of Session Initiation Protocol (SIP) signaling, RTP media streams, SRTP security, and SDP negotiation. It grounds every answer in authoritative RFC specifications and — when a capture file is uploaded — in the user's own SIP trace.</w:t>
      </w:r>
    </w:p>
    <w:p w14:paraId="3CC18687">
      <w:pPr>
        <w:spacing w:after="100"/>
      </w:pPr>
      <w:r>
        <w:rPr>
          <w:rFonts w:ascii="Calibri" w:hAnsi="Calibri"/>
          <w:b w:val="0"/>
          <w:i w:val="0"/>
          <w:sz w:val="21"/>
        </w:rPr>
        <w:t>The system is built on the Retrieval-Augmented Generation (RAG) pattern extended with an agentic loop: the language model is not just given retrieved chunks, it is equipped with tools it can call autonomously to search the RFC knowledge base, inspect uploaded trace files, reconstruct call flows, diagnose error codes, and cross-reference observations against specifications. The agent can chain multiple tool calls before writing its final answer.</w:t>
      </w:r>
    </w:p>
    <w:p w14:paraId="249F9C88">
      <w:pPr>
        <w:pStyle w:val="2"/>
        <w:pBdr>
          <w:bottom w:val="single" w:color="4F46E5" w:sz="8" w:space="4"/>
        </w:pBdr>
      </w:pPr>
      <w:r>
        <w:t>2.  System Goals and Scope</w:t>
      </w:r>
    </w:p>
    <w:p w14:paraId="0D44C33E">
      <w:pPr>
        <w:pStyle w:val="3"/>
      </w:pPr>
      <w:r>
        <w:t>2.1  Primary Goals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3D869450">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091618C5">
            <w:pPr>
              <w:spacing w:before="60" w:after="60" w:line="240" w:lineRule="auto"/>
            </w:pPr>
            <w:r>
              <w:rPr>
                <w:rFonts w:ascii="Calibri" w:hAnsi="Calibri"/>
                <w:b/>
                <w:color w:val="FFFFFF"/>
                <w:sz w:val="19"/>
              </w:rPr>
              <w:t>Goal</w:t>
            </w:r>
          </w:p>
        </w:tc>
        <w:tc>
          <w:tcPr>
            <w:tcW w:w="6480" w:type="dxa"/>
            <w:tcBorders>
              <w:top w:val="single" w:color="4F46E5" w:sz="4" w:space="0"/>
              <w:left w:val="single" w:color="4F46E5" w:sz="4" w:space="0"/>
              <w:bottom w:val="single" w:color="4F46E5" w:sz="4" w:space="0"/>
              <w:right w:val="single" w:color="4F46E5" w:sz="4" w:space="0"/>
            </w:tcBorders>
            <w:shd w:val="clear" w:color="auto" w:fill="4F46E5"/>
          </w:tcPr>
          <w:p w14:paraId="1A41BCF0">
            <w:pPr>
              <w:spacing w:before="60" w:after="60" w:line="240" w:lineRule="auto"/>
            </w:pPr>
            <w:r>
              <w:rPr>
                <w:rFonts w:ascii="Calibri" w:hAnsi="Calibri"/>
                <w:b/>
                <w:color w:val="FFFFFF"/>
                <w:sz w:val="19"/>
              </w:rPr>
              <w:t>Description</w:t>
            </w:r>
          </w:p>
        </w:tc>
      </w:tr>
      <w:tr w14:paraId="4484F699">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38B46FD9">
            <w:pPr>
              <w:spacing w:before="60" w:after="60" w:line="240" w:lineRule="auto"/>
            </w:pPr>
            <w:r>
              <w:rPr>
                <w:rFonts w:ascii="Calibri" w:hAnsi="Calibri"/>
                <w:b/>
                <w:sz w:val="19"/>
              </w:rPr>
              <w:t>RFC-grounded answers</w:t>
            </w:r>
          </w:p>
        </w:tc>
        <w:tc>
          <w:tcPr>
            <w:tcW w:w="6480" w:type="dxa"/>
            <w:tcBorders>
              <w:top w:val="single" w:color="CBD5E1" w:sz="4" w:space="0"/>
              <w:left w:val="single" w:color="CBD5E1" w:sz="4" w:space="0"/>
              <w:bottom w:val="single" w:color="CBD5E1" w:sz="4" w:space="0"/>
              <w:right w:val="single" w:color="CBD5E1" w:sz="4" w:space="0"/>
            </w:tcBorders>
            <w:shd w:val="clear" w:color="auto" w:fill="FFFFFF"/>
          </w:tcPr>
          <w:p w14:paraId="400CE407">
            <w:pPr>
              <w:spacing w:before="60" w:after="60" w:line="240" w:lineRule="auto"/>
            </w:pPr>
            <w:r>
              <w:rPr>
                <w:rFonts w:ascii="Calibri" w:hAnsi="Calibri"/>
                <w:b w:val="0"/>
                <w:sz w:val="19"/>
              </w:rPr>
              <w:t>Every factual claim backed by retrieved RFC text — no hallucination of standards</w:t>
            </w:r>
          </w:p>
        </w:tc>
      </w:tr>
      <w:tr w14:paraId="6702D74A">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2656D43A">
            <w:pPr>
              <w:spacing w:before="60" w:after="60" w:line="240" w:lineRule="auto"/>
            </w:pPr>
            <w:r>
              <w:rPr>
                <w:rFonts w:ascii="Calibri" w:hAnsi="Calibri"/>
                <w:b/>
                <w:sz w:val="19"/>
              </w:rPr>
              <w:t>Trace-level analysis</w:t>
            </w:r>
          </w:p>
        </w:tc>
        <w:tc>
          <w:tcPr>
            <w:tcW w:w="6480" w:type="dxa"/>
            <w:tcBorders>
              <w:top w:val="single" w:color="CBD5E1" w:sz="4" w:space="0"/>
              <w:left w:val="single" w:color="CBD5E1" w:sz="4" w:space="0"/>
              <w:bottom w:val="single" w:color="CBD5E1" w:sz="4" w:space="0"/>
              <w:right w:val="single" w:color="CBD5E1" w:sz="4" w:space="0"/>
            </w:tcBorders>
            <w:shd w:val="clear" w:color="auto" w:fill="F1F5F9"/>
          </w:tcPr>
          <w:p w14:paraId="52B82A0B">
            <w:pPr>
              <w:spacing w:before="60" w:after="60" w:line="240" w:lineRule="auto"/>
            </w:pPr>
            <w:r>
              <w:rPr>
                <w:rFonts w:ascii="Calibri" w:hAnsi="Calibri"/>
                <w:b w:val="0"/>
                <w:sz w:val="19"/>
              </w:rPr>
              <w:t>Accept .pcap, .txt, .html trace files and answer questions about actual captured traffic</w:t>
            </w:r>
          </w:p>
        </w:tc>
      </w:tr>
      <w:tr w14:paraId="56AEA5D1">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79A368A5">
            <w:pPr>
              <w:spacing w:before="60" w:after="60" w:line="240" w:lineRule="auto"/>
            </w:pPr>
            <w:r>
              <w:rPr>
                <w:rFonts w:ascii="Calibri" w:hAnsi="Calibri"/>
                <w:b/>
                <w:sz w:val="19"/>
              </w:rPr>
              <w:t>Agentic reasoning</w:t>
            </w:r>
          </w:p>
        </w:tc>
        <w:tc>
          <w:tcPr>
            <w:tcW w:w="6480" w:type="dxa"/>
            <w:tcBorders>
              <w:top w:val="single" w:color="CBD5E1" w:sz="4" w:space="0"/>
              <w:left w:val="single" w:color="CBD5E1" w:sz="4" w:space="0"/>
              <w:bottom w:val="single" w:color="CBD5E1" w:sz="4" w:space="0"/>
              <w:right w:val="single" w:color="CBD5E1" w:sz="4" w:space="0"/>
            </w:tcBorders>
            <w:shd w:val="clear" w:color="auto" w:fill="FFFFFF"/>
          </w:tcPr>
          <w:p w14:paraId="109574D4">
            <w:pPr>
              <w:spacing w:before="60" w:after="60" w:line="240" w:lineRule="auto"/>
            </w:pPr>
            <w:r>
              <w:rPr>
                <w:rFonts w:ascii="Calibri" w:hAnsi="Calibri"/>
                <w:b w:val="0"/>
                <w:sz w:val="19"/>
              </w:rPr>
              <w:t>LLM decides which tools to call and in what order, not a fixed retrieval pipeline</w:t>
            </w:r>
          </w:p>
        </w:tc>
      </w:tr>
      <w:tr w14:paraId="28BFC3AD">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302A9D2B">
            <w:pPr>
              <w:spacing w:before="60" w:after="60" w:line="240" w:lineRule="auto"/>
            </w:pPr>
            <w:r>
              <w:rPr>
                <w:rFonts w:ascii="Calibri" w:hAnsi="Calibri"/>
                <w:b/>
                <w:sz w:val="19"/>
              </w:rPr>
              <w:t>Local-first</w:t>
            </w:r>
          </w:p>
        </w:tc>
        <w:tc>
          <w:tcPr>
            <w:tcW w:w="6480" w:type="dxa"/>
            <w:tcBorders>
              <w:top w:val="single" w:color="CBD5E1" w:sz="4" w:space="0"/>
              <w:left w:val="single" w:color="CBD5E1" w:sz="4" w:space="0"/>
              <w:bottom w:val="single" w:color="CBD5E1" w:sz="4" w:space="0"/>
              <w:right w:val="single" w:color="CBD5E1" w:sz="4" w:space="0"/>
            </w:tcBorders>
            <w:shd w:val="clear" w:color="auto" w:fill="F1F5F9"/>
          </w:tcPr>
          <w:p w14:paraId="6BB5CCA9">
            <w:pPr>
              <w:spacing w:before="60" w:after="60" w:line="240" w:lineRule="auto"/>
            </w:pPr>
            <w:r>
              <w:rPr>
                <w:rFonts w:ascii="Calibri" w:hAnsi="Calibri"/>
                <w:b w:val="0"/>
                <w:sz w:val="19"/>
              </w:rPr>
              <w:t>Embeddings, ChromaDB, and Ollama fallback run entirely on the local machine</w:t>
            </w:r>
          </w:p>
        </w:tc>
      </w:tr>
      <w:tr w14:paraId="121C4E4B">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373555F1">
            <w:pPr>
              <w:spacing w:before="60" w:after="60" w:line="240" w:lineRule="auto"/>
            </w:pPr>
            <w:r>
              <w:rPr>
                <w:rFonts w:ascii="Calibri" w:hAnsi="Calibri"/>
                <w:b/>
                <w:sz w:val="19"/>
              </w:rPr>
              <w:t>Document library</w:t>
            </w:r>
          </w:p>
        </w:tc>
        <w:tc>
          <w:tcPr>
            <w:tcW w:w="6480" w:type="dxa"/>
            <w:tcBorders>
              <w:top w:val="single" w:color="CBD5E1" w:sz="4" w:space="0"/>
              <w:left w:val="single" w:color="CBD5E1" w:sz="4" w:space="0"/>
              <w:bottom w:val="single" w:color="CBD5E1" w:sz="4" w:space="0"/>
              <w:right w:val="single" w:color="CBD5E1" w:sz="4" w:space="0"/>
            </w:tcBorders>
            <w:shd w:val="clear" w:color="auto" w:fill="FFFFFF"/>
          </w:tcPr>
          <w:p w14:paraId="2E3840CD">
            <w:pPr>
              <w:spacing w:before="60" w:after="60" w:line="240" w:lineRule="auto"/>
            </w:pPr>
            <w:r>
              <w:rPr>
                <w:rFonts w:ascii="Calibri" w:hAnsi="Calibri"/>
                <w:b w:val="0"/>
                <w:sz w:val="19"/>
              </w:rPr>
              <w:t>Users can ingest PDFs, DOCX, URLs, or text files alongside the RFC knowledge base</w:t>
            </w:r>
          </w:p>
        </w:tc>
      </w:tr>
    </w:tbl>
    <w:p w14:paraId="3730D1D4">
      <w:pPr>
        <w:spacing w:after="120"/>
      </w:pPr>
    </w:p>
    <w:p w14:paraId="2B74B7E7">
      <w:pPr>
        <w:pStyle w:val="3"/>
      </w:pPr>
      <w:r>
        <w:t>2.2  Out of Scope</w:t>
      </w:r>
    </w:p>
    <w:p w14:paraId="6796BC16">
      <w:pPr>
        <w:pStyle w:val="23"/>
        <w:spacing w:after="40"/>
        <w:ind w:left="432" w:hanging="288"/>
      </w:pPr>
      <w:r>
        <w:rPr>
          <w:rFonts w:ascii="Calibri" w:hAnsi="Calibri"/>
          <w:b/>
          <w:color w:val="4F46E5"/>
          <w:sz w:val="21"/>
        </w:rPr>
        <w:t xml:space="preserve">• </w:t>
      </w:r>
      <w:r>
        <w:rPr>
          <w:rFonts w:ascii="Calibri" w:hAnsi="Calibri"/>
          <w:sz w:val="21"/>
        </w:rPr>
        <w:t>Real-time packet capture (no live interface sniffing)</w:t>
      </w:r>
    </w:p>
    <w:p w14:paraId="5782B446">
      <w:pPr>
        <w:pStyle w:val="23"/>
        <w:spacing w:after="40"/>
        <w:ind w:left="432" w:hanging="288"/>
      </w:pPr>
      <w:r>
        <w:rPr>
          <w:rFonts w:ascii="Calibri" w:hAnsi="Calibri"/>
          <w:b/>
          <w:color w:val="4F46E5"/>
          <w:sz w:val="21"/>
        </w:rPr>
        <w:t xml:space="preserve">• </w:t>
      </w:r>
      <w:r>
        <w:rPr>
          <w:rFonts w:ascii="Calibri" w:hAnsi="Calibri"/>
          <w:sz w:val="21"/>
        </w:rPr>
        <w:t>SIP proxy or B2BUA functionality</w:t>
      </w:r>
    </w:p>
    <w:p w14:paraId="0E9E0375">
      <w:pPr>
        <w:pStyle w:val="23"/>
        <w:spacing w:after="40"/>
        <w:ind w:left="432" w:hanging="288"/>
      </w:pPr>
      <w:r>
        <w:rPr>
          <w:rFonts w:ascii="Calibri" w:hAnsi="Calibri"/>
          <w:b/>
          <w:color w:val="4F46E5"/>
          <w:sz w:val="21"/>
        </w:rPr>
        <w:t xml:space="preserve">• </w:t>
      </w:r>
      <w:r>
        <w:rPr>
          <w:rFonts w:ascii="Calibri" w:hAnsi="Calibri"/>
          <w:sz w:val="21"/>
        </w:rPr>
        <w:t>Outbound SIP call generation</w:t>
      </w:r>
    </w:p>
    <w:p w14:paraId="27C91940">
      <w:pPr>
        <w:pStyle w:val="23"/>
        <w:spacing w:after="40"/>
        <w:ind w:left="432" w:hanging="288"/>
      </w:pPr>
      <w:r>
        <w:rPr>
          <w:rFonts w:ascii="Calibri" w:hAnsi="Calibri"/>
          <w:b/>
          <w:color w:val="4F46E5"/>
          <w:sz w:val="21"/>
        </w:rPr>
        <w:t xml:space="preserve">• </w:t>
      </w:r>
      <w:r>
        <w:rPr>
          <w:rFonts w:ascii="Calibri" w:hAnsi="Calibri"/>
          <w:sz w:val="21"/>
        </w:rPr>
        <w:t>Multi-user / multi-tenant deployment (single-user local tool)</w:t>
      </w:r>
    </w:p>
    <w:p w14:paraId="4474AEF3">
      <w:pPr>
        <w:pStyle w:val="23"/>
        <w:numPr>
          <w:numId w:val="0"/>
        </w:numPr>
        <w:spacing w:before="0" w:after="40" w:line="276" w:lineRule="auto"/>
        <w:contextualSpacing/>
        <w:rPr>
          <w:rFonts w:ascii="Calibri" w:hAnsi="Calibri"/>
          <w:sz w:val="21"/>
        </w:rPr>
      </w:pPr>
    </w:p>
    <w:p w14:paraId="551E0CB1">
      <w:pPr>
        <w:pStyle w:val="23"/>
        <w:numPr>
          <w:numId w:val="0"/>
        </w:numPr>
        <w:spacing w:before="0" w:after="40" w:line="276" w:lineRule="auto"/>
        <w:contextualSpacing/>
        <w:rPr>
          <w:rFonts w:ascii="Calibri" w:hAnsi="Calibri"/>
          <w:sz w:val="21"/>
        </w:rPr>
      </w:pPr>
    </w:p>
    <w:p w14:paraId="54E61BA8">
      <w:pPr>
        <w:pStyle w:val="23"/>
        <w:numPr>
          <w:numId w:val="0"/>
        </w:numPr>
        <w:spacing w:before="0" w:after="40" w:line="276" w:lineRule="auto"/>
        <w:contextualSpacing/>
        <w:rPr>
          <w:rFonts w:ascii="Calibri" w:hAnsi="Calibri"/>
          <w:sz w:val="21"/>
        </w:rPr>
      </w:pPr>
    </w:p>
    <w:p w14:paraId="74707C07">
      <w:pPr>
        <w:pStyle w:val="23"/>
        <w:numPr>
          <w:numId w:val="0"/>
        </w:numPr>
        <w:spacing w:before="0" w:after="40" w:line="276" w:lineRule="auto"/>
        <w:contextualSpacing/>
        <w:rPr>
          <w:rFonts w:ascii="Calibri" w:hAnsi="Calibri"/>
          <w:sz w:val="21"/>
        </w:rPr>
      </w:pPr>
    </w:p>
    <w:p w14:paraId="526F01AC">
      <w:pPr>
        <w:pStyle w:val="2"/>
        <w:pBdr>
          <w:bottom w:val="single" w:color="4F46E5" w:sz="8" w:space="4"/>
        </w:pBdr>
      </w:pPr>
      <w:r>
        <w:t>3.  High-Level Architecture</w:t>
      </w:r>
    </w:p>
    <w:p w14:paraId="1A83AA81">
      <w:pPr>
        <w:spacing w:after="100"/>
      </w:pPr>
      <w:r>
        <w:rPr>
          <w:rFonts w:ascii="Calibri" w:hAnsi="Calibri"/>
          <w:b w:val="0"/>
          <w:i w:val="0"/>
          <w:sz w:val="21"/>
        </w:rPr>
        <w:t>The diagram below shows the four main tiers of the system and how they interact:</w:t>
      </w:r>
    </w:p>
    <w:p w14:paraId="34DC5F0D">
      <w:pPr>
        <w:spacing w:before="80" w:after="0"/>
      </w:pPr>
    </w:p>
    <w:p w14:paraId="5B2D712F">
      <w:pPr>
        <w:shd w:val="clear" w:color="auto" w:fill="F0F4FF"/>
        <w:spacing w:before="0" w:after="0"/>
        <w:ind w:left="360"/>
      </w:pPr>
      <w:r>
        <w:rPr>
          <w:rFonts w:ascii="Consolas" w:hAnsi="Consolas"/>
          <w:color w:val="1E293B"/>
          <w:sz w:val="17"/>
        </w:rPr>
        <w:t>┌─────────────────────────────────────────────────────────────────────┐</w:t>
      </w:r>
    </w:p>
    <w:p w14:paraId="3B5940B5">
      <w:pPr>
        <w:shd w:val="clear" w:color="auto" w:fill="F0F4FF"/>
        <w:spacing w:before="0" w:after="0"/>
        <w:ind w:left="360"/>
      </w:pPr>
      <w:r>
        <w:rPr>
          <w:rFonts w:ascii="Consolas" w:hAnsi="Consolas"/>
          <w:color w:val="1E293B"/>
          <w:sz w:val="17"/>
        </w:rPr>
        <w:t>│                   STREAMLIT FRONTEND  (app.py)                     │</w:t>
      </w:r>
    </w:p>
    <w:p w14:paraId="1F2C7F57">
      <w:pPr>
        <w:shd w:val="clear" w:color="auto" w:fill="F0F4FF"/>
        <w:spacing w:before="0" w:after="0"/>
        <w:ind w:left="360"/>
      </w:pPr>
      <w:r>
        <w:rPr>
          <w:rFonts w:ascii="Consolas" w:hAnsi="Consolas"/>
          <w:color w:val="1E293B"/>
          <w:sz w:val="17"/>
        </w:rPr>
        <w:t>│                                                                     │</w:t>
      </w:r>
    </w:p>
    <w:p w14:paraId="33F00332">
      <w:pPr>
        <w:shd w:val="clear" w:color="auto" w:fill="F0F4FF"/>
        <w:spacing w:before="0" w:after="0"/>
        <w:ind w:left="360"/>
      </w:pPr>
      <w:r>
        <w:rPr>
          <w:rFonts w:ascii="Consolas" w:hAnsi="Consolas"/>
          <w:color w:val="1E293B"/>
          <w:sz w:val="17"/>
        </w:rPr>
        <w:t>│  ┌─────────────────────────────┐   ┌─────────────────────────────┐ │</w:t>
      </w:r>
    </w:p>
    <w:p w14:paraId="7CC7A9E1">
      <w:pPr>
        <w:shd w:val="clear" w:color="auto" w:fill="F0F4FF"/>
        <w:spacing w:before="0" w:after="0"/>
        <w:ind w:left="360"/>
      </w:pPr>
      <w:r>
        <w:rPr>
          <w:rFonts w:ascii="Consolas" w:hAnsi="Consolas"/>
          <w:color w:val="1E293B"/>
          <w:sz w:val="17"/>
        </w:rPr>
        <w:t>│  │         SIDEBAR             │   │       MAIN CHAT AREA        │ │</w:t>
      </w:r>
    </w:p>
    <w:p w14:paraId="3D3C4A00">
      <w:pPr>
        <w:shd w:val="clear" w:color="auto" w:fill="F0F4FF"/>
        <w:spacing w:before="0" w:after="0"/>
        <w:ind w:left="360"/>
      </w:pPr>
      <w:r>
        <w:rPr>
          <w:rFonts w:ascii="Consolas" w:hAnsi="Consolas"/>
          <w:color w:val="1E293B"/>
          <w:sz w:val="17"/>
        </w:rPr>
        <w:t>│  │  • Brand / navigation       │   │  • Chat history             │ │</w:t>
      </w:r>
    </w:p>
    <w:p w14:paraId="4E26E0C5">
      <w:pPr>
        <w:shd w:val="clear" w:color="auto" w:fill="F0F4FF"/>
        <w:spacing w:before="0" w:after="0"/>
        <w:ind w:left="360"/>
      </w:pPr>
      <w:r>
        <w:rPr>
          <w:rFonts w:ascii="Consolas" w:hAnsi="Consolas"/>
          <w:color w:val="1E293B"/>
          <w:sz w:val="17"/>
        </w:rPr>
        <w:t>│  │  • SIP Trace uploader       │   │  • Welcome hero screen      │ │</w:t>
      </w:r>
    </w:p>
    <w:p w14:paraId="086ACCE1">
      <w:pPr>
        <w:shd w:val="clear" w:color="auto" w:fill="F0F4FF"/>
        <w:spacing w:before="0" w:after="0"/>
        <w:ind w:left="360"/>
      </w:pPr>
      <w:r>
        <w:rPr>
          <w:rFonts w:ascii="Consolas" w:hAnsi="Consolas"/>
          <w:color w:val="1E293B"/>
          <w:sz w:val="17"/>
        </w:rPr>
        <w:t>│  │  • RFC Knowledge Base list  │   │  • Agent reasoning expander │ │</w:t>
      </w:r>
    </w:p>
    <w:p w14:paraId="31152435">
      <w:pPr>
        <w:shd w:val="clear" w:color="auto" w:fill="F0F4FF"/>
        <w:spacing w:before="0" w:after="0"/>
        <w:ind w:left="360"/>
      </w:pPr>
      <w:r>
        <w:rPr>
          <w:rFonts w:ascii="Consolas" w:hAnsi="Consolas"/>
          <w:color w:val="1E293B"/>
          <w:sz w:val="17"/>
        </w:rPr>
        <w:t>│  │  • Document Library         │   │  • Call-flow diagram        │ │</w:t>
      </w:r>
    </w:p>
    <w:p w14:paraId="61F17B4D">
      <w:pPr>
        <w:shd w:val="clear" w:color="auto" w:fill="F0F4FF"/>
        <w:spacing w:before="0" w:after="0"/>
        <w:ind w:left="360"/>
      </w:pPr>
      <w:r>
        <w:rPr>
          <w:rFonts w:ascii="Consolas" w:hAnsi="Consolas"/>
          <w:color w:val="1E293B"/>
          <w:sz w:val="17"/>
        </w:rPr>
        <w:t>│  │  • Re-index / Clear buttons │   │  • Timing + backend badge   │ │</w:t>
      </w:r>
    </w:p>
    <w:p w14:paraId="1C28F402">
      <w:pPr>
        <w:shd w:val="clear" w:color="auto" w:fill="F0F4FF"/>
        <w:spacing w:before="0" w:after="0"/>
        <w:ind w:left="360"/>
      </w:pPr>
      <w:r>
        <w:rPr>
          <w:rFonts w:ascii="Consolas" w:hAnsi="Consolas"/>
          <w:color w:val="1E293B"/>
          <w:sz w:val="17"/>
        </w:rPr>
        <w:t>│  └─────────────────────────────┘   └─────────────────────────────┘ │</w:t>
      </w:r>
    </w:p>
    <w:p w14:paraId="09A57228">
      <w:pPr>
        <w:shd w:val="clear" w:color="auto" w:fill="F0F4FF"/>
        <w:spacing w:before="0" w:after="0"/>
        <w:ind w:left="360"/>
      </w:pPr>
      <w:r>
        <w:rPr>
          <w:rFonts w:ascii="Consolas" w:hAnsi="Consolas"/>
          <w:color w:val="1E293B"/>
          <w:sz w:val="17"/>
        </w:rPr>
        <w:t>└─────────────────────────────────┬───────────────────────────────────┘</w:t>
      </w:r>
    </w:p>
    <w:p w14:paraId="65342180">
      <w:pPr>
        <w:shd w:val="clear" w:color="auto" w:fill="F0F4FF"/>
        <w:spacing w:before="0" w:after="0"/>
        <w:ind w:left="360"/>
      </w:pPr>
      <w:r>
        <w:rPr>
          <w:rFonts w:ascii="Consolas" w:hAnsi="Consolas"/>
          <w:color w:val="1E293B"/>
          <w:sz w:val="17"/>
        </w:rPr>
        <w:t xml:space="preserve">                                  │  query + context flags             </w:t>
      </w:r>
    </w:p>
    <w:p w14:paraId="6455334B">
      <w:pPr>
        <w:shd w:val="clear" w:color="auto" w:fill="F0F4FF"/>
        <w:spacing w:before="0" w:after="0"/>
        <w:ind w:left="360"/>
      </w:pPr>
      <w:r>
        <w:rPr>
          <w:rFonts w:ascii="Consolas" w:hAnsi="Consolas"/>
          <w:color w:val="1E293B"/>
          <w:sz w:val="17"/>
        </w:rPr>
        <w:t xml:space="preserve">                                  ▼                                    </w:t>
      </w:r>
    </w:p>
    <w:p w14:paraId="17128150">
      <w:pPr>
        <w:shd w:val="clear" w:color="auto" w:fill="F0F4FF"/>
        <w:spacing w:before="0" w:after="0"/>
        <w:ind w:left="360"/>
      </w:pPr>
      <w:r>
        <w:rPr>
          <w:rFonts w:ascii="Consolas" w:hAnsi="Consolas"/>
          <w:color w:val="1E293B"/>
          <w:sz w:val="17"/>
        </w:rPr>
        <w:t>┌─────────────────────────────────────────────────────────────────────┐</w:t>
      </w:r>
    </w:p>
    <w:p w14:paraId="6B7E01B7">
      <w:pPr>
        <w:shd w:val="clear" w:color="auto" w:fill="F0F4FF"/>
        <w:spacing w:before="0" w:after="0"/>
        <w:ind w:left="360"/>
      </w:pPr>
      <w:r>
        <w:rPr>
          <w:rFonts w:ascii="Consolas" w:hAnsi="Consolas"/>
          <w:color w:val="1E293B"/>
          <w:sz w:val="17"/>
        </w:rPr>
        <w:t>│           AGENT ORCHESTRATOR  (agent/orchestrator.py)              │</w:t>
      </w:r>
    </w:p>
    <w:p w14:paraId="09BC77D1">
      <w:pPr>
        <w:shd w:val="clear" w:color="auto" w:fill="F0F4FF"/>
        <w:spacing w:before="0" w:after="0"/>
        <w:ind w:left="360"/>
      </w:pPr>
      <w:r>
        <w:rPr>
          <w:rFonts w:ascii="Consolas" w:hAnsi="Consolas"/>
          <w:color w:val="1E293B"/>
          <w:sz w:val="17"/>
        </w:rPr>
        <w:t>│                                                                     │</w:t>
      </w:r>
    </w:p>
    <w:p w14:paraId="2CC397C2">
      <w:pPr>
        <w:shd w:val="clear" w:color="auto" w:fill="F0F4FF"/>
        <w:spacing w:before="0" w:after="0"/>
        <w:ind w:left="360"/>
      </w:pPr>
      <w:r>
        <w:rPr>
          <w:rFonts w:ascii="Consolas" w:hAnsi="Consolas"/>
          <w:color w:val="1E293B"/>
          <w:sz w:val="17"/>
        </w:rPr>
        <w:t>│   AgentOrchestrator.run(query, trace_active, docs_info)            │</w:t>
      </w:r>
    </w:p>
    <w:p w14:paraId="15070B54">
      <w:pPr>
        <w:shd w:val="clear" w:color="auto" w:fill="F0F4FF"/>
        <w:spacing w:before="0" w:after="0"/>
        <w:ind w:left="360"/>
      </w:pPr>
      <w:r>
        <w:rPr>
          <w:rFonts w:ascii="Consolas" w:hAnsi="Consolas"/>
          <w:color w:val="1E293B"/>
          <w:sz w:val="17"/>
        </w:rPr>
        <w:t>│                                                                     │</w:t>
      </w:r>
    </w:p>
    <w:p w14:paraId="3C44FD7A">
      <w:pPr>
        <w:shd w:val="clear" w:color="auto" w:fill="F0F4FF"/>
        <w:spacing w:before="0" w:after="0"/>
        <w:ind w:left="360"/>
      </w:pPr>
      <w:r>
        <w:rPr>
          <w:rFonts w:ascii="Consolas" w:hAnsi="Consolas"/>
          <w:color w:val="1E293B"/>
          <w:sz w:val="17"/>
        </w:rPr>
        <w:t>│   ┌─────────────────────────────────────────────────────────────┐  │</w:t>
      </w:r>
    </w:p>
    <w:p w14:paraId="1D123464">
      <w:pPr>
        <w:shd w:val="clear" w:color="auto" w:fill="F0F4FF"/>
        <w:spacing w:before="0" w:after="0"/>
        <w:ind w:left="360"/>
      </w:pPr>
      <w:r>
        <w:rPr>
          <w:rFonts w:ascii="Consolas" w:hAnsi="Consolas"/>
          <w:color w:val="1E293B"/>
          <w:sz w:val="17"/>
        </w:rPr>
        <w:t>│   │                  LangGraph StateGraph                       │  │</w:t>
      </w:r>
    </w:p>
    <w:p w14:paraId="752568D0">
      <w:pPr>
        <w:shd w:val="clear" w:color="auto" w:fill="F0F4FF"/>
        <w:spacing w:before="0" w:after="0"/>
        <w:ind w:left="360"/>
      </w:pPr>
      <w:r>
        <w:rPr>
          <w:rFonts w:ascii="Consolas" w:hAnsi="Consolas"/>
          <w:color w:val="1E293B"/>
          <w:sz w:val="17"/>
        </w:rPr>
        <w:t>│   │                                                             │  │</w:t>
      </w:r>
    </w:p>
    <w:p w14:paraId="341D60F0">
      <w:pPr>
        <w:shd w:val="clear" w:color="auto" w:fill="F0F4FF"/>
        <w:spacing w:before="0" w:after="0"/>
        <w:ind w:left="360"/>
      </w:pPr>
      <w:r>
        <w:rPr>
          <w:rFonts w:ascii="Consolas" w:hAnsi="Consolas"/>
          <w:color w:val="1E293B"/>
          <w:sz w:val="17"/>
        </w:rPr>
        <w:t>│   │  START ──► [agent node] ──► (tool calls?) ──► [tool node]  │  │</w:t>
      </w:r>
    </w:p>
    <w:p w14:paraId="179F3428">
      <w:pPr>
        <w:shd w:val="clear" w:color="auto" w:fill="F0F4FF"/>
        <w:spacing w:before="0" w:after="0"/>
        <w:ind w:left="360"/>
      </w:pPr>
      <w:r>
        <w:rPr>
          <w:rFonts w:ascii="Consolas" w:hAnsi="Consolas"/>
          <w:color w:val="1E293B"/>
          <w:sz w:val="17"/>
        </w:rPr>
        <w:t>│   │                 ▲                 │ no                     │  │</w:t>
      </w:r>
    </w:p>
    <w:p w14:paraId="3254698F">
      <w:pPr>
        <w:shd w:val="clear" w:color="auto" w:fill="F0F4FF"/>
        <w:spacing w:before="0" w:after="0"/>
        <w:ind w:left="360"/>
      </w:pPr>
      <w:r>
        <w:rPr>
          <w:rFonts w:ascii="Consolas" w:hAnsi="Consolas"/>
          <w:color w:val="1E293B"/>
          <w:sz w:val="17"/>
        </w:rPr>
        <w:t>│   │                 └─────────────────┘ ──► END                │  │</w:t>
      </w:r>
    </w:p>
    <w:p w14:paraId="6F06E3AA">
      <w:pPr>
        <w:shd w:val="clear" w:color="auto" w:fill="F0F4FF"/>
        <w:spacing w:before="0" w:after="0"/>
        <w:ind w:left="360"/>
      </w:pPr>
      <w:r>
        <w:rPr>
          <w:rFonts w:ascii="Consolas" w:hAnsi="Consolas"/>
          <w:color w:val="1E293B"/>
          <w:sz w:val="17"/>
        </w:rPr>
        <w:t>│   │                                                             │  │</w:t>
      </w:r>
    </w:p>
    <w:p w14:paraId="1C6C88DA">
      <w:pPr>
        <w:shd w:val="clear" w:color="auto" w:fill="F0F4FF"/>
        <w:spacing w:before="0" w:after="0"/>
        <w:ind w:left="360"/>
      </w:pPr>
      <w:r>
        <w:rPr>
          <w:rFonts w:ascii="Consolas" w:hAnsi="Consolas"/>
          <w:color w:val="1E293B"/>
          <w:sz w:val="17"/>
        </w:rPr>
        <w:t>│   │  agent node : ChatGroq / ChatOllama (bind_tools)           │  │</w:t>
      </w:r>
    </w:p>
    <w:p w14:paraId="32F8EECA">
      <w:pPr>
        <w:shd w:val="clear" w:color="auto" w:fill="F0F4FF"/>
        <w:spacing w:before="0" w:after="0"/>
        <w:ind w:left="360"/>
      </w:pPr>
      <w:r>
        <w:rPr>
          <w:rFonts w:ascii="Consolas" w:hAnsi="Consolas"/>
          <w:color w:val="1E293B"/>
          <w:sz w:val="17"/>
        </w:rPr>
        <w:t>│   │  tool node  : LangGraph ToolNode (StructuredTool wrappers) │  │</w:t>
      </w:r>
    </w:p>
    <w:p w14:paraId="3BC24587">
      <w:pPr>
        <w:shd w:val="clear" w:color="auto" w:fill="F0F4FF"/>
        <w:spacing w:before="0" w:after="0"/>
        <w:ind w:left="360"/>
      </w:pPr>
      <w:r>
        <w:rPr>
          <w:rFonts w:ascii="Consolas" w:hAnsi="Consolas"/>
          <w:color w:val="1E293B"/>
          <w:sz w:val="17"/>
        </w:rPr>
        <w:t>│   └─────────────────────────────────────────────────────────────┘  │</w:t>
      </w:r>
    </w:p>
    <w:p w14:paraId="71314E49">
      <w:pPr>
        <w:shd w:val="clear" w:color="auto" w:fill="F0F4FF"/>
        <w:spacing w:before="0" w:after="0"/>
        <w:ind w:left="360"/>
      </w:pPr>
      <w:r>
        <w:rPr>
          <w:rFonts w:ascii="Consolas" w:hAnsi="Consolas"/>
          <w:color w:val="1E293B"/>
          <w:sz w:val="17"/>
        </w:rPr>
        <w:t>└─────────────────────────────────┬───────────────────────────────────┘</w:t>
      </w:r>
    </w:p>
    <w:p w14:paraId="34D1B168">
      <w:pPr>
        <w:shd w:val="clear" w:color="auto" w:fill="F0F4FF"/>
        <w:spacing w:before="0" w:after="0"/>
        <w:ind w:left="360"/>
      </w:pPr>
      <w:r>
        <w:rPr>
          <w:rFonts w:ascii="Consolas" w:hAnsi="Consolas"/>
          <w:color w:val="1E293B"/>
          <w:sz w:val="17"/>
        </w:rPr>
        <w:t xml:space="preserve">                                  │  tool calls                        </w:t>
      </w:r>
    </w:p>
    <w:p w14:paraId="2F698CCE">
      <w:pPr>
        <w:shd w:val="clear" w:color="auto" w:fill="F0F4FF"/>
        <w:spacing w:before="0" w:after="0"/>
        <w:ind w:left="360"/>
      </w:pPr>
      <w:r>
        <w:rPr>
          <w:rFonts w:ascii="Consolas" w:hAnsi="Consolas"/>
          <w:color w:val="1E293B"/>
          <w:sz w:val="17"/>
        </w:rPr>
        <w:t xml:space="preserve">                                  ▼                                    </w:t>
      </w:r>
    </w:p>
    <w:p w14:paraId="5A3C58D4">
      <w:pPr>
        <w:shd w:val="clear" w:color="auto" w:fill="F0F4FF"/>
        <w:spacing w:before="0" w:after="0"/>
        <w:ind w:left="360"/>
      </w:pPr>
      <w:r>
        <w:rPr>
          <w:rFonts w:ascii="Consolas" w:hAnsi="Consolas"/>
          <w:color w:val="1E293B"/>
          <w:sz w:val="17"/>
        </w:rPr>
        <w:t>┌─────────────────────────────────────────────────────────────────────┐</w:t>
      </w:r>
    </w:p>
    <w:p w14:paraId="5851E8D5">
      <w:pPr>
        <w:shd w:val="clear" w:color="auto" w:fill="F0F4FF"/>
        <w:spacing w:before="0" w:after="0"/>
        <w:ind w:left="360"/>
      </w:pPr>
      <w:r>
        <w:rPr>
          <w:rFonts w:ascii="Consolas" w:hAnsi="Consolas"/>
          <w:color w:val="1E293B"/>
          <w:sz w:val="17"/>
        </w:rPr>
        <w:t>│                    TOOL LAYER  (agent/tools.py)                     │</w:t>
      </w:r>
    </w:p>
    <w:p w14:paraId="46DF020B">
      <w:pPr>
        <w:shd w:val="clear" w:color="auto" w:fill="F0F4FF"/>
        <w:spacing w:before="0" w:after="0"/>
        <w:ind w:left="360"/>
      </w:pPr>
      <w:r>
        <w:rPr>
          <w:rFonts w:ascii="Consolas" w:hAnsi="Consolas"/>
          <w:color w:val="1E293B"/>
          <w:sz w:val="17"/>
        </w:rPr>
        <w:t>│                                                                     │</w:t>
      </w:r>
    </w:p>
    <w:p w14:paraId="4FE59750">
      <w:pPr>
        <w:shd w:val="clear" w:color="auto" w:fill="F0F4FF"/>
        <w:spacing w:before="0" w:after="0"/>
        <w:ind w:left="360"/>
      </w:pPr>
      <w:r>
        <w:rPr>
          <w:rFonts w:ascii="Consolas" w:hAnsi="Consolas"/>
          <w:color w:val="1E293B"/>
          <w:sz w:val="17"/>
        </w:rPr>
        <w:t>│  search_rfc     search_trace   reconstruct_call_flow               │</w:t>
      </w:r>
    </w:p>
    <w:p w14:paraId="71F67CD4">
      <w:pPr>
        <w:shd w:val="clear" w:color="auto" w:fill="F0F4FF"/>
        <w:spacing w:before="0" w:after="0"/>
        <w:ind w:left="360"/>
      </w:pPr>
      <w:r>
        <w:rPr>
          <w:rFonts w:ascii="Consolas" w:hAnsi="Consolas"/>
          <w:color w:val="1E293B"/>
          <w:sz w:val="17"/>
        </w:rPr>
        <w:t>│  diagnose_sip_error   cross_reference   search_docs                │</w:t>
      </w:r>
    </w:p>
    <w:p w14:paraId="560E1F4F">
      <w:pPr>
        <w:shd w:val="clear" w:color="auto" w:fill="F0F4FF"/>
        <w:spacing w:before="0" w:after="0"/>
        <w:ind w:left="360"/>
      </w:pPr>
      <w:r>
        <w:rPr>
          <w:rFonts w:ascii="Consolas" w:hAnsi="Consolas"/>
          <w:color w:val="1E293B"/>
          <w:sz w:val="17"/>
        </w:rPr>
        <w:t>└──────────────┬──────────────────────────────────┬───────────────────┘</w:t>
      </w:r>
    </w:p>
    <w:p w14:paraId="58E923D6">
      <w:pPr>
        <w:shd w:val="clear" w:color="auto" w:fill="F0F4FF"/>
        <w:spacing w:before="0" w:after="0"/>
        <w:ind w:left="360"/>
      </w:pPr>
      <w:r>
        <w:rPr>
          <w:rFonts w:ascii="Consolas" w:hAnsi="Consolas"/>
          <w:color w:val="1E293B"/>
          <w:sz w:val="17"/>
        </w:rPr>
        <w:t xml:space="preserve">               │                                  │                    </w:t>
      </w:r>
    </w:p>
    <w:p w14:paraId="52F843D3">
      <w:pPr>
        <w:shd w:val="clear" w:color="auto" w:fill="F0F4FF"/>
        <w:spacing w:before="0" w:after="0"/>
        <w:ind w:left="360"/>
      </w:pPr>
      <w:r>
        <w:rPr>
          <w:rFonts w:ascii="Consolas" w:hAnsi="Consolas"/>
          <w:color w:val="1E293B"/>
          <w:sz w:val="17"/>
        </w:rPr>
        <w:t xml:space="preserve">               ▼                                  ▼                    </w:t>
      </w:r>
    </w:p>
    <w:p w14:paraId="0F5ECCF8">
      <w:pPr>
        <w:shd w:val="clear" w:color="auto" w:fill="F0F4FF"/>
        <w:spacing w:before="0" w:after="0"/>
        <w:ind w:left="360"/>
      </w:pPr>
      <w:r>
        <w:rPr>
          <w:rFonts w:ascii="Consolas" w:hAnsi="Consolas"/>
          <w:color w:val="1E293B"/>
          <w:sz w:val="17"/>
        </w:rPr>
        <w:t xml:space="preserve">┌──────────────────────────┐     ┌──────────────────────────────────┐  </w:t>
      </w:r>
    </w:p>
    <w:p w14:paraId="4FBFB303">
      <w:pPr>
        <w:shd w:val="clear" w:color="auto" w:fill="F0F4FF"/>
        <w:spacing w:before="0" w:after="0"/>
        <w:ind w:left="360"/>
      </w:pPr>
      <w:r>
        <w:rPr>
          <w:rFonts w:ascii="Consolas" w:hAnsi="Consolas"/>
          <w:color w:val="1E293B"/>
          <w:sz w:val="17"/>
        </w:rPr>
        <w:t xml:space="preserve">│     VECTOR STORE         │     │        INGEST PIPELINE           │  </w:t>
      </w:r>
    </w:p>
    <w:p w14:paraId="5C9A873E">
      <w:pPr>
        <w:shd w:val="clear" w:color="auto" w:fill="F0F4FF"/>
        <w:spacing w:before="0" w:after="0"/>
        <w:ind w:left="360"/>
      </w:pPr>
      <w:r>
        <w:rPr>
          <w:rFonts w:ascii="Consolas" w:hAnsi="Consolas"/>
          <w:color w:val="1E293B"/>
          <w:sz w:val="17"/>
        </w:rPr>
        <w:t xml:space="preserve">│  (store/vector_store.py) │     │                                  │  </w:t>
      </w:r>
    </w:p>
    <w:p w14:paraId="5585C3D0">
      <w:pPr>
        <w:shd w:val="clear" w:color="auto" w:fill="F0F4FF"/>
        <w:spacing w:before="0" w:after="0"/>
        <w:ind w:left="360"/>
      </w:pPr>
      <w:r>
        <w:rPr>
          <w:rFonts w:ascii="Consolas" w:hAnsi="Consolas"/>
          <w:color w:val="1E293B"/>
          <w:sz w:val="17"/>
        </w:rPr>
        <w:t xml:space="preserve">│                          │     │  RFC Fetcher  ──►  RFC Chunker   │  </w:t>
      </w:r>
    </w:p>
    <w:p w14:paraId="4A4B59E2">
      <w:pPr>
        <w:shd w:val="clear" w:color="auto" w:fill="F0F4FF"/>
        <w:spacing w:before="0" w:after="0"/>
        <w:ind w:left="360"/>
      </w:pPr>
      <w:r>
        <w:rPr>
          <w:rFonts w:ascii="Consolas" w:hAnsi="Consolas"/>
          <w:color w:val="1E293B"/>
          <w:sz w:val="17"/>
        </w:rPr>
        <w:t xml:space="preserve">│  ChromaDB                │     │  Doc Ingest (PDF/DOCX/HTML/URL)  │  </w:t>
      </w:r>
    </w:p>
    <w:p w14:paraId="7D5E8D30">
      <w:pPr>
        <w:shd w:val="clear" w:color="auto" w:fill="F0F4FF"/>
        <w:spacing w:before="0" w:after="0"/>
        <w:ind w:left="360"/>
      </w:pPr>
      <w:r>
        <w:rPr>
          <w:rFonts w:ascii="Consolas" w:hAnsi="Consolas"/>
          <w:color w:val="1E293B"/>
          <w:sz w:val="17"/>
        </w:rPr>
        <w:t xml:space="preserve">│  PersistentClient        │     │  Trace Parsers (TXT/HTML/PCAP)   │  </w:t>
      </w:r>
    </w:p>
    <w:p w14:paraId="216EE6AF">
      <w:pPr>
        <w:shd w:val="clear" w:color="auto" w:fill="F0F4FF"/>
        <w:spacing w:before="0" w:after="0"/>
        <w:ind w:left="360"/>
      </w:pPr>
      <w:r>
        <w:rPr>
          <w:rFonts w:ascii="Consolas" w:hAnsi="Consolas"/>
          <w:color w:val="1E293B"/>
          <w:sz w:val="17"/>
        </w:rPr>
        <w:t xml:space="preserve">│                          │     └──────────────────────────────────┘  </w:t>
      </w:r>
    </w:p>
    <w:p w14:paraId="67C665CB">
      <w:pPr>
        <w:shd w:val="clear" w:color="auto" w:fill="F0F4FF"/>
        <w:spacing w:before="0" w:after="0"/>
        <w:ind w:left="360"/>
      </w:pPr>
      <w:r>
        <w:rPr>
          <w:rFonts w:ascii="Consolas" w:hAnsi="Consolas"/>
          <w:color w:val="1E293B"/>
          <w:sz w:val="17"/>
        </w:rPr>
        <w:t xml:space="preserve">│  Collections:            │                                            </w:t>
      </w:r>
    </w:p>
    <w:p w14:paraId="0E84D4D9">
      <w:pPr>
        <w:shd w:val="clear" w:color="auto" w:fill="F0F4FF"/>
        <w:spacing w:before="0" w:after="0"/>
        <w:ind w:left="360"/>
      </w:pPr>
      <w:r>
        <w:rPr>
          <w:rFonts w:ascii="Consolas" w:hAnsi="Consolas"/>
          <w:color w:val="1E293B"/>
          <w:sz w:val="17"/>
        </w:rPr>
        <w:t xml:space="preserve">│  • sip_rfcs  (permanent) │                                            </w:t>
      </w:r>
    </w:p>
    <w:p w14:paraId="37CFA592">
      <w:pPr>
        <w:shd w:val="clear" w:color="auto" w:fill="F0F4FF"/>
        <w:spacing w:before="0" w:after="0"/>
        <w:ind w:left="360"/>
      </w:pPr>
      <w:r>
        <w:rPr>
          <w:rFonts w:ascii="Consolas" w:hAnsi="Consolas"/>
          <w:color w:val="1E293B"/>
          <w:sz w:val="17"/>
        </w:rPr>
        <w:t xml:space="preserve">│  • sip_trace (ephemeral) │                                            </w:t>
      </w:r>
    </w:p>
    <w:p w14:paraId="36504468">
      <w:pPr>
        <w:shd w:val="clear" w:color="auto" w:fill="F0F4FF"/>
        <w:spacing w:before="0" w:after="0"/>
        <w:ind w:left="360"/>
      </w:pPr>
      <w:r>
        <w:rPr>
          <w:rFonts w:ascii="Consolas" w:hAnsi="Consolas"/>
          <w:color w:val="1E293B"/>
          <w:sz w:val="17"/>
        </w:rPr>
        <w:t xml:space="preserve">│  • user_docs (permanent) │                                            </w:t>
      </w:r>
    </w:p>
    <w:p w14:paraId="6021A824">
      <w:pPr>
        <w:shd w:val="clear" w:color="auto" w:fill="F0F4FF"/>
        <w:spacing w:before="0" w:after="0"/>
        <w:ind w:left="360"/>
      </w:pPr>
      <w:r>
        <w:rPr>
          <w:rFonts w:ascii="Consolas" w:hAnsi="Consolas"/>
          <w:color w:val="1E293B"/>
          <w:sz w:val="17"/>
        </w:rPr>
        <w:t xml:space="preserve">└──────────────────────────┘                                            </w:t>
      </w:r>
    </w:p>
    <w:p w14:paraId="3D85E2B6">
      <w:pPr>
        <w:spacing w:before="0" w:after="120"/>
      </w:pPr>
    </w:p>
    <w:p w14:paraId="07F273BE">
      <w:pPr>
        <w:pStyle w:val="2"/>
        <w:pBdr>
          <w:bottom w:val="single" w:color="4F46E5" w:sz="8" w:space="4"/>
        </w:pBdr>
      </w:pPr>
      <w:r>
        <w:t>4.  Component Overview</w:t>
      </w:r>
    </w:p>
    <w:p w14:paraId="1E8A8E0B">
      <w:pPr>
        <w:pStyle w:val="3"/>
      </w:pPr>
      <w:r>
        <w:t>4.1  Streamlit Frontend  (app.py)</w:t>
      </w:r>
    </w:p>
    <w:p w14:paraId="649506A8">
      <w:pPr>
        <w:spacing w:after="100"/>
      </w:pPr>
      <w:r>
        <w:rPr>
          <w:rFonts w:ascii="Calibri" w:hAnsi="Calibri"/>
          <w:b w:val="0"/>
          <w:i w:val="0"/>
          <w:sz w:val="21"/>
        </w:rPr>
        <w:t>The single-page application entry point. Manages:</w:t>
      </w:r>
    </w:p>
    <w:p w14:paraId="274D6677">
      <w:pPr>
        <w:pStyle w:val="23"/>
        <w:spacing w:after="40"/>
        <w:ind w:left="432" w:hanging="288"/>
      </w:pPr>
      <w:r>
        <w:rPr>
          <w:rFonts w:ascii="Calibri" w:hAnsi="Calibri"/>
          <w:b/>
          <w:color w:val="4F46E5"/>
          <w:sz w:val="21"/>
        </w:rPr>
        <w:t xml:space="preserve">• </w:t>
      </w:r>
      <w:r>
        <w:rPr>
          <w:rFonts w:ascii="Calibri" w:hAnsi="Calibri"/>
          <w:sz w:val="21"/>
        </w:rPr>
        <w:t>Session state — chat history, trace status, doc processing flags</w:t>
      </w:r>
    </w:p>
    <w:p w14:paraId="547B65F4">
      <w:pPr>
        <w:pStyle w:val="23"/>
        <w:spacing w:after="40"/>
        <w:ind w:left="432" w:hanging="288"/>
      </w:pPr>
      <w:r>
        <w:rPr>
          <w:rFonts w:ascii="Calibri" w:hAnsi="Calibri"/>
          <w:b/>
          <w:color w:val="4F46E5"/>
          <w:sz w:val="21"/>
        </w:rPr>
        <w:t xml:space="preserve">• </w:t>
      </w:r>
      <w:r>
        <w:rPr>
          <w:rFonts w:ascii="Calibri" w:hAnsi="Calibri"/>
          <w:sz w:val="21"/>
        </w:rPr>
        <w:t>Sidebar rendering — trace upload, RFC list, document library</w:t>
      </w:r>
    </w:p>
    <w:p w14:paraId="3FEBE303">
      <w:pPr>
        <w:pStyle w:val="23"/>
        <w:spacing w:after="40"/>
        <w:ind w:left="432" w:hanging="288"/>
      </w:pPr>
      <w:r>
        <w:rPr>
          <w:rFonts w:ascii="Calibri" w:hAnsi="Calibri"/>
          <w:b/>
          <w:color w:val="4F46E5"/>
          <w:sz w:val="21"/>
        </w:rPr>
        <w:t xml:space="preserve">• </w:t>
      </w:r>
      <w:r>
        <w:rPr>
          <w:rFonts w:ascii="Calibri" w:hAnsi="Calibri"/>
          <w:sz w:val="21"/>
        </w:rPr>
        <w:t>Chat loop — reads user input, calls the agent, renders responses</w:t>
      </w:r>
    </w:p>
    <w:p w14:paraId="0DCD8EDF">
      <w:pPr>
        <w:pStyle w:val="23"/>
        <w:spacing w:after="40"/>
        <w:ind w:left="432" w:hanging="288"/>
      </w:pPr>
      <w:r>
        <w:rPr>
          <w:rFonts w:ascii="Calibri" w:hAnsi="Calibri"/>
          <w:b/>
          <w:color w:val="4F46E5"/>
          <w:sz w:val="21"/>
        </w:rPr>
        <w:t xml:space="preserve">• </w:t>
      </w:r>
      <w:r>
        <w:rPr>
          <w:rFonts w:ascii="Calibri" w:hAnsi="Calibri"/>
          <w:sz w:val="21"/>
        </w:rPr>
        <w:t>CSS injection — full custom light-theme design system</w:t>
      </w:r>
    </w:p>
    <w:p w14:paraId="79783F6F">
      <w:pPr>
        <w:pStyle w:val="3"/>
      </w:pPr>
      <w:r>
        <w:t>4.2  Agent Orchestrator  (agent/orchestrator.py)</w:t>
      </w:r>
    </w:p>
    <w:p w14:paraId="6DC6FCDA">
      <w:pPr>
        <w:spacing w:after="100"/>
      </w:pPr>
      <w:r>
        <w:rPr>
          <w:rFonts w:ascii="Calibri" w:hAnsi="Calibri"/>
          <w:b w:val="0"/>
          <w:i w:val="0"/>
          <w:sz w:val="21"/>
        </w:rPr>
        <w:t>The brain of the system. Builds and runs a LangGraph StateGraph with two nodes:</w:t>
      </w:r>
    </w:p>
    <w:p w14:paraId="65017B03">
      <w:pPr>
        <w:pStyle w:val="23"/>
        <w:spacing w:after="40"/>
        <w:ind w:left="432" w:hanging="288"/>
      </w:pPr>
      <w:r>
        <w:rPr>
          <w:rFonts w:ascii="Calibri" w:hAnsi="Calibri"/>
          <w:b/>
          <w:color w:val="4F46E5"/>
          <w:sz w:val="21"/>
        </w:rPr>
        <w:t xml:space="preserve">• </w:t>
      </w:r>
      <w:r>
        <w:rPr>
          <w:rFonts w:ascii="Calibri" w:hAnsi="Calibri"/>
          <w:sz w:val="21"/>
        </w:rPr>
        <w:t>agent node — invokes the LLM (Groq primary, Ollama fallback). The LLM reads the conversation history and either produces a final text answer or emits tool calls.</w:t>
      </w:r>
    </w:p>
    <w:p w14:paraId="148DEBAA">
      <w:pPr>
        <w:pStyle w:val="23"/>
        <w:spacing w:after="40"/>
        <w:ind w:left="432" w:hanging="288"/>
      </w:pPr>
      <w:r>
        <w:rPr>
          <w:rFonts w:ascii="Calibri" w:hAnsi="Calibri"/>
          <w:b/>
          <w:color w:val="4F46E5"/>
          <w:sz w:val="21"/>
        </w:rPr>
        <w:t xml:space="preserve">• </w:t>
      </w:r>
      <w:r>
        <w:rPr>
          <w:rFonts w:ascii="Calibri" w:hAnsi="Calibri"/>
          <w:sz w:val="21"/>
        </w:rPr>
        <w:t>tools node — executes all pending tool calls, appends ToolMessage results back to state.</w:t>
      </w:r>
    </w:p>
    <w:p w14:paraId="1FD853F4">
      <w:pPr>
        <w:spacing w:after="40"/>
      </w:pPr>
      <w:r>
        <w:rPr>
          <w:rFonts w:ascii="Calibri" w:hAnsi="Calibri"/>
          <w:b w:val="0"/>
          <w:i w:val="0"/>
          <w:sz w:val="21"/>
        </w:rPr>
        <w:t>The graph loops until the model produces no tool calls, then extracts the final answer.</w:t>
      </w:r>
    </w:p>
    <w:p w14:paraId="3D5E99C2">
      <w:pPr>
        <w:pStyle w:val="3"/>
      </w:pPr>
      <w:r>
        <w:t>4.3  Tool Layer  (agent/tools.py)</w:t>
      </w:r>
    </w:p>
    <w:p w14:paraId="53E5C9FD">
      <w:pPr>
        <w:spacing w:after="100"/>
      </w:pPr>
      <w:r>
        <w:rPr>
          <w:rFonts w:ascii="Calibri" w:hAnsi="Calibri"/>
          <w:b w:val="0"/>
          <w:i w:val="0"/>
          <w:sz w:val="21"/>
        </w:rPr>
        <w:t>Six tools the LLM can invoke. Each tool is defined twice:</w:t>
      </w:r>
    </w:p>
    <w:p w14:paraId="0E0EFD50">
      <w:pPr>
        <w:pStyle w:val="29"/>
        <w:spacing w:after="40"/>
        <w:ind w:left="504" w:hanging="360"/>
      </w:pPr>
      <w:r>
        <w:rPr>
          <w:rFonts w:ascii="Calibri" w:hAnsi="Calibri"/>
          <w:b/>
          <w:color w:val="4F46E5"/>
          <w:sz w:val="21"/>
        </w:rPr>
        <w:t xml:space="preserve">1. </w:t>
      </w:r>
      <w:r>
        <w:rPr>
          <w:rFonts w:ascii="Calibri" w:hAnsi="Calibri"/>
          <w:sz w:val="21"/>
        </w:rPr>
        <w:t>As a JSON schema (TOOL_DEFINITIONS) for the Groq API format</w:t>
      </w:r>
    </w:p>
    <w:p w14:paraId="76398C92">
      <w:pPr>
        <w:pStyle w:val="29"/>
        <w:spacing w:after="40"/>
        <w:ind w:left="504" w:hanging="360"/>
      </w:pPr>
      <w:r>
        <w:rPr>
          <w:rFonts w:ascii="Calibri" w:hAnsi="Calibri"/>
          <w:b/>
          <w:color w:val="4F46E5"/>
          <w:sz w:val="21"/>
        </w:rPr>
        <w:t xml:space="preserve">2. </w:t>
      </w:r>
      <w:r>
        <w:rPr>
          <w:rFonts w:ascii="Calibri" w:hAnsi="Calibri"/>
          <w:sz w:val="21"/>
        </w:rPr>
        <w:t>As a StructuredTool in orchestrator.py for LangGraph's ToolNode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1CD62B64">
        <w:tc>
          <w:tcPr>
            <w:tcW w:w="3168" w:type="dxa"/>
            <w:tcBorders>
              <w:top w:val="single" w:color="4F46E5" w:sz="4" w:space="0"/>
              <w:left w:val="single" w:color="4F46E5" w:sz="4" w:space="0"/>
              <w:bottom w:val="single" w:color="4F46E5" w:sz="4" w:space="0"/>
              <w:right w:val="single" w:color="4F46E5" w:sz="4" w:space="0"/>
            </w:tcBorders>
            <w:shd w:val="clear" w:color="auto" w:fill="4F46E5"/>
          </w:tcPr>
          <w:p w14:paraId="2A3DB34F">
            <w:pPr>
              <w:spacing w:before="60" w:after="60" w:line="240" w:lineRule="auto"/>
            </w:pPr>
            <w:r>
              <w:rPr>
                <w:rFonts w:ascii="Calibri" w:hAnsi="Calibri"/>
                <w:b/>
                <w:color w:val="FFFFFF"/>
                <w:sz w:val="19"/>
              </w:rPr>
              <w:t>Tool</w:t>
            </w:r>
          </w:p>
        </w:tc>
        <w:tc>
          <w:tcPr>
            <w:tcW w:w="6192" w:type="dxa"/>
            <w:tcBorders>
              <w:top w:val="single" w:color="4F46E5" w:sz="4" w:space="0"/>
              <w:left w:val="single" w:color="4F46E5" w:sz="4" w:space="0"/>
              <w:bottom w:val="single" w:color="4F46E5" w:sz="4" w:space="0"/>
              <w:right w:val="single" w:color="4F46E5" w:sz="4" w:space="0"/>
            </w:tcBorders>
            <w:shd w:val="clear" w:color="auto" w:fill="4F46E5"/>
          </w:tcPr>
          <w:p w14:paraId="1D61FD50">
            <w:pPr>
              <w:spacing w:before="60" w:after="60" w:line="240" w:lineRule="auto"/>
            </w:pPr>
            <w:r>
              <w:rPr>
                <w:rFonts w:ascii="Calibri" w:hAnsi="Calibri"/>
                <w:b/>
                <w:color w:val="FFFFFF"/>
                <w:sz w:val="19"/>
              </w:rPr>
              <w:t>Purpose</w:t>
            </w:r>
          </w:p>
        </w:tc>
      </w:tr>
      <w:tr w14:paraId="5E1486A2">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31667062">
            <w:pPr>
              <w:spacing w:before="60" w:after="60" w:line="240" w:lineRule="auto"/>
            </w:pPr>
            <w:r>
              <w:rPr>
                <w:rFonts w:ascii="Calibri" w:hAnsi="Calibri"/>
                <w:b w:val="0"/>
                <w:sz w:val="19"/>
              </w:rPr>
              <w:t>search_rfc</w:t>
            </w:r>
          </w:p>
        </w:tc>
        <w:tc>
          <w:tcPr>
            <w:tcW w:w="6192" w:type="dxa"/>
            <w:tcBorders>
              <w:top w:val="single" w:color="CBD5E1" w:sz="4" w:space="0"/>
              <w:left w:val="single" w:color="CBD5E1" w:sz="4" w:space="0"/>
              <w:bottom w:val="single" w:color="CBD5E1" w:sz="4" w:space="0"/>
              <w:right w:val="single" w:color="CBD5E1" w:sz="4" w:space="0"/>
            </w:tcBorders>
            <w:shd w:val="clear" w:color="auto" w:fill="FFFFFF"/>
          </w:tcPr>
          <w:p w14:paraId="3FB0F27C">
            <w:pPr>
              <w:spacing w:before="60" w:after="60" w:line="240" w:lineRule="auto"/>
            </w:pPr>
            <w:r>
              <w:rPr>
                <w:rFonts w:ascii="Calibri" w:hAnsi="Calibri"/>
                <w:b w:val="0"/>
                <w:sz w:val="19"/>
              </w:rPr>
              <w:t>Semantic + keyword hybrid search over RFC knowledge base</w:t>
            </w:r>
          </w:p>
        </w:tc>
      </w:tr>
      <w:tr w14:paraId="2379B53A">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595668D8">
            <w:pPr>
              <w:spacing w:before="60" w:after="60" w:line="240" w:lineRule="auto"/>
            </w:pPr>
            <w:r>
              <w:rPr>
                <w:rFonts w:ascii="Calibri" w:hAnsi="Calibri"/>
                <w:b w:val="0"/>
                <w:sz w:val="19"/>
              </w:rPr>
              <w:t>search_trace</w:t>
            </w:r>
          </w:p>
        </w:tc>
        <w:tc>
          <w:tcPr>
            <w:tcW w:w="6192" w:type="dxa"/>
            <w:tcBorders>
              <w:top w:val="single" w:color="CBD5E1" w:sz="4" w:space="0"/>
              <w:left w:val="single" w:color="CBD5E1" w:sz="4" w:space="0"/>
              <w:bottom w:val="single" w:color="CBD5E1" w:sz="4" w:space="0"/>
              <w:right w:val="single" w:color="CBD5E1" w:sz="4" w:space="0"/>
            </w:tcBorders>
            <w:shd w:val="clear" w:color="auto" w:fill="F1F5F9"/>
          </w:tcPr>
          <w:p w14:paraId="1365DBE6">
            <w:pPr>
              <w:spacing w:before="60" w:after="60" w:line="240" w:lineRule="auto"/>
            </w:pPr>
            <w:r>
              <w:rPr>
                <w:rFonts w:ascii="Calibri" w:hAnsi="Calibri"/>
                <w:b w:val="0"/>
                <w:sz w:val="19"/>
              </w:rPr>
              <w:t>Semantic search over uploaded SIP trace</w:t>
            </w:r>
          </w:p>
        </w:tc>
      </w:tr>
      <w:tr w14:paraId="3E136FCC">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0A530FD4">
            <w:pPr>
              <w:spacing w:before="60" w:after="60" w:line="240" w:lineRule="auto"/>
            </w:pPr>
            <w:r>
              <w:rPr>
                <w:rFonts w:ascii="Calibri" w:hAnsi="Calibri"/>
                <w:b w:val="0"/>
                <w:sz w:val="19"/>
              </w:rPr>
              <w:t>reconstruct_call_flow</w:t>
            </w:r>
          </w:p>
        </w:tc>
        <w:tc>
          <w:tcPr>
            <w:tcW w:w="6192" w:type="dxa"/>
            <w:tcBorders>
              <w:top w:val="single" w:color="CBD5E1" w:sz="4" w:space="0"/>
              <w:left w:val="single" w:color="CBD5E1" w:sz="4" w:space="0"/>
              <w:bottom w:val="single" w:color="CBD5E1" w:sz="4" w:space="0"/>
              <w:right w:val="single" w:color="CBD5E1" w:sz="4" w:space="0"/>
            </w:tcBorders>
            <w:shd w:val="clear" w:color="auto" w:fill="FFFFFF"/>
          </w:tcPr>
          <w:p w14:paraId="552B8127">
            <w:pPr>
              <w:spacing w:before="60" w:after="60" w:line="240" w:lineRule="auto"/>
            </w:pPr>
            <w:r>
              <w:rPr>
                <w:rFonts w:ascii="Calibri" w:hAnsi="Calibri"/>
                <w:b w:val="0"/>
                <w:sz w:val="19"/>
              </w:rPr>
              <w:t>Rebuild ordered dialog from trace by Call-ID / CSeq</w:t>
            </w:r>
          </w:p>
        </w:tc>
      </w:tr>
      <w:tr w14:paraId="2D719C74">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0E9A8BB4">
            <w:pPr>
              <w:spacing w:before="60" w:after="60" w:line="240" w:lineRule="auto"/>
            </w:pPr>
            <w:r>
              <w:rPr>
                <w:rFonts w:ascii="Calibri" w:hAnsi="Calibri"/>
                <w:b w:val="0"/>
                <w:sz w:val="19"/>
              </w:rPr>
              <w:t>diagnose_sip_error</w:t>
            </w:r>
          </w:p>
        </w:tc>
        <w:tc>
          <w:tcPr>
            <w:tcW w:w="6192" w:type="dxa"/>
            <w:tcBorders>
              <w:top w:val="single" w:color="CBD5E1" w:sz="4" w:space="0"/>
              <w:left w:val="single" w:color="CBD5E1" w:sz="4" w:space="0"/>
              <w:bottom w:val="single" w:color="CBD5E1" w:sz="4" w:space="0"/>
              <w:right w:val="single" w:color="CBD5E1" w:sz="4" w:space="0"/>
            </w:tcBorders>
            <w:shd w:val="clear" w:color="auto" w:fill="F1F5F9"/>
          </w:tcPr>
          <w:p w14:paraId="618EF493">
            <w:pPr>
              <w:spacing w:before="60" w:after="60" w:line="240" w:lineRule="auto"/>
            </w:pPr>
            <w:r>
              <w:rPr>
                <w:rFonts w:ascii="Calibri" w:hAnsi="Calibri"/>
                <w:b w:val="0"/>
                <w:sz w:val="19"/>
              </w:rPr>
              <w:t>Look up RFC definition of a SIP response code</w:t>
            </w:r>
          </w:p>
        </w:tc>
      </w:tr>
      <w:tr w14:paraId="353F93C7">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7B128194">
            <w:pPr>
              <w:spacing w:before="60" w:after="60" w:line="240" w:lineRule="auto"/>
            </w:pPr>
            <w:r>
              <w:rPr>
                <w:rFonts w:ascii="Calibri" w:hAnsi="Calibri"/>
                <w:b w:val="0"/>
                <w:sz w:val="19"/>
              </w:rPr>
              <w:t>cross_reference</w:t>
            </w:r>
          </w:p>
        </w:tc>
        <w:tc>
          <w:tcPr>
            <w:tcW w:w="6192" w:type="dxa"/>
            <w:tcBorders>
              <w:top w:val="single" w:color="CBD5E1" w:sz="4" w:space="0"/>
              <w:left w:val="single" w:color="CBD5E1" w:sz="4" w:space="0"/>
              <w:bottom w:val="single" w:color="CBD5E1" w:sz="4" w:space="0"/>
              <w:right w:val="single" w:color="CBD5E1" w:sz="4" w:space="0"/>
            </w:tcBorders>
            <w:shd w:val="clear" w:color="auto" w:fill="FFFFFF"/>
          </w:tcPr>
          <w:p w14:paraId="07D3950F">
            <w:pPr>
              <w:spacing w:before="60" w:after="60" w:line="240" w:lineRule="auto"/>
            </w:pPr>
            <w:r>
              <w:rPr>
                <w:rFonts w:ascii="Calibri" w:hAnsi="Calibri"/>
                <w:b w:val="0"/>
                <w:sz w:val="19"/>
              </w:rPr>
              <w:t>Given a trace observation, find governing RFC rule</w:t>
            </w:r>
          </w:p>
        </w:tc>
      </w:tr>
      <w:tr w14:paraId="0EA481EC">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5498D422">
            <w:pPr>
              <w:spacing w:before="60" w:after="60" w:line="240" w:lineRule="auto"/>
            </w:pPr>
            <w:r>
              <w:rPr>
                <w:rFonts w:ascii="Calibri" w:hAnsi="Calibri"/>
                <w:b w:val="0"/>
                <w:sz w:val="19"/>
              </w:rPr>
              <w:t>search_docs</w:t>
            </w:r>
          </w:p>
        </w:tc>
        <w:tc>
          <w:tcPr>
            <w:tcW w:w="6192" w:type="dxa"/>
            <w:tcBorders>
              <w:top w:val="single" w:color="CBD5E1" w:sz="4" w:space="0"/>
              <w:left w:val="single" w:color="CBD5E1" w:sz="4" w:space="0"/>
              <w:bottom w:val="single" w:color="CBD5E1" w:sz="4" w:space="0"/>
              <w:right w:val="single" w:color="CBD5E1" w:sz="4" w:space="0"/>
            </w:tcBorders>
            <w:shd w:val="clear" w:color="auto" w:fill="F1F5F9"/>
          </w:tcPr>
          <w:p w14:paraId="4433F2FC">
            <w:pPr>
              <w:spacing w:before="60" w:after="60" w:line="240" w:lineRule="auto"/>
            </w:pPr>
            <w:r>
              <w:rPr>
                <w:rFonts w:ascii="Calibri" w:hAnsi="Calibri"/>
                <w:b w:val="0"/>
                <w:sz w:val="19"/>
              </w:rPr>
              <w:t>Semantic search over user-uploaded documents</w:t>
            </w:r>
          </w:p>
        </w:tc>
      </w:tr>
    </w:tbl>
    <w:p w14:paraId="0D0D4AA1">
      <w:pPr>
        <w:spacing w:after="120"/>
      </w:pPr>
    </w:p>
    <w:p w14:paraId="24371EB8">
      <w:pPr>
        <w:pStyle w:val="3"/>
      </w:pPr>
      <w:r>
        <w:t>4.4  Prompt System  (agent/prompts.py)</w:t>
      </w:r>
    </w:p>
    <w:p w14:paraId="44A7F0BA">
      <w:pPr>
        <w:spacing w:after="100"/>
      </w:pPr>
      <w:r>
        <w:rPr>
          <w:rFonts w:ascii="Calibri" w:hAnsi="Calibri"/>
          <w:b w:val="0"/>
          <w:i w:val="0"/>
          <w:sz w:val="21"/>
        </w:rPr>
        <w:t>A single large SYSTEM_PROMPT string injected as the first SystemMessage. It defines:</w:t>
      </w:r>
    </w:p>
    <w:p w14:paraId="1B760127">
      <w:pPr>
        <w:pStyle w:val="23"/>
        <w:spacing w:after="40"/>
        <w:ind w:left="432" w:hanging="288"/>
      </w:pPr>
      <w:r>
        <w:rPr>
          <w:rFonts w:ascii="Calibri" w:hAnsi="Calibri"/>
          <w:b/>
          <w:color w:val="4F46E5"/>
          <w:sz w:val="21"/>
        </w:rPr>
        <w:t xml:space="preserve">• </w:t>
      </w:r>
      <w:r>
        <w:rPr>
          <w:rFonts w:ascii="Calibri" w:hAnsi="Calibri"/>
          <w:sz w:val="21"/>
        </w:rPr>
        <w:t>The agent's persona and knowledge scope (23 RFCs listed by number and title)</w:t>
      </w:r>
    </w:p>
    <w:p w14:paraId="2DF4375D">
      <w:pPr>
        <w:pStyle w:val="23"/>
        <w:spacing w:after="40"/>
        <w:ind w:left="432" w:hanging="288"/>
      </w:pPr>
      <w:r>
        <w:rPr>
          <w:rFonts w:ascii="Calibri" w:hAnsi="Calibri"/>
          <w:b/>
          <w:color w:val="4F46E5"/>
          <w:sz w:val="21"/>
        </w:rPr>
        <w:t xml:space="preserve">• </w:t>
      </w:r>
      <w:r>
        <w:rPr>
          <w:rFonts w:ascii="Calibri" w:hAnsi="Calibri"/>
          <w:sz w:val="21"/>
        </w:rPr>
        <w:t>Tool descriptions and when to use each of the six tools</w:t>
      </w:r>
    </w:p>
    <w:p w14:paraId="231752BD">
      <w:pPr>
        <w:pStyle w:val="23"/>
        <w:spacing w:after="40"/>
        <w:ind w:left="432" w:hanging="288"/>
      </w:pPr>
      <w:r>
        <w:rPr>
          <w:rFonts w:ascii="Calibri" w:hAnsi="Calibri"/>
          <w:b/>
          <w:color w:val="4F46E5"/>
          <w:sz w:val="21"/>
        </w:rPr>
        <w:t xml:space="preserve">• </w:t>
      </w:r>
      <w:r>
        <w:rPr>
          <w:rFonts w:ascii="Calibri" w:hAnsi="Calibri"/>
          <w:sz w:val="21"/>
        </w:rPr>
        <w:t>A Trace Diagnosis Playbook with step-by-step procedures for 488, 401/407, 503, 486/480</w:t>
      </w:r>
    </w:p>
    <w:p w14:paraId="07F720A3">
      <w:pPr>
        <w:pStyle w:val="23"/>
        <w:spacing w:after="40"/>
        <w:ind w:left="432" w:hanging="288"/>
      </w:pPr>
      <w:r>
        <w:rPr>
          <w:rFonts w:ascii="Calibri" w:hAnsi="Calibri"/>
          <w:b/>
          <w:color w:val="4F46E5"/>
          <w:sz w:val="21"/>
        </w:rPr>
        <w:t xml:space="preserve">• </w:t>
      </w:r>
      <w:r>
        <w:rPr>
          <w:rFonts w:ascii="Calibri" w:hAnsi="Calibri"/>
          <w:sz w:val="21"/>
        </w:rPr>
        <w:t>Response Formatting rules (headings, bold, underline, inline citations, follow-up questions)</w:t>
      </w:r>
    </w:p>
    <w:p w14:paraId="083BCD13">
      <w:pPr>
        <w:pStyle w:val="23"/>
        <w:spacing w:after="40"/>
        <w:ind w:left="432" w:hanging="288"/>
      </w:pPr>
      <w:r>
        <w:rPr>
          <w:rFonts w:ascii="Calibri" w:hAnsi="Calibri"/>
          <w:b/>
          <w:color w:val="4F46E5"/>
          <w:sz w:val="21"/>
        </w:rPr>
        <w:t xml:space="preserve">• </w:t>
      </w:r>
      <w:r>
        <w:rPr>
          <w:rFonts w:ascii="Calibri" w:hAnsi="Calibri"/>
          <w:sz w:val="21"/>
        </w:rPr>
        <w:t>Output hygiene rules (banned phrases, tool name suppression)</w:t>
      </w:r>
    </w:p>
    <w:p w14:paraId="3F3218CF">
      <w:pPr>
        <w:spacing w:after="40"/>
      </w:pPr>
      <w:r>
        <w:rPr>
          <w:rFonts w:ascii="Calibri" w:hAnsi="Calibri"/>
          <w:b w:val="0"/>
          <w:i w:val="0"/>
          <w:sz w:val="21"/>
        </w:rPr>
        <w:t>At runtime, orchestrator.py appends a dynamic Trace Status and User Documents section to the system prompt based on current session state.</w:t>
      </w:r>
    </w:p>
    <w:p w14:paraId="6ABCDE7F">
      <w:pPr>
        <w:pStyle w:val="3"/>
      </w:pPr>
      <w:r>
        <w:t>4.5  Vector Store  (store/vector_store.py)</w:t>
      </w:r>
    </w:p>
    <w:p w14:paraId="28DD0655">
      <w:pPr>
        <w:spacing w:after="100"/>
      </w:pPr>
      <w:r>
        <w:rPr>
          <w:rFonts w:ascii="Calibri" w:hAnsi="Calibri"/>
          <w:b w:val="0"/>
          <w:i w:val="0"/>
          <w:sz w:val="21"/>
        </w:rPr>
        <w:t>Thin wrapper around three ChromaDB collections, all using cosine-similarity with all-MiniLM-L6-v2 embeddings: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880"/>
        <w:gridCol w:w="4320"/>
      </w:tblGrid>
      <w:tr w14:paraId="670CC83A">
        <w:tc>
          <w:tcPr>
            <w:tcW w:w="2160" w:type="dxa"/>
            <w:tcBorders>
              <w:top w:val="single" w:color="4F46E5" w:sz="4" w:space="0"/>
              <w:left w:val="single" w:color="4F46E5" w:sz="4" w:space="0"/>
              <w:bottom w:val="single" w:color="4F46E5" w:sz="4" w:space="0"/>
              <w:right w:val="single" w:color="4F46E5" w:sz="4" w:space="0"/>
            </w:tcBorders>
            <w:shd w:val="clear" w:color="auto" w:fill="4F46E5"/>
          </w:tcPr>
          <w:p w14:paraId="165131C7">
            <w:pPr>
              <w:spacing w:before="60" w:after="60" w:line="240" w:lineRule="auto"/>
            </w:pPr>
            <w:r>
              <w:rPr>
                <w:rFonts w:ascii="Calibri" w:hAnsi="Calibri"/>
                <w:b/>
                <w:color w:val="FFFFFF"/>
                <w:sz w:val="19"/>
              </w:rPr>
              <w:t>Collection</w:t>
            </w:r>
          </w:p>
        </w:tc>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3EDBBFF4">
            <w:pPr>
              <w:spacing w:before="60" w:after="60" w:line="240" w:lineRule="auto"/>
            </w:pPr>
            <w:r>
              <w:rPr>
                <w:rFonts w:ascii="Calibri" w:hAnsi="Calibri"/>
                <w:b/>
                <w:color w:val="FFFFFF"/>
                <w:sz w:val="19"/>
              </w:rPr>
              <w:t>Persistence</w:t>
            </w:r>
          </w:p>
        </w:tc>
        <w:tc>
          <w:tcPr>
            <w:tcW w:w="4320" w:type="dxa"/>
            <w:tcBorders>
              <w:top w:val="single" w:color="4F46E5" w:sz="4" w:space="0"/>
              <w:left w:val="single" w:color="4F46E5" w:sz="4" w:space="0"/>
              <w:bottom w:val="single" w:color="4F46E5" w:sz="4" w:space="0"/>
              <w:right w:val="single" w:color="4F46E5" w:sz="4" w:space="0"/>
            </w:tcBorders>
            <w:shd w:val="clear" w:color="auto" w:fill="4F46E5"/>
          </w:tcPr>
          <w:p w14:paraId="7C259949">
            <w:pPr>
              <w:spacing w:before="60" w:after="60" w:line="240" w:lineRule="auto"/>
            </w:pPr>
            <w:r>
              <w:rPr>
                <w:rFonts w:ascii="Calibri" w:hAnsi="Calibri"/>
                <w:b/>
                <w:color w:val="FFFFFF"/>
                <w:sz w:val="19"/>
              </w:rPr>
              <w:t>Purpose</w:t>
            </w:r>
          </w:p>
        </w:tc>
      </w:tr>
      <w:tr w14:paraId="4A783144">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338B625D">
            <w:pPr>
              <w:spacing w:before="60" w:after="60" w:line="240" w:lineRule="auto"/>
            </w:pPr>
            <w:r>
              <w:rPr>
                <w:rFonts w:ascii="Calibri" w:hAnsi="Calibri"/>
                <w:b w:val="0"/>
                <w:sz w:val="19"/>
              </w:rPr>
              <w:t>sip_rfcs</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41B11215">
            <w:pPr>
              <w:spacing w:before="60" w:after="60" w:line="240" w:lineRule="auto"/>
            </w:pPr>
            <w:r>
              <w:rPr>
                <w:rFonts w:ascii="Calibri" w:hAnsi="Calibri"/>
                <w:b w:val="0"/>
                <w:sz w:val="19"/>
              </w:rPr>
              <w:t>Permanent</w:t>
            </w:r>
          </w:p>
        </w:tc>
        <w:tc>
          <w:tcPr>
            <w:tcW w:w="4320" w:type="dxa"/>
            <w:tcBorders>
              <w:top w:val="single" w:color="CBD5E1" w:sz="4" w:space="0"/>
              <w:left w:val="single" w:color="CBD5E1" w:sz="4" w:space="0"/>
              <w:bottom w:val="single" w:color="CBD5E1" w:sz="4" w:space="0"/>
              <w:right w:val="single" w:color="CBD5E1" w:sz="4" w:space="0"/>
            </w:tcBorders>
            <w:shd w:val="clear" w:color="auto" w:fill="FFFFFF"/>
          </w:tcPr>
          <w:p w14:paraId="38B1EBD7">
            <w:pPr>
              <w:spacing w:before="60" w:after="60" w:line="240" w:lineRule="auto"/>
            </w:pPr>
            <w:r>
              <w:rPr>
                <w:rFonts w:ascii="Calibri" w:hAnsi="Calibri"/>
                <w:b w:val="0"/>
                <w:sz w:val="19"/>
              </w:rPr>
              <w:t>RFC text, IANA registry, Wikipedia SIP codes, SIP/VoIP glossary</w:t>
            </w:r>
          </w:p>
        </w:tc>
      </w:tr>
      <w:tr w14:paraId="28910A6C">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5CE44B41">
            <w:pPr>
              <w:spacing w:before="60" w:after="60" w:line="240" w:lineRule="auto"/>
            </w:pPr>
            <w:r>
              <w:rPr>
                <w:rFonts w:ascii="Calibri" w:hAnsi="Calibri"/>
                <w:b w:val="0"/>
                <w:sz w:val="19"/>
              </w:rPr>
              <w:t>sip_trace</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7D7A6DA7">
            <w:pPr>
              <w:spacing w:before="60" w:after="60" w:line="240" w:lineRule="auto"/>
            </w:pPr>
            <w:r>
              <w:rPr>
                <w:rFonts w:ascii="Calibri" w:hAnsi="Calibri"/>
                <w:b w:val="0"/>
                <w:sz w:val="19"/>
              </w:rPr>
              <w:t>Ephemeral (cleared on init)</w:t>
            </w:r>
          </w:p>
        </w:tc>
        <w:tc>
          <w:tcPr>
            <w:tcW w:w="4320" w:type="dxa"/>
            <w:tcBorders>
              <w:top w:val="single" w:color="CBD5E1" w:sz="4" w:space="0"/>
              <w:left w:val="single" w:color="CBD5E1" w:sz="4" w:space="0"/>
              <w:bottom w:val="single" w:color="CBD5E1" w:sz="4" w:space="0"/>
              <w:right w:val="single" w:color="CBD5E1" w:sz="4" w:space="0"/>
            </w:tcBorders>
            <w:shd w:val="clear" w:color="auto" w:fill="F1F5F9"/>
          </w:tcPr>
          <w:p w14:paraId="7D46ED86">
            <w:pPr>
              <w:spacing w:before="60" w:after="60" w:line="240" w:lineRule="auto"/>
            </w:pPr>
            <w:r>
              <w:rPr>
                <w:rFonts w:ascii="Calibri" w:hAnsi="Calibri"/>
                <w:b w:val="0"/>
                <w:sz w:val="19"/>
              </w:rPr>
              <w:t>Currently-uploaded SIP trace messages and RTP stream summaries</w:t>
            </w:r>
          </w:p>
        </w:tc>
      </w:tr>
      <w:tr w14:paraId="5F68F9F8">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51106563">
            <w:pPr>
              <w:spacing w:before="60" w:after="60" w:line="240" w:lineRule="auto"/>
            </w:pPr>
            <w:r>
              <w:rPr>
                <w:rFonts w:ascii="Calibri" w:hAnsi="Calibri"/>
                <w:b w:val="0"/>
                <w:sz w:val="19"/>
              </w:rPr>
              <w:t>user_docs</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321C2213">
            <w:pPr>
              <w:spacing w:before="60" w:after="60" w:line="240" w:lineRule="auto"/>
            </w:pPr>
            <w:r>
              <w:rPr>
                <w:rFonts w:ascii="Calibri" w:hAnsi="Calibri"/>
                <w:b w:val="0"/>
                <w:sz w:val="19"/>
              </w:rPr>
              <w:t>Permanent</w:t>
            </w:r>
          </w:p>
        </w:tc>
        <w:tc>
          <w:tcPr>
            <w:tcW w:w="4320" w:type="dxa"/>
            <w:tcBorders>
              <w:top w:val="single" w:color="CBD5E1" w:sz="4" w:space="0"/>
              <w:left w:val="single" w:color="CBD5E1" w:sz="4" w:space="0"/>
              <w:bottom w:val="single" w:color="CBD5E1" w:sz="4" w:space="0"/>
              <w:right w:val="single" w:color="CBD5E1" w:sz="4" w:space="0"/>
            </w:tcBorders>
            <w:shd w:val="clear" w:color="auto" w:fill="FFFFFF"/>
          </w:tcPr>
          <w:p w14:paraId="0FB1187F">
            <w:pPr>
              <w:spacing w:before="60" w:after="60" w:line="240" w:lineRule="auto"/>
            </w:pPr>
            <w:r>
              <w:rPr>
                <w:rFonts w:ascii="Calibri" w:hAnsi="Calibri"/>
                <w:b w:val="0"/>
                <w:sz w:val="19"/>
              </w:rPr>
              <w:t>User-uploaded documents (PDF, DOCX, HTML, TXT, URL)</w:t>
            </w:r>
          </w:p>
        </w:tc>
      </w:tr>
    </w:tbl>
    <w:p w14:paraId="24511BDD">
      <w:pPr>
        <w:spacing w:after="120"/>
      </w:pPr>
    </w:p>
    <w:p w14:paraId="6A40D852">
      <w:pPr>
        <w:pStyle w:val="3"/>
      </w:pPr>
      <w:r>
        <w:t>4.6  Ingest Pipeline  (ingest/)</w:t>
      </w:r>
    </w:p>
    <w:p w14:paraId="6FE0CD6C">
      <w:pPr>
        <w:spacing w:after="100"/>
      </w:pPr>
      <w:r>
        <w:rPr>
          <w:rFonts w:ascii="Calibri" w:hAnsi="Calibri"/>
          <w:b w:val="0"/>
          <w:i w:val="0"/>
          <w:sz w:val="21"/>
        </w:rPr>
        <w:t>Responsible for populating the vector store. Five sub-modules: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5D6E39D7">
        <w:tc>
          <w:tcPr>
            <w:tcW w:w="3168" w:type="dxa"/>
            <w:tcBorders>
              <w:top w:val="single" w:color="4F46E5" w:sz="4" w:space="0"/>
              <w:left w:val="single" w:color="4F46E5" w:sz="4" w:space="0"/>
              <w:bottom w:val="single" w:color="4F46E5" w:sz="4" w:space="0"/>
              <w:right w:val="single" w:color="4F46E5" w:sz="4" w:space="0"/>
            </w:tcBorders>
            <w:shd w:val="clear" w:color="auto" w:fill="4F46E5"/>
          </w:tcPr>
          <w:p w14:paraId="4BB56108">
            <w:pPr>
              <w:spacing w:before="60" w:after="60" w:line="240" w:lineRule="auto"/>
            </w:pPr>
            <w:r>
              <w:rPr>
                <w:rFonts w:ascii="Calibri" w:hAnsi="Calibri"/>
                <w:b/>
                <w:color w:val="FFFFFF"/>
                <w:sz w:val="19"/>
              </w:rPr>
              <w:t>Module</w:t>
            </w:r>
          </w:p>
        </w:tc>
        <w:tc>
          <w:tcPr>
            <w:tcW w:w="6192" w:type="dxa"/>
            <w:tcBorders>
              <w:top w:val="single" w:color="4F46E5" w:sz="4" w:space="0"/>
              <w:left w:val="single" w:color="4F46E5" w:sz="4" w:space="0"/>
              <w:bottom w:val="single" w:color="4F46E5" w:sz="4" w:space="0"/>
              <w:right w:val="single" w:color="4F46E5" w:sz="4" w:space="0"/>
            </w:tcBorders>
            <w:shd w:val="clear" w:color="auto" w:fill="4F46E5"/>
          </w:tcPr>
          <w:p w14:paraId="6C11438D">
            <w:pPr>
              <w:spacing w:before="60" w:after="60" w:line="240" w:lineRule="auto"/>
            </w:pPr>
            <w:r>
              <w:rPr>
                <w:rFonts w:ascii="Calibri" w:hAnsi="Calibri"/>
                <w:b/>
                <w:color w:val="FFFFFF"/>
                <w:sz w:val="19"/>
              </w:rPr>
              <w:t>Role</w:t>
            </w:r>
          </w:p>
        </w:tc>
      </w:tr>
      <w:tr w14:paraId="2E76FCBE">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77B7E907">
            <w:pPr>
              <w:spacing w:before="60" w:after="60" w:line="240" w:lineRule="auto"/>
            </w:pPr>
            <w:r>
              <w:rPr>
                <w:rFonts w:ascii="Calibri" w:hAnsi="Calibri"/>
                <w:b w:val="0"/>
                <w:sz w:val="19"/>
              </w:rPr>
              <w:t>rfc_fetcher.py</w:t>
            </w:r>
          </w:p>
        </w:tc>
        <w:tc>
          <w:tcPr>
            <w:tcW w:w="6192" w:type="dxa"/>
            <w:tcBorders>
              <w:top w:val="single" w:color="CBD5E1" w:sz="4" w:space="0"/>
              <w:left w:val="single" w:color="CBD5E1" w:sz="4" w:space="0"/>
              <w:bottom w:val="single" w:color="CBD5E1" w:sz="4" w:space="0"/>
              <w:right w:val="single" w:color="CBD5E1" w:sz="4" w:space="0"/>
            </w:tcBorders>
            <w:shd w:val="clear" w:color="auto" w:fill="FFFFFF"/>
          </w:tcPr>
          <w:p w14:paraId="3771551B">
            <w:pPr>
              <w:spacing w:before="60" w:after="60" w:line="240" w:lineRule="auto"/>
            </w:pPr>
            <w:r>
              <w:rPr>
                <w:rFonts w:ascii="Calibri" w:hAnsi="Calibri"/>
                <w:b w:val="0"/>
                <w:sz w:val="19"/>
              </w:rPr>
              <w:t>Downloads 23 RFCs from rfc-editor.org with disk caching and retry</w:t>
            </w:r>
          </w:p>
        </w:tc>
      </w:tr>
      <w:tr w14:paraId="00298DC7">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54466E3F">
            <w:pPr>
              <w:spacing w:before="60" w:after="60" w:line="240" w:lineRule="auto"/>
            </w:pPr>
            <w:r>
              <w:rPr>
                <w:rFonts w:ascii="Calibri" w:hAnsi="Calibri"/>
                <w:b w:val="0"/>
                <w:sz w:val="19"/>
              </w:rPr>
              <w:t>rfc_chunker.py</w:t>
            </w:r>
          </w:p>
        </w:tc>
        <w:tc>
          <w:tcPr>
            <w:tcW w:w="6192" w:type="dxa"/>
            <w:tcBorders>
              <w:top w:val="single" w:color="CBD5E1" w:sz="4" w:space="0"/>
              <w:left w:val="single" w:color="CBD5E1" w:sz="4" w:space="0"/>
              <w:bottom w:val="single" w:color="CBD5E1" w:sz="4" w:space="0"/>
              <w:right w:val="single" w:color="CBD5E1" w:sz="4" w:space="0"/>
            </w:tcBorders>
            <w:shd w:val="clear" w:color="auto" w:fill="F1F5F9"/>
          </w:tcPr>
          <w:p w14:paraId="3BE57787">
            <w:pPr>
              <w:spacing w:before="60" w:after="60" w:line="240" w:lineRule="auto"/>
            </w:pPr>
            <w:r>
              <w:rPr>
                <w:rFonts w:ascii="Calibri" w:hAnsi="Calibri"/>
                <w:b w:val="0"/>
                <w:sz w:val="19"/>
              </w:rPr>
              <w:t>Parses RFC text into sections, chunks with overlap</w:t>
            </w:r>
          </w:p>
        </w:tc>
      </w:tr>
      <w:tr w14:paraId="6A5E164C">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52E00466">
            <w:pPr>
              <w:spacing w:before="60" w:after="60" w:line="240" w:lineRule="auto"/>
            </w:pPr>
            <w:r>
              <w:rPr>
                <w:rFonts w:ascii="Calibri" w:hAnsi="Calibri"/>
                <w:b w:val="0"/>
                <w:sz w:val="19"/>
              </w:rPr>
              <w:t>iana_sip_ingest.py</w:t>
            </w:r>
          </w:p>
        </w:tc>
        <w:tc>
          <w:tcPr>
            <w:tcW w:w="6192" w:type="dxa"/>
            <w:tcBorders>
              <w:top w:val="single" w:color="CBD5E1" w:sz="4" w:space="0"/>
              <w:left w:val="single" w:color="CBD5E1" w:sz="4" w:space="0"/>
              <w:bottom w:val="single" w:color="CBD5E1" w:sz="4" w:space="0"/>
              <w:right w:val="single" w:color="CBD5E1" w:sz="4" w:space="0"/>
            </w:tcBorders>
            <w:shd w:val="clear" w:color="auto" w:fill="FFFFFF"/>
          </w:tcPr>
          <w:p w14:paraId="56E7CF0B">
            <w:pPr>
              <w:spacing w:before="60" w:after="60" w:line="240" w:lineRule="auto"/>
            </w:pPr>
            <w:r>
              <w:rPr>
                <w:rFonts w:ascii="Calibri" w:hAnsi="Calibri"/>
                <w:b w:val="0"/>
                <w:sz w:val="19"/>
              </w:rPr>
              <w:t>Fetches IANA SIP Parameters registry</w:t>
            </w:r>
          </w:p>
        </w:tc>
      </w:tr>
      <w:tr w14:paraId="3D44343F">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6DB6B692">
            <w:pPr>
              <w:spacing w:before="60" w:after="60" w:line="240" w:lineRule="auto"/>
            </w:pPr>
            <w:r>
              <w:rPr>
                <w:rFonts w:ascii="Calibri" w:hAnsi="Calibri"/>
                <w:b w:val="0"/>
                <w:sz w:val="19"/>
              </w:rPr>
              <w:t>sip_glossary_ingest.py</w:t>
            </w:r>
          </w:p>
        </w:tc>
        <w:tc>
          <w:tcPr>
            <w:tcW w:w="6192" w:type="dxa"/>
            <w:tcBorders>
              <w:top w:val="single" w:color="CBD5E1" w:sz="4" w:space="0"/>
              <w:left w:val="single" w:color="CBD5E1" w:sz="4" w:space="0"/>
              <w:bottom w:val="single" w:color="CBD5E1" w:sz="4" w:space="0"/>
              <w:right w:val="single" w:color="CBD5E1" w:sz="4" w:space="0"/>
            </w:tcBorders>
            <w:shd w:val="clear" w:color="auto" w:fill="F1F5F9"/>
          </w:tcPr>
          <w:p w14:paraId="47A8220C">
            <w:pPr>
              <w:spacing w:before="60" w:after="60" w:line="240" w:lineRule="auto"/>
            </w:pPr>
            <w:r>
              <w:rPr>
                <w:rFonts w:ascii="Calibri" w:hAnsi="Calibri"/>
                <w:b w:val="0"/>
                <w:sz w:val="19"/>
              </w:rPr>
              <w:t>Embeds a static 167-term SIP/VoIP glossary</w:t>
            </w:r>
          </w:p>
        </w:tc>
      </w:tr>
      <w:tr w14:paraId="2E3AB893">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07947C2D">
            <w:pPr>
              <w:spacing w:before="60" w:after="60" w:line="240" w:lineRule="auto"/>
            </w:pPr>
            <w:r>
              <w:rPr>
                <w:rFonts w:ascii="Calibri" w:hAnsi="Calibri"/>
                <w:b w:val="0"/>
                <w:sz w:val="19"/>
              </w:rPr>
              <w:t>doc_ingest.py</w:t>
            </w:r>
          </w:p>
        </w:tc>
        <w:tc>
          <w:tcPr>
            <w:tcW w:w="6192" w:type="dxa"/>
            <w:tcBorders>
              <w:top w:val="single" w:color="CBD5E1" w:sz="4" w:space="0"/>
              <w:left w:val="single" w:color="CBD5E1" w:sz="4" w:space="0"/>
              <w:bottom w:val="single" w:color="CBD5E1" w:sz="4" w:space="0"/>
              <w:right w:val="single" w:color="CBD5E1" w:sz="4" w:space="0"/>
            </w:tcBorders>
            <w:shd w:val="clear" w:color="auto" w:fill="FFFFFF"/>
          </w:tcPr>
          <w:p w14:paraId="24EA082D">
            <w:pPr>
              <w:spacing w:before="60" w:after="60" w:line="240" w:lineRule="auto"/>
            </w:pPr>
            <w:r>
              <w:rPr>
                <w:rFonts w:ascii="Calibri" w:hAnsi="Calibri"/>
                <w:b w:val="0"/>
                <w:sz w:val="19"/>
              </w:rPr>
              <w:t>Universal parser for PDF, DOCX, HTML, TXT, and URLs</w:t>
            </w:r>
          </w:p>
        </w:tc>
      </w:tr>
    </w:tbl>
    <w:p w14:paraId="0475F08F">
      <w:pPr>
        <w:spacing w:after="120"/>
      </w:pPr>
    </w:p>
    <w:p w14:paraId="74FAD592">
      <w:pPr>
        <w:pStyle w:val="3"/>
      </w:pPr>
      <w:r>
        <w:t>4.7  Trace Parsers  (ingest/parsers/)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3600"/>
      </w:tblGrid>
      <w:tr w14:paraId="4F64AF56">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58BB63EA">
            <w:pPr>
              <w:spacing w:before="60" w:after="60" w:line="240" w:lineRule="auto"/>
            </w:pPr>
            <w:r>
              <w:rPr>
                <w:rFonts w:ascii="Calibri" w:hAnsi="Calibri"/>
                <w:b/>
                <w:color w:val="FFFFFF"/>
                <w:sz w:val="19"/>
              </w:rPr>
              <w:t>Module</w:t>
            </w:r>
          </w:p>
        </w:tc>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0C3276F1">
            <w:pPr>
              <w:spacing w:before="60" w:after="60" w:line="240" w:lineRule="auto"/>
            </w:pPr>
            <w:r>
              <w:rPr>
                <w:rFonts w:ascii="Calibri" w:hAnsi="Calibri"/>
                <w:b/>
                <w:color w:val="FFFFFF"/>
                <w:sz w:val="19"/>
              </w:rPr>
              <w:t>Input</w:t>
            </w:r>
          </w:p>
        </w:tc>
        <w:tc>
          <w:tcPr>
            <w:tcW w:w="3600" w:type="dxa"/>
            <w:tcBorders>
              <w:top w:val="single" w:color="4F46E5" w:sz="4" w:space="0"/>
              <w:left w:val="single" w:color="4F46E5" w:sz="4" w:space="0"/>
              <w:bottom w:val="single" w:color="4F46E5" w:sz="4" w:space="0"/>
              <w:right w:val="single" w:color="4F46E5" w:sz="4" w:space="0"/>
            </w:tcBorders>
            <w:shd w:val="clear" w:color="auto" w:fill="4F46E5"/>
          </w:tcPr>
          <w:p w14:paraId="4894F8EE">
            <w:pPr>
              <w:spacing w:before="60" w:after="60" w:line="240" w:lineRule="auto"/>
            </w:pPr>
            <w:r>
              <w:rPr>
                <w:rFonts w:ascii="Calibri" w:hAnsi="Calibri"/>
                <w:b/>
                <w:color w:val="FFFFFF"/>
                <w:sz w:val="19"/>
              </w:rPr>
              <w:t>Output</w:t>
            </w:r>
          </w:p>
        </w:tc>
      </w:tr>
      <w:tr w14:paraId="2D759DE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71A9AA99">
            <w:pPr>
              <w:spacing w:before="60" w:after="60" w:line="240" w:lineRule="auto"/>
            </w:pPr>
            <w:r>
              <w:rPr>
                <w:rFonts w:ascii="Calibri" w:hAnsi="Calibri"/>
                <w:b w:val="0"/>
                <w:sz w:val="19"/>
              </w:rPr>
              <w:t>text_parser.py</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00EDD054">
            <w:pPr>
              <w:spacing w:before="60" w:after="60" w:line="240" w:lineRule="auto"/>
            </w:pPr>
            <w:r>
              <w:rPr>
                <w:rFonts w:ascii="Calibri" w:hAnsi="Calibri"/>
                <w:b w:val="0"/>
                <w:sz w:val="19"/>
              </w:rPr>
              <w:t>.txt, .log, .sip</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Pr>
          <w:p w14:paraId="799F9549">
            <w:pPr>
              <w:spacing w:before="60" w:after="60" w:line="240" w:lineRule="auto"/>
            </w:pPr>
            <w:r>
              <w:rPr>
                <w:rFonts w:ascii="Calibri" w:hAnsi="Calibri"/>
                <w:b w:val="0"/>
                <w:sz w:val="19"/>
              </w:rPr>
              <w:t>List of parsed SIP message dicts</w:t>
            </w:r>
          </w:p>
        </w:tc>
      </w:tr>
      <w:tr w14:paraId="4FA93861">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4BD1C3EA">
            <w:pPr>
              <w:spacing w:before="60" w:after="60" w:line="240" w:lineRule="auto"/>
            </w:pPr>
            <w:r>
              <w:rPr>
                <w:rFonts w:ascii="Calibri" w:hAnsi="Calibri"/>
                <w:b w:val="0"/>
                <w:sz w:val="19"/>
              </w:rPr>
              <w:t>html_parser.py</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4FD3D916">
            <w:pPr>
              <w:spacing w:before="60" w:after="60" w:line="240" w:lineRule="auto"/>
            </w:pPr>
            <w:r>
              <w:rPr>
                <w:rFonts w:ascii="Calibri" w:hAnsi="Calibri"/>
                <w:b w:val="0"/>
                <w:sz w:val="19"/>
              </w:rPr>
              <w:t>.html, .htm</w:t>
            </w:r>
          </w:p>
        </w:tc>
        <w:tc>
          <w:tcPr>
            <w:tcW w:w="3600" w:type="dxa"/>
            <w:tcBorders>
              <w:top w:val="single" w:color="CBD5E1" w:sz="4" w:space="0"/>
              <w:left w:val="single" w:color="CBD5E1" w:sz="4" w:space="0"/>
              <w:bottom w:val="single" w:color="CBD5E1" w:sz="4" w:space="0"/>
              <w:right w:val="single" w:color="CBD5E1" w:sz="4" w:space="0"/>
            </w:tcBorders>
            <w:shd w:val="clear" w:color="auto" w:fill="F1F5F9"/>
          </w:tcPr>
          <w:p w14:paraId="1524A87D">
            <w:pPr>
              <w:spacing w:before="60" w:after="60" w:line="240" w:lineRule="auto"/>
            </w:pPr>
            <w:r>
              <w:rPr>
                <w:rFonts w:ascii="Calibri" w:hAnsi="Calibri"/>
                <w:b w:val="0"/>
                <w:sz w:val="19"/>
              </w:rPr>
              <w:t>List of parsed SIP message dicts</w:t>
            </w:r>
          </w:p>
        </w:tc>
      </w:tr>
      <w:tr w14:paraId="0FAB9C89">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5B931114">
            <w:pPr>
              <w:spacing w:before="60" w:after="60" w:line="240" w:lineRule="auto"/>
            </w:pPr>
            <w:r>
              <w:rPr>
                <w:rFonts w:ascii="Calibri" w:hAnsi="Calibri"/>
                <w:b w:val="0"/>
                <w:sz w:val="19"/>
              </w:rPr>
              <w:t>pcap_parser.py</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062B733E">
            <w:pPr>
              <w:spacing w:before="60" w:after="60" w:line="240" w:lineRule="auto"/>
            </w:pPr>
            <w:r>
              <w:rPr>
                <w:rFonts w:ascii="Calibri" w:hAnsi="Calibri"/>
                <w:b w:val="0"/>
                <w:sz w:val="19"/>
              </w:rPr>
              <w:t>.pcap, .pcapng</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Pr>
          <w:p w14:paraId="426471A5">
            <w:pPr>
              <w:spacing w:before="60" w:after="60" w:line="240" w:lineRule="auto"/>
            </w:pPr>
            <w:r>
              <w:rPr>
                <w:rFonts w:ascii="Calibri" w:hAnsi="Calibri"/>
                <w:b w:val="0"/>
                <w:sz w:val="19"/>
              </w:rPr>
              <w:t>SIP message dicts + RTP stream summaries</w:t>
            </w:r>
          </w:p>
        </w:tc>
      </w:tr>
    </w:tbl>
    <w:p w14:paraId="53F9D823">
      <w:pPr>
        <w:spacing w:after="120"/>
      </w:pPr>
    </w:p>
    <w:p w14:paraId="74C05C0D">
      <w:pPr>
        <w:pStyle w:val="3"/>
      </w:pPr>
      <w:r>
        <w:t>4.8  Configuration  (config.py)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600"/>
        <w:gridCol w:w="2880"/>
      </w:tblGrid>
      <w:tr w14:paraId="12435C62">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0522D731">
            <w:pPr>
              <w:spacing w:before="60" w:after="60" w:line="240" w:lineRule="auto"/>
            </w:pPr>
            <w:r>
              <w:rPr>
                <w:rFonts w:ascii="Calibri" w:hAnsi="Calibri"/>
                <w:b/>
                <w:color w:val="FFFFFF"/>
                <w:sz w:val="19"/>
              </w:rPr>
              <w:t>Setting</w:t>
            </w:r>
          </w:p>
        </w:tc>
        <w:tc>
          <w:tcPr>
            <w:tcW w:w="3600" w:type="dxa"/>
            <w:tcBorders>
              <w:top w:val="single" w:color="4F46E5" w:sz="4" w:space="0"/>
              <w:left w:val="single" w:color="4F46E5" w:sz="4" w:space="0"/>
              <w:bottom w:val="single" w:color="4F46E5" w:sz="4" w:space="0"/>
              <w:right w:val="single" w:color="4F46E5" w:sz="4" w:space="0"/>
            </w:tcBorders>
            <w:shd w:val="clear" w:color="auto" w:fill="4F46E5"/>
          </w:tcPr>
          <w:p w14:paraId="21958146">
            <w:pPr>
              <w:spacing w:before="60" w:after="60" w:line="240" w:lineRule="auto"/>
            </w:pPr>
            <w:r>
              <w:rPr>
                <w:rFonts w:ascii="Calibri" w:hAnsi="Calibri"/>
                <w:b/>
                <w:color w:val="FFFFFF"/>
                <w:sz w:val="19"/>
              </w:rPr>
              <w:t>Value</w:t>
            </w:r>
          </w:p>
        </w:tc>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72C6D82B">
            <w:pPr>
              <w:spacing w:before="60" w:after="60" w:line="240" w:lineRule="auto"/>
            </w:pPr>
            <w:r>
              <w:rPr>
                <w:rFonts w:ascii="Calibri" w:hAnsi="Calibri"/>
                <w:b/>
                <w:color w:val="FFFFFF"/>
                <w:sz w:val="19"/>
              </w:rPr>
              <w:t>Purpose</w:t>
            </w:r>
          </w:p>
        </w:tc>
      </w:tr>
      <w:tr w14:paraId="3B978874">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2E1C12C1">
            <w:pPr>
              <w:spacing w:before="60" w:after="60" w:line="240" w:lineRule="auto"/>
            </w:pPr>
            <w:r>
              <w:rPr>
                <w:rFonts w:ascii="Calibri" w:hAnsi="Calibri"/>
                <w:b w:val="0"/>
                <w:sz w:val="19"/>
              </w:rPr>
              <w:t>GROQ_MODEL</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Pr>
          <w:p w14:paraId="023D4CE4">
            <w:pPr>
              <w:spacing w:before="60" w:after="60" w:line="240" w:lineRule="auto"/>
            </w:pPr>
            <w:r>
              <w:rPr>
                <w:rFonts w:ascii="Calibri" w:hAnsi="Calibri"/>
                <w:b w:val="0"/>
                <w:sz w:val="19"/>
              </w:rPr>
              <w:t>meta-llama/llama-4-scout-17b-16e-instruct</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036DACF6">
            <w:pPr>
              <w:spacing w:before="60" w:after="60" w:line="240" w:lineRule="auto"/>
            </w:pPr>
            <w:r>
              <w:rPr>
                <w:rFonts w:ascii="Calibri" w:hAnsi="Calibri"/>
                <w:b w:val="0"/>
                <w:sz w:val="19"/>
              </w:rPr>
              <w:t>Primary LLM</w:t>
            </w:r>
          </w:p>
        </w:tc>
      </w:tr>
      <w:tr w14:paraId="5E59CC04">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04AD7858">
            <w:pPr>
              <w:spacing w:before="60" w:after="60" w:line="240" w:lineRule="auto"/>
            </w:pPr>
            <w:r>
              <w:rPr>
                <w:rFonts w:ascii="Calibri" w:hAnsi="Calibri"/>
                <w:b w:val="0"/>
                <w:sz w:val="19"/>
              </w:rPr>
              <w:t>OLLAMA_MODEL</w:t>
            </w:r>
          </w:p>
        </w:tc>
        <w:tc>
          <w:tcPr>
            <w:tcW w:w="3600" w:type="dxa"/>
            <w:tcBorders>
              <w:top w:val="single" w:color="CBD5E1" w:sz="4" w:space="0"/>
              <w:left w:val="single" w:color="CBD5E1" w:sz="4" w:space="0"/>
              <w:bottom w:val="single" w:color="CBD5E1" w:sz="4" w:space="0"/>
              <w:right w:val="single" w:color="CBD5E1" w:sz="4" w:space="0"/>
            </w:tcBorders>
            <w:shd w:val="clear" w:color="auto" w:fill="F1F5F9"/>
          </w:tcPr>
          <w:p w14:paraId="2367579E">
            <w:pPr>
              <w:spacing w:before="60" w:after="60" w:line="240" w:lineRule="auto"/>
            </w:pPr>
            <w:r>
              <w:rPr>
                <w:rFonts w:ascii="Calibri" w:hAnsi="Calibri"/>
                <w:b w:val="0"/>
                <w:sz w:val="19"/>
              </w:rPr>
              <w:t>gemma4:e4b</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54C23568">
            <w:pPr>
              <w:spacing w:before="60" w:after="60" w:line="240" w:lineRule="auto"/>
            </w:pPr>
            <w:r>
              <w:rPr>
                <w:rFonts w:ascii="Calibri" w:hAnsi="Calibri"/>
                <w:b w:val="0"/>
                <w:sz w:val="19"/>
              </w:rPr>
              <w:t>Fallback LLM</w:t>
            </w:r>
          </w:p>
        </w:tc>
      </w:tr>
      <w:tr w14:paraId="469C48B5">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33270000">
            <w:pPr>
              <w:spacing w:before="60" w:after="60" w:line="240" w:lineRule="auto"/>
            </w:pPr>
            <w:r>
              <w:rPr>
                <w:rFonts w:ascii="Calibri" w:hAnsi="Calibri"/>
                <w:b w:val="0"/>
                <w:sz w:val="19"/>
              </w:rPr>
              <w:t>EMBEDDING_MODEL</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Pr>
          <w:p w14:paraId="692A6A07">
            <w:pPr>
              <w:spacing w:before="60" w:after="60" w:line="240" w:lineRule="auto"/>
            </w:pPr>
            <w:r>
              <w:rPr>
                <w:rFonts w:ascii="Calibri" w:hAnsi="Calibri"/>
                <w:b w:val="0"/>
                <w:sz w:val="19"/>
              </w:rPr>
              <w:t>all-MiniLM-L6-v2</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7C34F252">
            <w:pPr>
              <w:spacing w:before="60" w:after="60" w:line="240" w:lineRule="auto"/>
            </w:pPr>
            <w:r>
              <w:rPr>
                <w:rFonts w:ascii="Calibri" w:hAnsi="Calibri"/>
                <w:b w:val="0"/>
                <w:sz w:val="19"/>
              </w:rPr>
              <w:t>Local embedding model</w:t>
            </w:r>
          </w:p>
        </w:tc>
      </w:tr>
      <w:tr w14:paraId="04A50769">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0DF1BE0F">
            <w:pPr>
              <w:spacing w:before="60" w:after="60" w:line="240" w:lineRule="auto"/>
            </w:pPr>
            <w:r>
              <w:rPr>
                <w:rFonts w:ascii="Calibri" w:hAnsi="Calibri"/>
                <w:b w:val="0"/>
                <w:sz w:val="19"/>
              </w:rPr>
              <w:t>CHUNK_SIZE</w:t>
            </w:r>
          </w:p>
        </w:tc>
        <w:tc>
          <w:tcPr>
            <w:tcW w:w="3600" w:type="dxa"/>
            <w:tcBorders>
              <w:top w:val="single" w:color="CBD5E1" w:sz="4" w:space="0"/>
              <w:left w:val="single" w:color="CBD5E1" w:sz="4" w:space="0"/>
              <w:bottom w:val="single" w:color="CBD5E1" w:sz="4" w:space="0"/>
              <w:right w:val="single" w:color="CBD5E1" w:sz="4" w:space="0"/>
            </w:tcBorders>
            <w:shd w:val="clear" w:color="auto" w:fill="F1F5F9"/>
          </w:tcPr>
          <w:p w14:paraId="08F92A5C">
            <w:pPr>
              <w:spacing w:before="60" w:after="60" w:line="240" w:lineRule="auto"/>
            </w:pPr>
            <w:r>
              <w:rPr>
                <w:rFonts w:ascii="Calibri" w:hAnsi="Calibri"/>
                <w:b w:val="0"/>
                <w:sz w:val="19"/>
              </w:rPr>
              <w:t>2000 chars</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6B8DC033">
            <w:pPr>
              <w:spacing w:before="60" w:after="60" w:line="240" w:lineRule="auto"/>
            </w:pPr>
            <w:r>
              <w:rPr>
                <w:rFonts w:ascii="Calibri" w:hAnsi="Calibri"/>
                <w:b w:val="0"/>
                <w:sz w:val="19"/>
              </w:rPr>
              <w:t>RFC chunk size (~500 tokens)</w:t>
            </w:r>
          </w:p>
        </w:tc>
      </w:tr>
      <w:tr w14:paraId="32FAF47D">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6A75FC97">
            <w:pPr>
              <w:spacing w:before="60" w:after="60" w:line="240" w:lineRule="auto"/>
            </w:pPr>
            <w:r>
              <w:rPr>
                <w:rFonts w:ascii="Calibri" w:hAnsi="Calibri"/>
                <w:b w:val="0"/>
                <w:sz w:val="19"/>
              </w:rPr>
              <w:t>CHUNK_OVERLAP</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Pr>
          <w:p w14:paraId="08F6D93C">
            <w:pPr>
              <w:spacing w:before="60" w:after="60" w:line="240" w:lineRule="auto"/>
            </w:pPr>
            <w:r>
              <w:rPr>
                <w:rFonts w:ascii="Calibri" w:hAnsi="Calibri"/>
                <w:b w:val="0"/>
                <w:sz w:val="19"/>
              </w:rPr>
              <w:t>300 chars</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6D29E018">
            <w:pPr>
              <w:spacing w:before="60" w:after="60" w:line="240" w:lineRule="auto"/>
            </w:pPr>
            <w:r>
              <w:rPr>
                <w:rFonts w:ascii="Calibri" w:hAnsi="Calibri"/>
                <w:b w:val="0"/>
                <w:sz w:val="19"/>
              </w:rPr>
              <w:t>RFC chunk overlap</w:t>
            </w:r>
          </w:p>
        </w:tc>
      </w:tr>
      <w:tr w14:paraId="2378E3B3">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60CE26D1">
            <w:pPr>
              <w:spacing w:before="60" w:after="60" w:line="240" w:lineRule="auto"/>
            </w:pPr>
            <w:r>
              <w:rPr>
                <w:rFonts w:ascii="Calibri" w:hAnsi="Calibri"/>
                <w:b w:val="0"/>
                <w:sz w:val="19"/>
              </w:rPr>
              <w:t>TOP_K</w:t>
            </w:r>
          </w:p>
        </w:tc>
        <w:tc>
          <w:tcPr>
            <w:tcW w:w="3600" w:type="dxa"/>
            <w:tcBorders>
              <w:top w:val="single" w:color="CBD5E1" w:sz="4" w:space="0"/>
              <w:left w:val="single" w:color="CBD5E1" w:sz="4" w:space="0"/>
              <w:bottom w:val="single" w:color="CBD5E1" w:sz="4" w:space="0"/>
              <w:right w:val="single" w:color="CBD5E1" w:sz="4" w:space="0"/>
            </w:tcBorders>
            <w:shd w:val="clear" w:color="auto" w:fill="F1F5F9"/>
          </w:tcPr>
          <w:p w14:paraId="10B277F6">
            <w:pPr>
              <w:spacing w:before="60" w:after="60" w:line="240" w:lineRule="auto"/>
            </w:pPr>
            <w:r>
              <w:rPr>
                <w:rFonts w:ascii="Calibri" w:hAnsi="Calibri"/>
                <w:b w:val="0"/>
                <w:sz w:val="19"/>
              </w:rPr>
              <w:t>6</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36973E53">
            <w:pPr>
              <w:spacing w:before="60" w:after="60" w:line="240" w:lineRule="auto"/>
            </w:pPr>
            <w:r>
              <w:rPr>
                <w:rFonts w:ascii="Calibri" w:hAnsi="Calibri"/>
                <w:b w:val="0"/>
                <w:sz w:val="19"/>
              </w:rPr>
              <w:t>Default search results per query</w:t>
            </w:r>
          </w:p>
        </w:tc>
      </w:tr>
      <w:tr w14:paraId="145F8D55">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30C5DBDB">
            <w:pPr>
              <w:spacing w:before="60" w:after="60" w:line="240" w:lineRule="auto"/>
            </w:pPr>
            <w:r>
              <w:rPr>
                <w:rFonts w:ascii="Calibri" w:hAnsi="Calibri"/>
                <w:b w:val="0"/>
                <w:sz w:val="19"/>
              </w:rPr>
              <w:t>CHROMA_PERSIST_DIR</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Pr>
          <w:p w14:paraId="0D1F90B1">
            <w:pPr>
              <w:spacing w:before="60" w:after="60" w:line="240" w:lineRule="auto"/>
            </w:pPr>
            <w:r>
              <w:rPr>
                <w:rFonts w:ascii="Calibri" w:hAnsi="Calibri"/>
                <w:b w:val="0"/>
                <w:sz w:val="19"/>
              </w:rPr>
              <w:t>./chroma_db/</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530D4A01">
            <w:pPr>
              <w:spacing w:before="60" w:after="60" w:line="240" w:lineRule="auto"/>
            </w:pPr>
            <w:r>
              <w:rPr>
                <w:rFonts w:ascii="Calibri" w:hAnsi="Calibri"/>
                <w:b w:val="0"/>
                <w:sz w:val="19"/>
              </w:rPr>
              <w:t>ChromaDB on-disk storage</w:t>
            </w:r>
          </w:p>
        </w:tc>
      </w:tr>
      <w:tr w14:paraId="7DFF0E46">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20CDDDA0">
            <w:pPr>
              <w:spacing w:before="60" w:after="60" w:line="240" w:lineRule="auto"/>
            </w:pPr>
            <w:r>
              <w:rPr>
                <w:rFonts w:ascii="Calibri" w:hAnsi="Calibri"/>
                <w:b w:val="0"/>
                <w:sz w:val="19"/>
              </w:rPr>
              <w:t>RFC_CACHE_DIR</w:t>
            </w:r>
          </w:p>
        </w:tc>
        <w:tc>
          <w:tcPr>
            <w:tcW w:w="3600" w:type="dxa"/>
            <w:tcBorders>
              <w:top w:val="single" w:color="CBD5E1" w:sz="4" w:space="0"/>
              <w:left w:val="single" w:color="CBD5E1" w:sz="4" w:space="0"/>
              <w:bottom w:val="single" w:color="CBD5E1" w:sz="4" w:space="0"/>
              <w:right w:val="single" w:color="CBD5E1" w:sz="4" w:space="0"/>
            </w:tcBorders>
            <w:shd w:val="clear" w:color="auto" w:fill="F1F5F9"/>
          </w:tcPr>
          <w:p w14:paraId="3018F1D9">
            <w:pPr>
              <w:spacing w:before="60" w:after="60" w:line="240" w:lineRule="auto"/>
            </w:pPr>
            <w:r>
              <w:rPr>
                <w:rFonts w:ascii="Calibri" w:hAnsi="Calibri"/>
                <w:b w:val="0"/>
                <w:sz w:val="19"/>
              </w:rPr>
              <w:t>./rfc_cache/</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721D7B5A">
            <w:pPr>
              <w:spacing w:before="60" w:after="60" w:line="240" w:lineRule="auto"/>
            </w:pPr>
            <w:r>
              <w:rPr>
                <w:rFonts w:ascii="Calibri" w:hAnsi="Calibri"/>
                <w:b w:val="0"/>
                <w:sz w:val="19"/>
              </w:rPr>
              <w:t>Downloaded RFC text cache</w:t>
            </w:r>
          </w:p>
        </w:tc>
      </w:tr>
    </w:tbl>
    <w:p w14:paraId="12D88F90">
      <w:pPr>
        <w:spacing w:after="120"/>
      </w:pPr>
    </w:p>
    <w:p w14:paraId="13FE4648">
      <w:r>
        <w:br w:type="page"/>
      </w:r>
    </w:p>
    <w:p w14:paraId="44BE55B4">
      <w:pPr>
        <w:pStyle w:val="2"/>
        <w:pBdr>
          <w:bottom w:val="single" w:color="4F46E5" w:sz="8" w:space="4"/>
        </w:pBdr>
      </w:pPr>
      <w:r>
        <w:t>5.  Knowledge Base Architecture</w:t>
      </w:r>
    </w:p>
    <w:p w14:paraId="16C47E7C">
      <w:pPr>
        <w:spacing w:after="100"/>
      </w:pPr>
      <w:r>
        <w:rPr>
          <w:rFonts w:ascii="Calibri" w:hAnsi="Calibri"/>
          <w:b w:val="0"/>
          <w:i w:val="0"/>
          <w:sz w:val="21"/>
        </w:rPr>
        <w:t>The knowledge base is built once on first run (or when Re-index is triggered) and stored permanently in ChromaDB. The following diagram shows the ingestion pipeline:</w:t>
      </w:r>
    </w:p>
    <w:p w14:paraId="7BAA1F25">
      <w:pPr>
        <w:spacing w:before="80" w:after="0"/>
      </w:pPr>
    </w:p>
    <w:p w14:paraId="7CC6F3D3">
      <w:pPr>
        <w:shd w:val="clear" w:color="auto" w:fill="F0F4FF"/>
        <w:spacing w:before="0" w:after="0"/>
        <w:ind w:left="360"/>
      </w:pPr>
      <w:r>
        <w:rPr>
          <w:rFonts w:ascii="Consolas" w:hAnsi="Consolas"/>
          <w:color w:val="1E293B"/>
          <w:sz w:val="17"/>
        </w:rPr>
        <w:t xml:space="preserve">              KNOWLEDGE BASE BUILD  (first run / re-index)              </w:t>
      </w:r>
    </w:p>
    <w:p w14:paraId="710D1B47">
      <w:pPr>
        <w:shd w:val="clear" w:color="auto" w:fill="F0F4FF"/>
        <w:spacing w:before="0" w:after="0"/>
        <w:ind w:left="360"/>
      </w:pPr>
      <w:r>
        <w:rPr>
          <w:rFonts w:ascii="Consolas" w:hAnsi="Consolas"/>
          <w:color w:val="1E293B"/>
          <w:sz w:val="17"/>
        </w:rPr>
        <w:t xml:space="preserve">              ──────────────────────────────────────────────             </w:t>
      </w:r>
    </w:p>
    <w:p w14:paraId="1DAA0D80">
      <w:pPr>
        <w:shd w:val="clear" w:color="auto" w:fill="F0F4FF"/>
        <w:spacing w:before="0" w:after="0"/>
        <w:ind w:left="360"/>
      </w:pPr>
      <w:r>
        <w:rPr>
          <w:rFonts w:ascii="Consolas" w:hAnsi="Consolas"/>
          <w:color w:val="1E293B"/>
          <w:sz w:val="17"/>
        </w:rPr>
        <w:t xml:space="preserve">                                                                         </w:t>
      </w:r>
    </w:p>
    <w:p w14:paraId="6A93379E">
      <w:pPr>
        <w:shd w:val="clear" w:color="auto" w:fill="F0F4FF"/>
        <w:spacing w:before="0" w:after="0"/>
        <w:ind w:left="360"/>
      </w:pPr>
      <w:r>
        <w:rPr>
          <w:rFonts w:ascii="Consolas" w:hAnsi="Consolas"/>
          <w:color w:val="1E293B"/>
          <w:sz w:val="17"/>
        </w:rPr>
        <w:t xml:space="preserve">  rfc-editor.org          rfc_cache/           sip_rfcs (ChromaDB)      </w:t>
      </w:r>
    </w:p>
    <w:p w14:paraId="214632B3">
      <w:pPr>
        <w:shd w:val="clear" w:color="auto" w:fill="F0F4FF"/>
        <w:spacing w:before="0" w:after="0"/>
        <w:ind w:left="360"/>
      </w:pPr>
      <w:r>
        <w:rPr>
          <w:rFonts w:ascii="Consolas" w:hAnsi="Consolas"/>
          <w:color w:val="1E293B"/>
          <w:sz w:val="17"/>
        </w:rPr>
        <w:t xml:space="preserve">  ──────────────          ──────────           ──────────────────────   </w:t>
      </w:r>
    </w:p>
    <w:p w14:paraId="3B76C22B">
      <w:pPr>
        <w:shd w:val="clear" w:color="auto" w:fill="F0F4FF"/>
        <w:spacing w:before="0" w:after="0"/>
        <w:ind w:left="360"/>
      </w:pPr>
      <w:r>
        <w:rPr>
          <w:rFonts w:ascii="Consolas" w:hAnsi="Consolas"/>
          <w:color w:val="1E293B"/>
          <w:sz w:val="17"/>
        </w:rPr>
        <w:t xml:space="preserve">  RFC 3261 .txt ─► fetch_rfc() ─► rfc3261.txt ─►  chunk_rfc()          </w:t>
      </w:r>
    </w:p>
    <w:p w14:paraId="0949361F">
      <w:pPr>
        <w:shd w:val="clear" w:color="auto" w:fill="F0F4FF"/>
        <w:spacing w:before="0" w:after="0"/>
        <w:ind w:left="360"/>
      </w:pPr>
      <w:r>
        <w:rPr>
          <w:rFonts w:ascii="Consolas" w:hAnsi="Consolas"/>
          <w:color w:val="1E293B"/>
          <w:sz w:val="17"/>
        </w:rPr>
        <w:t xml:space="preserve">  RFC 3550 .txt ─► fetch_rfc() ─► rfc3550.txt ─►  chunk_rfc()          </w:t>
      </w:r>
    </w:p>
    <w:p w14:paraId="08C4B293">
      <w:pPr>
        <w:shd w:val="clear" w:color="auto" w:fill="F0F4FF"/>
        <w:spacing w:before="0" w:after="0"/>
        <w:ind w:left="360"/>
      </w:pPr>
      <w:r>
        <w:rPr>
          <w:rFonts w:ascii="Consolas" w:hAnsi="Consolas"/>
          <w:color w:val="1E293B"/>
          <w:sz w:val="17"/>
        </w:rPr>
        <w:t xml:space="preserve">  ... (23 RFCs)                                     │                   </w:t>
      </w:r>
    </w:p>
    <w:p w14:paraId="5EC22D42">
      <w:pPr>
        <w:shd w:val="clear" w:color="auto" w:fill="F0F4FF"/>
        <w:spacing w:before="0" w:after="0"/>
        <w:ind w:left="360"/>
      </w:pPr>
      <w:r>
        <w:rPr>
          <w:rFonts w:ascii="Consolas" w:hAnsi="Consolas"/>
          <w:color w:val="1E293B"/>
          <w:sz w:val="17"/>
        </w:rPr>
        <w:t xml:space="preserve">                                                     │                   </w:t>
      </w:r>
    </w:p>
    <w:p w14:paraId="305C2519">
      <w:pPr>
        <w:shd w:val="clear" w:color="auto" w:fill="F0F4FF"/>
        <w:spacing w:before="0" w:after="0"/>
        <w:ind w:left="360"/>
      </w:pPr>
      <w:r>
        <w:rPr>
          <w:rFonts w:ascii="Consolas" w:hAnsi="Consolas"/>
          <w:color w:val="1E293B"/>
          <w:sz w:val="17"/>
        </w:rPr>
        <w:t xml:space="preserve">  iana.org  ─────────────────────────────────────►  │                   </w:t>
      </w:r>
    </w:p>
    <w:p w14:paraId="53B3A16F">
      <w:pPr>
        <w:shd w:val="clear" w:color="auto" w:fill="F0F4FF"/>
        <w:spacing w:before="0" w:after="0"/>
        <w:ind w:left="360"/>
      </w:pPr>
      <w:r>
        <w:rPr>
          <w:rFonts w:ascii="Consolas" w:hAnsi="Consolas"/>
          <w:color w:val="1E293B"/>
          <w:sz w:val="17"/>
        </w:rPr>
        <w:t xml:space="preserve">  wikipedia.org ─────────────────────────────────►  │                   </w:t>
      </w:r>
    </w:p>
    <w:p w14:paraId="1B08062C">
      <w:pPr>
        <w:shd w:val="clear" w:color="auto" w:fill="F0F4FF"/>
        <w:spacing w:before="0" w:after="0"/>
        <w:ind w:left="360"/>
      </w:pPr>
      <w:r>
        <w:rPr>
          <w:rFonts w:ascii="Consolas" w:hAnsi="Consolas"/>
          <w:color w:val="1E293B"/>
          <w:sz w:val="17"/>
        </w:rPr>
        <w:t xml:space="preserve">  static CSV (glossary) ─────────────────────────►  │                   </w:t>
      </w:r>
    </w:p>
    <w:p w14:paraId="0122F584">
      <w:pPr>
        <w:shd w:val="clear" w:color="auto" w:fill="F0F4FF"/>
        <w:spacing w:before="0" w:after="0"/>
        <w:ind w:left="360"/>
      </w:pPr>
      <w:r>
        <w:rPr>
          <w:rFonts w:ascii="Consolas" w:hAnsi="Consolas"/>
          <w:color w:val="1E293B"/>
          <w:sz w:val="17"/>
        </w:rPr>
        <w:t xml:space="preserve">                                                     ▼                   </w:t>
      </w:r>
    </w:p>
    <w:p w14:paraId="56DB88C6">
      <w:pPr>
        <w:shd w:val="clear" w:color="auto" w:fill="F0F4FF"/>
        <w:spacing w:before="0" w:after="0"/>
        <w:ind w:left="360"/>
      </w:pPr>
      <w:r>
        <w:rPr>
          <w:rFonts w:ascii="Consolas" w:hAnsi="Consolas"/>
          <w:color w:val="1E293B"/>
          <w:sz w:val="17"/>
        </w:rPr>
        <w:t xml:space="preserve">                                             all_chunks []               </w:t>
      </w:r>
    </w:p>
    <w:p w14:paraId="1771EA51">
      <w:pPr>
        <w:shd w:val="clear" w:color="auto" w:fill="F0F4FF"/>
        <w:spacing w:before="0" w:after="0"/>
        <w:ind w:left="360"/>
      </w:pPr>
      <w:r>
        <w:rPr>
          <w:rFonts w:ascii="Consolas" w:hAnsi="Consolas"/>
          <w:color w:val="1E293B"/>
          <w:sz w:val="17"/>
        </w:rPr>
        <w:t xml:space="preserve">                                                     │                   </w:t>
      </w:r>
    </w:p>
    <w:p w14:paraId="2CD607EE">
      <w:pPr>
        <w:shd w:val="clear" w:color="auto" w:fill="F0F4FF"/>
        <w:spacing w:before="0" w:after="0"/>
        <w:ind w:left="360"/>
      </w:pPr>
      <w:r>
        <w:rPr>
          <w:rFonts w:ascii="Consolas" w:hAnsi="Consolas"/>
          <w:color w:val="1E293B"/>
          <w:sz w:val="17"/>
        </w:rPr>
        <w:t xml:space="preserve">                                        add_rfc_chunks(all_chunks)       </w:t>
      </w:r>
    </w:p>
    <w:p w14:paraId="2FF32891">
      <w:pPr>
        <w:shd w:val="clear" w:color="auto" w:fill="F0F4FF"/>
        <w:spacing w:before="0" w:after="0"/>
        <w:ind w:left="360"/>
      </w:pPr>
      <w:r>
        <w:rPr>
          <w:rFonts w:ascii="Consolas" w:hAnsi="Consolas"/>
          <w:color w:val="1E293B"/>
          <w:sz w:val="17"/>
        </w:rPr>
        <w:t xml:space="preserve">                                                     │                   </w:t>
      </w:r>
    </w:p>
    <w:p w14:paraId="5F1274AD">
      <w:pPr>
        <w:shd w:val="clear" w:color="auto" w:fill="F0F4FF"/>
        <w:spacing w:before="0" w:after="0"/>
        <w:ind w:left="360"/>
      </w:pPr>
      <w:r>
        <w:rPr>
          <w:rFonts w:ascii="Consolas" w:hAnsi="Consolas"/>
          <w:color w:val="1E293B"/>
          <w:sz w:val="17"/>
        </w:rPr>
        <w:t xml:space="preserve">                                         ┌───────────▼──────────┐       </w:t>
      </w:r>
    </w:p>
    <w:p w14:paraId="227879A6">
      <w:pPr>
        <w:shd w:val="clear" w:color="auto" w:fill="F0F4FF"/>
        <w:spacing w:before="0" w:after="0"/>
        <w:ind w:left="360"/>
      </w:pPr>
      <w:r>
        <w:rPr>
          <w:rFonts w:ascii="Consolas" w:hAnsi="Consolas"/>
          <w:color w:val="1E293B"/>
          <w:sz w:val="17"/>
        </w:rPr>
        <w:t xml:space="preserve">                                         │     sip_rfcs         │       </w:t>
      </w:r>
    </w:p>
    <w:p w14:paraId="3C19283D">
      <w:pPr>
        <w:shd w:val="clear" w:color="auto" w:fill="F0F4FF"/>
        <w:spacing w:before="0" w:after="0"/>
        <w:ind w:left="360"/>
      </w:pPr>
      <w:r>
        <w:rPr>
          <w:rFonts w:ascii="Consolas" w:hAnsi="Consolas"/>
          <w:color w:val="1E293B"/>
          <w:sz w:val="17"/>
        </w:rPr>
        <w:t xml:space="preserve">                                         │   ~1,800 chunks      │       </w:t>
      </w:r>
    </w:p>
    <w:p w14:paraId="505CEC46">
      <w:pPr>
        <w:shd w:val="clear" w:color="auto" w:fill="F0F4FF"/>
        <w:spacing w:before="0" w:after="0"/>
        <w:ind w:left="360"/>
      </w:pPr>
      <w:r>
        <w:rPr>
          <w:rFonts w:ascii="Consolas" w:hAnsi="Consolas"/>
          <w:color w:val="1E293B"/>
          <w:sz w:val="17"/>
        </w:rPr>
        <w:t xml:space="preserve">                                         │  cosine similarity   │       </w:t>
      </w:r>
    </w:p>
    <w:p w14:paraId="27011D9E">
      <w:pPr>
        <w:shd w:val="clear" w:color="auto" w:fill="F0F4FF"/>
        <w:spacing w:before="0" w:after="0"/>
        <w:ind w:left="360"/>
      </w:pPr>
      <w:r>
        <w:rPr>
          <w:rFonts w:ascii="Consolas" w:hAnsi="Consolas"/>
          <w:color w:val="1E293B"/>
          <w:sz w:val="17"/>
        </w:rPr>
        <w:t xml:space="preserve">                                         │  all-MiniLM-L6-v2   │       </w:t>
      </w:r>
    </w:p>
    <w:p w14:paraId="45AC4139">
      <w:pPr>
        <w:shd w:val="clear" w:color="auto" w:fill="F0F4FF"/>
        <w:spacing w:before="0" w:after="0"/>
        <w:ind w:left="360"/>
      </w:pPr>
      <w:r>
        <w:rPr>
          <w:rFonts w:ascii="Consolas" w:hAnsi="Consolas"/>
          <w:color w:val="1E293B"/>
          <w:sz w:val="17"/>
        </w:rPr>
        <w:t xml:space="preserve">                                         └──────────────────────┘       </w:t>
      </w:r>
    </w:p>
    <w:p w14:paraId="6D65AAFD">
      <w:pPr>
        <w:spacing w:before="0" w:after="120"/>
      </w:pPr>
    </w:p>
    <w:p w14:paraId="4013F85E">
      <w:pPr>
        <w:pStyle w:val="3"/>
      </w:pPr>
      <w:r>
        <w:t>5.1  RFC Chunk Schema</w:t>
      </w:r>
    </w:p>
    <w:p w14:paraId="2040C0C7">
      <w:pPr>
        <w:spacing w:after="100"/>
      </w:pPr>
      <w:r>
        <w:rPr>
          <w:rFonts w:ascii="Calibri" w:hAnsi="Calibri"/>
          <w:b w:val="0"/>
          <w:i w:val="0"/>
          <w:sz w:val="21"/>
        </w:rPr>
        <w:t>Each document stored in the sip_rfcs collection has the following structure: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152"/>
        <w:gridCol w:w="2880"/>
        <w:gridCol w:w="3312"/>
      </w:tblGrid>
      <w:tr w14:paraId="73B8AAAD">
        <w:tc>
          <w:tcPr>
            <w:tcW w:w="2016" w:type="dxa"/>
            <w:tcBorders>
              <w:top w:val="single" w:color="4F46E5" w:sz="4" w:space="0"/>
              <w:left w:val="single" w:color="4F46E5" w:sz="4" w:space="0"/>
              <w:bottom w:val="single" w:color="4F46E5" w:sz="4" w:space="0"/>
              <w:right w:val="single" w:color="4F46E5" w:sz="4" w:space="0"/>
            </w:tcBorders>
            <w:shd w:val="clear" w:color="auto" w:fill="4F46E5"/>
          </w:tcPr>
          <w:p w14:paraId="18630CBC">
            <w:pPr>
              <w:spacing w:before="60" w:after="60" w:line="240" w:lineRule="auto"/>
            </w:pPr>
            <w:r>
              <w:rPr>
                <w:rFonts w:ascii="Calibri" w:hAnsi="Calibri"/>
                <w:b/>
                <w:color w:val="FFFFFF"/>
                <w:sz w:val="19"/>
              </w:rPr>
              <w:t>Field</w:t>
            </w:r>
          </w:p>
        </w:tc>
        <w:tc>
          <w:tcPr>
            <w:tcW w:w="1152" w:type="dxa"/>
            <w:tcBorders>
              <w:top w:val="single" w:color="4F46E5" w:sz="4" w:space="0"/>
              <w:left w:val="single" w:color="4F46E5" w:sz="4" w:space="0"/>
              <w:bottom w:val="single" w:color="4F46E5" w:sz="4" w:space="0"/>
              <w:right w:val="single" w:color="4F46E5" w:sz="4" w:space="0"/>
            </w:tcBorders>
            <w:shd w:val="clear" w:color="auto" w:fill="4F46E5"/>
          </w:tcPr>
          <w:p w14:paraId="6FEA84F5">
            <w:pPr>
              <w:spacing w:before="60" w:after="60" w:line="240" w:lineRule="auto"/>
            </w:pPr>
            <w:r>
              <w:rPr>
                <w:rFonts w:ascii="Calibri" w:hAnsi="Calibri"/>
                <w:b/>
                <w:color w:val="FFFFFF"/>
                <w:sz w:val="19"/>
              </w:rPr>
              <w:t>Type</w:t>
            </w:r>
          </w:p>
        </w:tc>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25802FDE">
            <w:pPr>
              <w:spacing w:before="60" w:after="60" w:line="240" w:lineRule="auto"/>
            </w:pPr>
            <w:r>
              <w:rPr>
                <w:rFonts w:ascii="Calibri" w:hAnsi="Calibri"/>
                <w:b/>
                <w:color w:val="FFFFFF"/>
                <w:sz w:val="19"/>
              </w:rPr>
              <w:t>Example</w:t>
            </w:r>
          </w:p>
        </w:tc>
        <w:tc>
          <w:tcPr>
            <w:tcW w:w="3312" w:type="dxa"/>
            <w:tcBorders>
              <w:top w:val="single" w:color="4F46E5" w:sz="4" w:space="0"/>
              <w:left w:val="single" w:color="4F46E5" w:sz="4" w:space="0"/>
              <w:bottom w:val="single" w:color="4F46E5" w:sz="4" w:space="0"/>
              <w:right w:val="single" w:color="4F46E5" w:sz="4" w:space="0"/>
            </w:tcBorders>
            <w:shd w:val="clear" w:color="auto" w:fill="4F46E5"/>
          </w:tcPr>
          <w:p w14:paraId="7A571AF8">
            <w:pPr>
              <w:spacing w:before="60" w:after="60" w:line="240" w:lineRule="auto"/>
            </w:pPr>
            <w:r>
              <w:rPr>
                <w:rFonts w:ascii="Calibri" w:hAnsi="Calibri"/>
                <w:b/>
                <w:color w:val="FFFFFF"/>
                <w:sz w:val="19"/>
              </w:rPr>
              <w:t>Description</w:t>
            </w:r>
          </w:p>
        </w:tc>
      </w:tr>
      <w:tr w14:paraId="318D5D47">
        <w:tc>
          <w:tcPr>
            <w:tcW w:w="2016" w:type="dxa"/>
            <w:tcBorders>
              <w:top w:val="single" w:color="CBD5E1" w:sz="4" w:space="0"/>
              <w:left w:val="single" w:color="CBD5E1" w:sz="4" w:space="0"/>
              <w:bottom w:val="single" w:color="CBD5E1" w:sz="4" w:space="0"/>
              <w:right w:val="single" w:color="CBD5E1" w:sz="4" w:space="0"/>
            </w:tcBorders>
            <w:shd w:val="clear" w:color="auto" w:fill="FFFFFF"/>
          </w:tcPr>
          <w:p w14:paraId="070DD933">
            <w:pPr>
              <w:spacing w:before="60" w:after="60" w:line="240" w:lineRule="auto"/>
            </w:pPr>
            <w:r>
              <w:rPr>
                <w:rFonts w:ascii="Calibri" w:hAnsi="Calibri"/>
                <w:b w:val="0"/>
                <w:sz w:val="19"/>
              </w:rPr>
              <w:t>id</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7F2F1FB5">
            <w:pPr>
              <w:spacing w:before="60" w:after="60" w:line="240" w:lineRule="auto"/>
            </w:pPr>
            <w:r>
              <w:rPr>
                <w:rFonts w:ascii="Calibri" w:hAnsi="Calibri"/>
                <w:b w:val="0"/>
                <w:sz w:val="19"/>
              </w:rPr>
              <w:t>string</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7AF786B3">
            <w:pPr>
              <w:spacing w:before="60" w:after="60" w:line="240" w:lineRule="auto"/>
            </w:pPr>
            <w:r>
              <w:rPr>
                <w:rFonts w:ascii="Calibri" w:hAnsi="Calibri"/>
                <w:b w:val="0"/>
                <w:sz w:val="19"/>
              </w:rPr>
              <w:t>rfc3261_s8_1_c0</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2DB50D5A">
            <w:pPr>
              <w:spacing w:before="60" w:after="60" w:line="240" w:lineRule="auto"/>
            </w:pPr>
            <w:r>
              <w:rPr>
                <w:rFonts w:ascii="Calibri" w:hAnsi="Calibri"/>
                <w:b w:val="0"/>
                <w:sz w:val="19"/>
              </w:rPr>
              <w:t>Stable unique ID for upsert</w:t>
            </w:r>
          </w:p>
        </w:tc>
      </w:tr>
      <w:tr w14:paraId="38012E64">
        <w:tc>
          <w:tcPr>
            <w:tcW w:w="2016" w:type="dxa"/>
            <w:tcBorders>
              <w:top w:val="single" w:color="CBD5E1" w:sz="4" w:space="0"/>
              <w:left w:val="single" w:color="CBD5E1" w:sz="4" w:space="0"/>
              <w:bottom w:val="single" w:color="CBD5E1" w:sz="4" w:space="0"/>
              <w:right w:val="single" w:color="CBD5E1" w:sz="4" w:space="0"/>
            </w:tcBorders>
            <w:shd w:val="clear" w:color="auto" w:fill="F1F5F9"/>
          </w:tcPr>
          <w:p w14:paraId="0203107B">
            <w:pPr>
              <w:spacing w:before="60" w:after="60" w:line="240" w:lineRule="auto"/>
            </w:pPr>
            <w:r>
              <w:rPr>
                <w:rFonts w:ascii="Calibri" w:hAnsi="Calibri"/>
                <w:b w:val="0"/>
                <w:sz w:val="19"/>
              </w:rPr>
              <w:t>text</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189A66F9">
            <w:pPr>
              <w:spacing w:before="60" w:after="60" w:line="240" w:lineRule="auto"/>
            </w:pPr>
            <w:r>
              <w:rPr>
                <w:rFonts w:ascii="Calibri" w:hAnsi="Calibri"/>
                <w:b w:val="0"/>
                <w:sz w:val="19"/>
              </w:rPr>
              <w:t>string</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117777A5">
            <w:pPr>
              <w:spacing w:before="60" w:after="60" w:line="240" w:lineRule="auto"/>
            </w:pPr>
            <w:r>
              <w:rPr>
                <w:rFonts w:ascii="Calibri" w:hAnsi="Calibri"/>
                <w:b w:val="0"/>
                <w:sz w:val="19"/>
              </w:rPr>
              <w:t>(chunk body, ≤2000 chars)</w:t>
            </w:r>
          </w:p>
        </w:tc>
        <w:tc>
          <w:tcPr>
            <w:tcW w:w="3312" w:type="dxa"/>
            <w:tcBorders>
              <w:top w:val="single" w:color="CBD5E1" w:sz="4" w:space="0"/>
              <w:left w:val="single" w:color="CBD5E1" w:sz="4" w:space="0"/>
              <w:bottom w:val="single" w:color="CBD5E1" w:sz="4" w:space="0"/>
              <w:right w:val="single" w:color="CBD5E1" w:sz="4" w:space="0"/>
            </w:tcBorders>
            <w:shd w:val="clear" w:color="auto" w:fill="F1F5F9"/>
          </w:tcPr>
          <w:p w14:paraId="65A16307">
            <w:pPr>
              <w:spacing w:before="60" w:after="60" w:line="240" w:lineRule="auto"/>
            </w:pPr>
            <w:r>
              <w:rPr>
                <w:rFonts w:ascii="Calibri" w:hAnsi="Calibri"/>
                <w:b w:val="0"/>
                <w:sz w:val="19"/>
              </w:rPr>
              <w:t>Section content passed to embedding model</w:t>
            </w:r>
          </w:p>
        </w:tc>
      </w:tr>
      <w:tr w14:paraId="48E5CF85">
        <w:tc>
          <w:tcPr>
            <w:tcW w:w="2016" w:type="dxa"/>
            <w:tcBorders>
              <w:top w:val="single" w:color="CBD5E1" w:sz="4" w:space="0"/>
              <w:left w:val="single" w:color="CBD5E1" w:sz="4" w:space="0"/>
              <w:bottom w:val="single" w:color="CBD5E1" w:sz="4" w:space="0"/>
              <w:right w:val="single" w:color="CBD5E1" w:sz="4" w:space="0"/>
            </w:tcBorders>
            <w:shd w:val="clear" w:color="auto" w:fill="FFFFFF"/>
          </w:tcPr>
          <w:p w14:paraId="5FA25AA9">
            <w:pPr>
              <w:spacing w:before="60" w:after="60" w:line="240" w:lineRule="auto"/>
            </w:pPr>
            <w:r>
              <w:rPr>
                <w:rFonts w:ascii="Calibri" w:hAnsi="Calibri"/>
                <w:b w:val="0"/>
                <w:sz w:val="19"/>
              </w:rPr>
              <w:t>rfc_no</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1CE11ECC">
            <w:pPr>
              <w:spacing w:before="60" w:after="60" w:line="240" w:lineRule="auto"/>
            </w:pPr>
            <w:r>
              <w:rPr>
                <w:rFonts w:ascii="Calibri" w:hAnsi="Calibri"/>
                <w:b w:val="0"/>
                <w:sz w:val="19"/>
              </w:rPr>
              <w:t>int</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6C4314AB">
            <w:pPr>
              <w:spacing w:before="60" w:after="60" w:line="240" w:lineRule="auto"/>
            </w:pPr>
            <w:r>
              <w:rPr>
                <w:rFonts w:ascii="Calibri" w:hAnsi="Calibri"/>
                <w:b w:val="0"/>
                <w:sz w:val="19"/>
              </w:rPr>
              <w:t>3261</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488D8489">
            <w:pPr>
              <w:spacing w:before="60" w:after="60" w:line="240" w:lineRule="auto"/>
            </w:pPr>
            <w:r>
              <w:rPr>
                <w:rFonts w:ascii="Calibri" w:hAnsi="Calibri"/>
                <w:b w:val="0"/>
                <w:sz w:val="19"/>
              </w:rPr>
              <w:t>RFC number</w:t>
            </w:r>
          </w:p>
        </w:tc>
      </w:tr>
      <w:tr w14:paraId="66B23E3C">
        <w:tc>
          <w:tcPr>
            <w:tcW w:w="2016" w:type="dxa"/>
            <w:tcBorders>
              <w:top w:val="single" w:color="CBD5E1" w:sz="4" w:space="0"/>
              <w:left w:val="single" w:color="CBD5E1" w:sz="4" w:space="0"/>
              <w:bottom w:val="single" w:color="CBD5E1" w:sz="4" w:space="0"/>
              <w:right w:val="single" w:color="CBD5E1" w:sz="4" w:space="0"/>
            </w:tcBorders>
            <w:shd w:val="clear" w:color="auto" w:fill="F1F5F9"/>
          </w:tcPr>
          <w:p w14:paraId="0B60C0C7">
            <w:pPr>
              <w:spacing w:before="60" w:after="60" w:line="240" w:lineRule="auto"/>
            </w:pPr>
            <w:r>
              <w:rPr>
                <w:rFonts w:ascii="Calibri" w:hAnsi="Calibri"/>
                <w:b w:val="0"/>
                <w:sz w:val="19"/>
              </w:rPr>
              <w:t>rfc_title</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4CED4C62">
            <w:pPr>
              <w:spacing w:before="60" w:after="60" w:line="240" w:lineRule="auto"/>
            </w:pPr>
            <w:r>
              <w:rPr>
                <w:rFonts w:ascii="Calibri" w:hAnsi="Calibri"/>
                <w:b w:val="0"/>
                <w:sz w:val="19"/>
              </w:rPr>
              <w:t>string</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369D9661">
            <w:pPr>
              <w:spacing w:before="60" w:after="60" w:line="240" w:lineRule="auto"/>
            </w:pPr>
            <w:r>
              <w:rPr>
                <w:rFonts w:ascii="Calibri" w:hAnsi="Calibri"/>
                <w:b w:val="0"/>
                <w:sz w:val="19"/>
              </w:rPr>
              <w:t>SIP: Session Initiation Protocol</w:t>
            </w:r>
          </w:p>
        </w:tc>
        <w:tc>
          <w:tcPr>
            <w:tcW w:w="3312" w:type="dxa"/>
            <w:tcBorders>
              <w:top w:val="single" w:color="CBD5E1" w:sz="4" w:space="0"/>
              <w:left w:val="single" w:color="CBD5E1" w:sz="4" w:space="0"/>
              <w:bottom w:val="single" w:color="CBD5E1" w:sz="4" w:space="0"/>
              <w:right w:val="single" w:color="CBD5E1" w:sz="4" w:space="0"/>
            </w:tcBorders>
            <w:shd w:val="clear" w:color="auto" w:fill="F1F5F9"/>
          </w:tcPr>
          <w:p w14:paraId="0806642B">
            <w:pPr>
              <w:spacing w:before="60" w:after="60" w:line="240" w:lineRule="auto"/>
            </w:pPr>
            <w:r>
              <w:rPr>
                <w:rFonts w:ascii="Calibri" w:hAnsi="Calibri"/>
                <w:b w:val="0"/>
                <w:sz w:val="19"/>
              </w:rPr>
              <w:t>RFC title from RFC_META</w:t>
            </w:r>
          </w:p>
        </w:tc>
      </w:tr>
      <w:tr w14:paraId="2C26169D">
        <w:tc>
          <w:tcPr>
            <w:tcW w:w="2016" w:type="dxa"/>
            <w:tcBorders>
              <w:top w:val="single" w:color="CBD5E1" w:sz="4" w:space="0"/>
              <w:left w:val="single" w:color="CBD5E1" w:sz="4" w:space="0"/>
              <w:bottom w:val="single" w:color="CBD5E1" w:sz="4" w:space="0"/>
              <w:right w:val="single" w:color="CBD5E1" w:sz="4" w:space="0"/>
            </w:tcBorders>
            <w:shd w:val="clear" w:color="auto" w:fill="FFFFFF"/>
          </w:tcPr>
          <w:p w14:paraId="3D7FB0E2">
            <w:pPr>
              <w:spacing w:before="60" w:after="60" w:line="240" w:lineRule="auto"/>
            </w:pPr>
            <w:r>
              <w:rPr>
                <w:rFonts w:ascii="Calibri" w:hAnsi="Calibri"/>
                <w:b w:val="0"/>
                <w:sz w:val="19"/>
              </w:rPr>
              <w:t>section_no</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1CA9147C">
            <w:pPr>
              <w:spacing w:before="60" w:after="60" w:line="240" w:lineRule="auto"/>
            </w:pPr>
            <w:r>
              <w:rPr>
                <w:rFonts w:ascii="Calibri" w:hAnsi="Calibri"/>
                <w:b w:val="0"/>
                <w:sz w:val="19"/>
              </w:rPr>
              <w:t>string</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60DDA7FD">
            <w:pPr>
              <w:spacing w:before="60" w:after="60" w:line="240" w:lineRule="auto"/>
            </w:pPr>
            <w:r>
              <w:rPr>
                <w:rFonts w:ascii="Calibri" w:hAnsi="Calibri"/>
                <w:b w:val="0"/>
                <w:sz w:val="19"/>
              </w:rPr>
              <w:t>8.1</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5FCDA6F1">
            <w:pPr>
              <w:spacing w:before="60" w:after="60" w:line="240" w:lineRule="auto"/>
            </w:pPr>
            <w:r>
              <w:rPr>
                <w:rFonts w:ascii="Calibri" w:hAnsi="Calibri"/>
                <w:b w:val="0"/>
                <w:sz w:val="19"/>
              </w:rPr>
              <w:t>Section number</w:t>
            </w:r>
          </w:p>
        </w:tc>
      </w:tr>
      <w:tr w14:paraId="15E30461">
        <w:tc>
          <w:tcPr>
            <w:tcW w:w="2016" w:type="dxa"/>
            <w:tcBorders>
              <w:top w:val="single" w:color="CBD5E1" w:sz="4" w:space="0"/>
              <w:left w:val="single" w:color="CBD5E1" w:sz="4" w:space="0"/>
              <w:bottom w:val="single" w:color="CBD5E1" w:sz="4" w:space="0"/>
              <w:right w:val="single" w:color="CBD5E1" w:sz="4" w:space="0"/>
            </w:tcBorders>
            <w:shd w:val="clear" w:color="auto" w:fill="F1F5F9"/>
          </w:tcPr>
          <w:p w14:paraId="3B01F1E0">
            <w:pPr>
              <w:spacing w:before="60" w:after="60" w:line="240" w:lineRule="auto"/>
            </w:pPr>
            <w:r>
              <w:rPr>
                <w:rFonts w:ascii="Calibri" w:hAnsi="Calibri"/>
                <w:b w:val="0"/>
                <w:sz w:val="19"/>
              </w:rPr>
              <w:t>section_title</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5FC7FE1D">
            <w:pPr>
              <w:spacing w:before="60" w:after="60" w:line="240" w:lineRule="auto"/>
            </w:pPr>
            <w:r>
              <w:rPr>
                <w:rFonts w:ascii="Calibri" w:hAnsi="Calibri"/>
                <w:b w:val="0"/>
                <w:sz w:val="19"/>
              </w:rPr>
              <w:t>string</w:t>
            </w:r>
          </w:p>
        </w:t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2DE1953A">
            <w:pPr>
              <w:spacing w:before="60" w:after="60" w:line="240" w:lineRule="auto"/>
            </w:pPr>
            <w:r>
              <w:rPr>
                <w:rFonts w:ascii="Calibri" w:hAnsi="Calibri"/>
                <w:b w:val="0"/>
                <w:sz w:val="19"/>
              </w:rPr>
              <w:t>Overview of SIP Functionality</w:t>
            </w:r>
          </w:p>
        </w:tc>
        <w:tc>
          <w:tcPr>
            <w:tcW w:w="3312" w:type="dxa"/>
            <w:tcBorders>
              <w:top w:val="single" w:color="CBD5E1" w:sz="4" w:space="0"/>
              <w:left w:val="single" w:color="CBD5E1" w:sz="4" w:space="0"/>
              <w:bottom w:val="single" w:color="CBD5E1" w:sz="4" w:space="0"/>
              <w:right w:val="single" w:color="CBD5E1" w:sz="4" w:space="0"/>
            </w:tcBorders>
            <w:shd w:val="clear" w:color="auto" w:fill="F1F5F9"/>
          </w:tcPr>
          <w:p w14:paraId="2C77DCE6">
            <w:pPr>
              <w:spacing w:before="60" w:after="60" w:line="240" w:lineRule="auto"/>
            </w:pPr>
            <w:r>
              <w:rPr>
                <w:rFonts w:ascii="Calibri" w:hAnsi="Calibri"/>
                <w:b w:val="0"/>
                <w:sz w:val="19"/>
              </w:rPr>
              <w:t>Section heading</w:t>
            </w:r>
          </w:p>
        </w:tc>
      </w:tr>
      <w:tr w14:paraId="3F90EBF2">
        <w:tc>
          <w:tcPr>
            <w:tcW w:w="2016" w:type="dxa"/>
            <w:tcBorders>
              <w:top w:val="single" w:color="CBD5E1" w:sz="4" w:space="0"/>
              <w:left w:val="single" w:color="CBD5E1" w:sz="4" w:space="0"/>
              <w:bottom w:val="single" w:color="CBD5E1" w:sz="4" w:space="0"/>
              <w:right w:val="single" w:color="CBD5E1" w:sz="4" w:space="0"/>
            </w:tcBorders>
            <w:shd w:val="clear" w:color="auto" w:fill="FFFFFF"/>
          </w:tcPr>
          <w:p w14:paraId="45BF43C6">
            <w:pPr>
              <w:spacing w:before="60" w:after="60" w:line="240" w:lineRule="auto"/>
            </w:pPr>
            <w:r>
              <w:rPr>
                <w:rFonts w:ascii="Calibri" w:hAnsi="Calibri"/>
                <w:b w:val="0"/>
                <w:sz w:val="19"/>
              </w:rPr>
              <w:t>chunk_idx</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567039DD">
            <w:pPr>
              <w:spacing w:before="60" w:after="60" w:line="240" w:lineRule="auto"/>
            </w:pPr>
            <w:r>
              <w:rPr>
                <w:rFonts w:ascii="Calibri" w:hAnsi="Calibri"/>
                <w:b w:val="0"/>
                <w:sz w:val="19"/>
              </w:rPr>
              <w:t>int</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539212C8">
            <w:pPr>
              <w:spacing w:before="60" w:after="60" w:line="240" w:lineRule="auto"/>
            </w:pPr>
            <w:r>
              <w:rPr>
                <w:rFonts w:ascii="Calibri" w:hAnsi="Calibri"/>
                <w:b w:val="0"/>
                <w:sz w:val="19"/>
              </w:rPr>
              <w:t>0</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380C8C42">
            <w:pPr>
              <w:spacing w:before="60" w:after="60" w:line="240" w:lineRule="auto"/>
            </w:pPr>
            <w:r>
              <w:rPr>
                <w:rFonts w:ascii="Calibri" w:hAnsi="Calibri"/>
                <w:b w:val="0"/>
                <w:sz w:val="19"/>
              </w:rPr>
              <w:t>0-based index within the section</w:t>
            </w:r>
          </w:p>
        </w:tc>
      </w:tr>
    </w:tbl>
    <w:p w14:paraId="19DE43B5">
      <w:pPr>
        <w:spacing w:after="120"/>
      </w:pPr>
    </w:p>
    <w:p w14:paraId="14B2DEED">
      <w:pPr>
        <w:pStyle w:val="2"/>
        <w:pBdr>
          <w:bottom w:val="single" w:color="4F46E5" w:sz="8" w:space="4"/>
        </w:pBdr>
      </w:pPr>
      <w:r>
        <w:t>6.  Agent Pipeline Architecture</w:t>
      </w:r>
    </w:p>
    <w:p w14:paraId="65088F0F">
      <w:pPr>
        <w:spacing w:after="100"/>
      </w:pPr>
      <w:r>
        <w:rPr>
          <w:rFonts w:ascii="Calibri" w:hAnsi="Calibri"/>
          <w:b w:val="0"/>
          <w:i w:val="0"/>
          <w:sz w:val="21"/>
        </w:rPr>
        <w:t>The agent uses a LangGraph ReAct-style loop. The following example traces a complete execution for the query: "What is pcfg as per RFC 5939?"</w:t>
      </w:r>
    </w:p>
    <w:p w14:paraId="77685836">
      <w:pPr>
        <w:spacing w:before="80" w:after="0"/>
      </w:pPr>
    </w:p>
    <w:p w14:paraId="458023F6">
      <w:pPr>
        <w:shd w:val="clear" w:color="auto" w:fill="F0F4FF"/>
        <w:spacing w:before="0" w:after="0"/>
        <w:ind w:left="360"/>
      </w:pPr>
      <w:r>
        <w:rPr>
          <w:rFonts w:ascii="Consolas" w:hAnsi="Consolas"/>
          <w:color w:val="1E293B"/>
          <w:sz w:val="17"/>
        </w:rPr>
        <w:t xml:space="preserve">  User Query: "What is pcfg as per RFC 5939?"</w:t>
      </w:r>
    </w:p>
    <w:p w14:paraId="461D4315">
      <w:pPr>
        <w:shd w:val="clear" w:color="auto" w:fill="F0F4FF"/>
        <w:spacing w:before="0" w:after="0"/>
        <w:ind w:left="360"/>
      </w:pPr>
      <w:r>
        <w:rPr>
          <w:rFonts w:ascii="Consolas" w:hAnsi="Consolas"/>
          <w:color w:val="1E293B"/>
          <w:sz w:val="17"/>
        </w:rPr>
        <w:t xml:space="preserve">       │</w:t>
      </w:r>
    </w:p>
    <w:p w14:paraId="79776D3C">
      <w:pPr>
        <w:shd w:val="clear" w:color="auto" w:fill="F0F4FF"/>
        <w:spacing w:before="0" w:after="0"/>
        <w:ind w:left="360"/>
      </w:pPr>
      <w:r>
        <w:rPr>
          <w:rFonts w:ascii="Consolas" w:hAnsi="Consolas"/>
          <w:color w:val="1E293B"/>
          <w:sz w:val="17"/>
        </w:rPr>
        <w:t xml:space="preserve">       ▼</w:t>
      </w:r>
    </w:p>
    <w:p w14:paraId="42AE88AC">
      <w:pPr>
        <w:shd w:val="clear" w:color="auto" w:fill="F0F4FF"/>
        <w:spacing w:before="0" w:after="0"/>
        <w:ind w:left="360"/>
      </w:pPr>
      <w:r>
        <w:rPr>
          <w:rFonts w:ascii="Consolas" w:hAnsi="Consolas"/>
          <w:color w:val="1E293B"/>
          <w:sz w:val="17"/>
        </w:rPr>
        <w:t xml:space="preserve">  ┌───────────────────────────────────────────────────────────────┐</w:t>
      </w:r>
    </w:p>
    <w:p w14:paraId="0BCFC7FC">
      <w:pPr>
        <w:shd w:val="clear" w:color="auto" w:fill="F0F4FF"/>
        <w:spacing w:before="0" w:after="0"/>
        <w:ind w:left="360"/>
      </w:pPr>
      <w:r>
        <w:rPr>
          <w:rFonts w:ascii="Consolas" w:hAnsi="Consolas"/>
          <w:color w:val="1E293B"/>
          <w:sz w:val="17"/>
        </w:rPr>
        <w:t xml:space="preserve">  │  LANGGRAPH STATEGRAPH                                         │</w:t>
      </w:r>
    </w:p>
    <w:p w14:paraId="18BAA6ED">
      <w:pPr>
        <w:shd w:val="clear" w:color="auto" w:fill="F0F4FF"/>
        <w:spacing w:before="0" w:after="0"/>
        <w:ind w:left="360"/>
      </w:pPr>
      <w:r>
        <w:rPr>
          <w:rFonts w:ascii="Consolas" w:hAnsi="Consolas"/>
          <w:color w:val="1E293B"/>
          <w:sz w:val="17"/>
        </w:rPr>
        <w:t xml:space="preserve">  │                                                               │</w:t>
      </w:r>
    </w:p>
    <w:p w14:paraId="46CCC4A5">
      <w:pPr>
        <w:shd w:val="clear" w:color="auto" w:fill="F0F4FF"/>
        <w:spacing w:before="0" w:after="0"/>
        <w:ind w:left="360"/>
      </w:pPr>
      <w:r>
        <w:rPr>
          <w:rFonts w:ascii="Consolas" w:hAnsi="Consolas"/>
          <w:color w:val="1E293B"/>
          <w:sz w:val="17"/>
        </w:rPr>
        <w:t xml:space="preserve">  │  State: {messages: [...], groq_rate_limited: bool}           │</w:t>
      </w:r>
    </w:p>
    <w:p w14:paraId="64ABC000">
      <w:pPr>
        <w:shd w:val="clear" w:color="auto" w:fill="F0F4FF"/>
        <w:spacing w:before="0" w:after="0"/>
        <w:ind w:left="360"/>
      </w:pPr>
      <w:r>
        <w:rPr>
          <w:rFonts w:ascii="Consolas" w:hAnsi="Consolas"/>
          <w:color w:val="1E293B"/>
          <w:sz w:val="17"/>
        </w:rPr>
        <w:t xml:space="preserve">  │                                                               │</w:t>
      </w:r>
    </w:p>
    <w:p w14:paraId="6FEEA4A0">
      <w:pPr>
        <w:shd w:val="clear" w:color="auto" w:fill="F0F4FF"/>
        <w:spacing w:before="0" w:after="0"/>
        <w:ind w:left="360"/>
      </w:pPr>
      <w:r>
        <w:rPr>
          <w:rFonts w:ascii="Consolas" w:hAnsi="Consolas"/>
          <w:color w:val="1E293B"/>
          <w:sz w:val="17"/>
        </w:rPr>
        <w:t xml:space="preserve">  │  Turn 1 — agent node                                         │</w:t>
      </w:r>
    </w:p>
    <w:p w14:paraId="22A9DD47">
      <w:pPr>
        <w:shd w:val="clear" w:color="auto" w:fill="F0F4FF"/>
        <w:spacing w:before="0" w:after="0"/>
        <w:ind w:left="360"/>
      </w:pPr>
      <w:r>
        <w:rPr>
          <w:rFonts w:ascii="Consolas" w:hAnsi="Consolas"/>
          <w:color w:val="1E293B"/>
          <w:sz w:val="17"/>
        </w:rPr>
        <w:t xml:space="preserve">  │  ┌──────────────────────────────────────────────────────┐    │</w:t>
      </w:r>
    </w:p>
    <w:p w14:paraId="68F5EEE3">
      <w:pPr>
        <w:shd w:val="clear" w:color="auto" w:fill="F0F4FF"/>
        <w:spacing w:before="0" w:after="0"/>
        <w:ind w:left="360"/>
      </w:pPr>
      <w:r>
        <w:rPr>
          <w:rFonts w:ascii="Consolas" w:hAnsi="Consolas"/>
          <w:color w:val="1E293B"/>
          <w:sz w:val="17"/>
        </w:rPr>
        <w:t xml:space="preserve">  │  │  System: SYSTEM_PROMPT + trace_status + doc_status   │    │</w:t>
      </w:r>
    </w:p>
    <w:p w14:paraId="20360DEE">
      <w:pPr>
        <w:shd w:val="clear" w:color="auto" w:fill="F0F4FF"/>
        <w:spacing w:before="0" w:after="0"/>
        <w:ind w:left="360"/>
      </w:pPr>
      <w:r>
        <w:rPr>
          <w:rFonts w:ascii="Consolas" w:hAnsi="Consolas"/>
          <w:color w:val="1E293B"/>
          <w:sz w:val="17"/>
        </w:rPr>
        <w:t xml:space="preserve">  │  │  Human:  "What is pcfg as per RFC 5939?"             │    │</w:t>
      </w:r>
    </w:p>
    <w:p w14:paraId="685F202D">
      <w:pPr>
        <w:shd w:val="clear" w:color="auto" w:fill="F0F4FF"/>
        <w:spacing w:before="0" w:after="0"/>
        <w:ind w:left="360"/>
      </w:pPr>
      <w:r>
        <w:rPr>
          <w:rFonts w:ascii="Consolas" w:hAnsi="Consolas"/>
          <w:color w:val="1E293B"/>
          <w:sz w:val="17"/>
        </w:rPr>
        <w:t xml:space="preserve">  │  │                                                      │    │</w:t>
      </w:r>
    </w:p>
    <w:p w14:paraId="421CF249">
      <w:pPr>
        <w:shd w:val="clear" w:color="auto" w:fill="F0F4FF"/>
        <w:spacing w:before="0" w:after="0"/>
        <w:ind w:left="360"/>
      </w:pPr>
      <w:r>
        <w:rPr>
          <w:rFonts w:ascii="Consolas" w:hAnsi="Consolas"/>
          <w:color w:val="1E293B"/>
          <w:sz w:val="17"/>
        </w:rPr>
        <w:t xml:space="preserve">  │  │  LLM emits tool_call:                                │    │</w:t>
      </w:r>
    </w:p>
    <w:p w14:paraId="46F74370">
      <w:pPr>
        <w:shd w:val="clear" w:color="auto" w:fill="F0F4FF"/>
        <w:spacing w:before="0" w:after="0"/>
        <w:ind w:left="360"/>
      </w:pPr>
      <w:r>
        <w:rPr>
          <w:rFonts w:ascii="Consolas" w:hAnsi="Consolas"/>
          <w:color w:val="1E293B"/>
          <w:sz w:val="17"/>
        </w:rPr>
        <w:t xml:space="preserve">  │  │    name: search_rfc                                  │    │</w:t>
      </w:r>
    </w:p>
    <w:p w14:paraId="76B69FB2">
      <w:pPr>
        <w:shd w:val="clear" w:color="auto" w:fill="F0F4FF"/>
        <w:spacing w:before="0" w:after="0"/>
        <w:ind w:left="360"/>
      </w:pPr>
      <w:r>
        <w:rPr>
          <w:rFonts w:ascii="Consolas" w:hAnsi="Consolas"/>
          <w:color w:val="1E293B"/>
          <w:sz w:val="17"/>
        </w:rPr>
        <w:t xml:space="preserve">  │  │    args: {query: pcfg potential configuration,       │    │</w:t>
      </w:r>
    </w:p>
    <w:p w14:paraId="75C50380">
      <w:pPr>
        <w:shd w:val="clear" w:color="auto" w:fill="F0F4FF"/>
        <w:spacing w:before="0" w:after="0"/>
        <w:ind w:left="360"/>
      </w:pPr>
      <w:r>
        <w:rPr>
          <w:rFonts w:ascii="Consolas" w:hAnsi="Consolas"/>
          <w:color w:val="1E293B"/>
          <w:sz w:val="17"/>
        </w:rPr>
        <w:t xml:space="preserve">  │  │           rfc_filter: [5939]}                        │    │</w:t>
      </w:r>
    </w:p>
    <w:p w14:paraId="6C340F5B">
      <w:pPr>
        <w:shd w:val="clear" w:color="auto" w:fill="F0F4FF"/>
        <w:spacing w:before="0" w:after="0"/>
        <w:ind w:left="360"/>
      </w:pPr>
      <w:r>
        <w:rPr>
          <w:rFonts w:ascii="Consolas" w:hAnsi="Consolas"/>
          <w:color w:val="1E293B"/>
          <w:sz w:val="17"/>
        </w:rPr>
        <w:t xml:space="preserve">  │  └──────────────────────────────────────────────────────┘    │</w:t>
      </w:r>
    </w:p>
    <w:p w14:paraId="683A94A7">
      <w:pPr>
        <w:shd w:val="clear" w:color="auto" w:fill="F0F4FF"/>
        <w:spacing w:before="0" w:after="0"/>
        <w:ind w:left="360"/>
      </w:pPr>
      <w:r>
        <w:rPr>
          <w:rFonts w:ascii="Consolas" w:hAnsi="Consolas"/>
          <w:color w:val="1E293B"/>
          <w:sz w:val="17"/>
        </w:rPr>
        <w:t xml:space="preserve">  │         │  tool_calls present → route to tools node          │</w:t>
      </w:r>
    </w:p>
    <w:p w14:paraId="74C2055D">
      <w:pPr>
        <w:shd w:val="clear" w:color="auto" w:fill="F0F4FF"/>
        <w:spacing w:before="0" w:after="0"/>
        <w:ind w:left="360"/>
      </w:pPr>
      <w:r>
        <w:rPr>
          <w:rFonts w:ascii="Consolas" w:hAnsi="Consolas"/>
          <w:color w:val="1E293B"/>
          <w:sz w:val="17"/>
        </w:rPr>
        <w:t xml:space="preserve">  │         ▼                                                     │</w:t>
      </w:r>
    </w:p>
    <w:p w14:paraId="5880311C">
      <w:pPr>
        <w:shd w:val="clear" w:color="auto" w:fill="F0F4FF"/>
        <w:spacing w:before="0" w:after="0"/>
        <w:ind w:left="360"/>
      </w:pPr>
      <w:r>
        <w:rPr>
          <w:rFonts w:ascii="Consolas" w:hAnsi="Consolas"/>
          <w:color w:val="1E293B"/>
          <w:sz w:val="17"/>
        </w:rPr>
        <w:t xml:space="preserve">  │  Turn 1 — tools node                                         │</w:t>
      </w:r>
    </w:p>
    <w:p w14:paraId="3AC5B593">
      <w:pPr>
        <w:shd w:val="clear" w:color="auto" w:fill="F0F4FF"/>
        <w:spacing w:before="0" w:after="0"/>
        <w:ind w:left="360"/>
      </w:pPr>
      <w:r>
        <w:rPr>
          <w:rFonts w:ascii="Consolas" w:hAnsi="Consolas"/>
          <w:color w:val="1E293B"/>
          <w:sz w:val="17"/>
        </w:rPr>
        <w:t xml:space="preserve">  │  ┌──────────────────────────────────────────────────────┐    │</w:t>
      </w:r>
    </w:p>
    <w:p w14:paraId="651CB277">
      <w:pPr>
        <w:shd w:val="clear" w:color="auto" w:fill="F0F4FF"/>
        <w:spacing w:before="0" w:after="0"/>
        <w:ind w:left="360"/>
      </w:pPr>
      <w:r>
        <w:rPr>
          <w:rFonts w:ascii="Consolas" w:hAnsi="Consolas"/>
          <w:color w:val="1E293B"/>
          <w:sz w:val="17"/>
        </w:rPr>
        <w:t xml:space="preserve">  │  │  execute search_rfc(query, rfc_filter=[5939])        │    │</w:t>
      </w:r>
    </w:p>
    <w:p w14:paraId="7ACA57CF">
      <w:pPr>
        <w:shd w:val="clear" w:color="auto" w:fill="F0F4FF"/>
        <w:spacing w:before="0" w:after="0"/>
        <w:ind w:left="360"/>
      </w:pPr>
      <w:r>
        <w:rPr>
          <w:rFonts w:ascii="Consolas" w:hAnsi="Consolas"/>
          <w:color w:val="1E293B"/>
          <w:sz w:val="17"/>
        </w:rPr>
        <w:t xml:space="preserve">  │  │  → Hybrid search: semantic (0.61) + keyword fallback │    │</w:t>
      </w:r>
    </w:p>
    <w:p w14:paraId="129D9B7B">
      <w:pPr>
        <w:shd w:val="clear" w:color="auto" w:fill="F0F4FF"/>
        <w:spacing w:before="0" w:after="0"/>
        <w:ind w:left="360"/>
      </w:pPr>
      <w:r>
        <w:rPr>
          <w:rFonts w:ascii="Consolas" w:hAnsi="Consolas"/>
          <w:color w:val="1E293B"/>
          <w:sz w:val="17"/>
        </w:rPr>
        <w:t xml:space="preserve">  │  │  ToolMessage: {results: [{RFC 5939 §4, content}]}    │    │</w:t>
      </w:r>
    </w:p>
    <w:p w14:paraId="5209D2B6">
      <w:pPr>
        <w:shd w:val="clear" w:color="auto" w:fill="F0F4FF"/>
        <w:spacing w:before="0" w:after="0"/>
        <w:ind w:left="360"/>
      </w:pPr>
      <w:r>
        <w:rPr>
          <w:rFonts w:ascii="Consolas" w:hAnsi="Consolas"/>
          <w:color w:val="1E293B"/>
          <w:sz w:val="17"/>
        </w:rPr>
        <w:t xml:space="preserve">  │  └──────────────────────────────────────────────────────┘    │</w:t>
      </w:r>
    </w:p>
    <w:p w14:paraId="13009136">
      <w:pPr>
        <w:shd w:val="clear" w:color="auto" w:fill="F0F4FF"/>
        <w:spacing w:before="0" w:after="0"/>
        <w:ind w:left="360"/>
      </w:pPr>
      <w:r>
        <w:rPr>
          <w:rFonts w:ascii="Consolas" w:hAnsi="Consolas"/>
          <w:color w:val="1E293B"/>
          <w:sz w:val="17"/>
        </w:rPr>
        <w:t xml:space="preserve">  │         │  loop back to agent                                 │</w:t>
      </w:r>
    </w:p>
    <w:p w14:paraId="61AC38A1">
      <w:pPr>
        <w:shd w:val="clear" w:color="auto" w:fill="F0F4FF"/>
        <w:spacing w:before="0" w:after="0"/>
        <w:ind w:left="360"/>
      </w:pPr>
      <w:r>
        <w:rPr>
          <w:rFonts w:ascii="Consolas" w:hAnsi="Consolas"/>
          <w:color w:val="1E293B"/>
          <w:sz w:val="17"/>
        </w:rPr>
        <w:t xml:space="preserve">  │         ▼                                                     │</w:t>
      </w:r>
    </w:p>
    <w:p w14:paraId="35E7AEE1">
      <w:pPr>
        <w:shd w:val="clear" w:color="auto" w:fill="F0F4FF"/>
        <w:spacing w:before="0" w:after="0"/>
        <w:ind w:left="360"/>
      </w:pPr>
      <w:r>
        <w:rPr>
          <w:rFonts w:ascii="Consolas" w:hAnsi="Consolas"/>
          <w:color w:val="1E293B"/>
          <w:sz w:val="17"/>
        </w:rPr>
        <w:t xml:space="preserve">  │  Turn 2 — agent node                                         │</w:t>
      </w:r>
    </w:p>
    <w:p w14:paraId="4304E398">
      <w:pPr>
        <w:shd w:val="clear" w:color="auto" w:fill="F0F4FF"/>
        <w:spacing w:before="0" w:after="0"/>
        <w:ind w:left="360"/>
      </w:pPr>
      <w:r>
        <w:rPr>
          <w:rFonts w:ascii="Consolas" w:hAnsi="Consolas"/>
          <w:color w:val="1E293B"/>
          <w:sz w:val="17"/>
        </w:rPr>
        <w:t xml:space="preserve">  │  ┌──────────────────────────────────────────────────────┐    │</w:t>
      </w:r>
    </w:p>
    <w:p w14:paraId="1E995B66">
      <w:pPr>
        <w:shd w:val="clear" w:color="auto" w:fill="F0F4FF"/>
        <w:spacing w:before="0" w:after="0"/>
        <w:ind w:left="360"/>
      </w:pPr>
      <w:r>
        <w:rPr>
          <w:rFonts w:ascii="Consolas" w:hAnsi="Consolas"/>
          <w:color w:val="1E293B"/>
          <w:sz w:val="17"/>
        </w:rPr>
        <w:t xml:space="preserve">  │  │  [previous messages + ToolMessage]                   │    │</w:t>
      </w:r>
    </w:p>
    <w:p w14:paraId="3DB88FD1">
      <w:pPr>
        <w:shd w:val="clear" w:color="auto" w:fill="F0F4FF"/>
        <w:spacing w:before="0" w:after="0"/>
        <w:ind w:left="360"/>
      </w:pPr>
      <w:r>
        <w:rPr>
          <w:rFonts w:ascii="Consolas" w:hAnsi="Consolas"/>
          <w:color w:val="1E293B"/>
          <w:sz w:val="17"/>
        </w:rPr>
        <w:t xml:space="preserve">  │  │  LLM emits text answer (no tool_calls)               │    │</w:t>
      </w:r>
    </w:p>
    <w:p w14:paraId="3FA5B0BD">
      <w:pPr>
        <w:shd w:val="clear" w:color="auto" w:fill="F0F4FF"/>
        <w:spacing w:before="0" w:after="0"/>
        <w:ind w:left="360"/>
      </w:pPr>
      <w:r>
        <w:rPr>
          <w:rFonts w:ascii="Consolas" w:hAnsi="Consolas"/>
          <w:color w:val="1E293B"/>
          <w:sz w:val="17"/>
        </w:rPr>
        <w:t xml:space="preserve">  │  │  "### What is pcfg?  **pcfg** (potential config)..." │    │</w:t>
      </w:r>
    </w:p>
    <w:p w14:paraId="4C0D5BA0">
      <w:pPr>
        <w:shd w:val="clear" w:color="auto" w:fill="F0F4FF"/>
        <w:spacing w:before="0" w:after="0"/>
        <w:ind w:left="360"/>
      </w:pPr>
      <w:r>
        <w:rPr>
          <w:rFonts w:ascii="Consolas" w:hAnsi="Consolas"/>
          <w:color w:val="1E293B"/>
          <w:sz w:val="17"/>
        </w:rPr>
        <w:t xml:space="preserve">  │  └──────────────────────────────────────────────────────┘    │</w:t>
      </w:r>
    </w:p>
    <w:p w14:paraId="6D80167A">
      <w:pPr>
        <w:shd w:val="clear" w:color="auto" w:fill="F0F4FF"/>
        <w:spacing w:before="0" w:after="0"/>
        <w:ind w:left="360"/>
      </w:pPr>
      <w:r>
        <w:rPr>
          <w:rFonts w:ascii="Consolas" w:hAnsi="Consolas"/>
          <w:color w:val="1E293B"/>
          <w:sz w:val="17"/>
        </w:rPr>
        <w:t xml:space="preserve">  │         │  no tool_calls → route to END                      │</w:t>
      </w:r>
    </w:p>
    <w:p w14:paraId="0B1C6CE9">
      <w:pPr>
        <w:shd w:val="clear" w:color="auto" w:fill="F0F4FF"/>
        <w:spacing w:before="0" w:after="0"/>
        <w:ind w:left="360"/>
      </w:pPr>
      <w:r>
        <w:rPr>
          <w:rFonts w:ascii="Consolas" w:hAnsi="Consolas"/>
          <w:color w:val="1E293B"/>
          <w:sz w:val="17"/>
        </w:rPr>
        <w:t xml:space="preserve">  │         ▼                                                     │</w:t>
      </w:r>
    </w:p>
    <w:p w14:paraId="443DC6D5">
      <w:pPr>
        <w:shd w:val="clear" w:color="auto" w:fill="F0F4FF"/>
        <w:spacing w:before="0" w:after="0"/>
        <w:ind w:left="360"/>
      </w:pPr>
      <w:r>
        <w:rPr>
          <w:rFonts w:ascii="Consolas" w:hAnsi="Consolas"/>
          <w:color w:val="1E293B"/>
          <w:sz w:val="17"/>
        </w:rPr>
        <w:t xml:space="preserve">  │              END                                              │</w:t>
      </w:r>
    </w:p>
    <w:p w14:paraId="30397787">
      <w:pPr>
        <w:shd w:val="clear" w:color="auto" w:fill="F0F4FF"/>
        <w:spacing w:before="0" w:after="0"/>
        <w:ind w:left="360"/>
      </w:pPr>
      <w:r>
        <w:rPr>
          <w:rFonts w:ascii="Consolas" w:hAnsi="Consolas"/>
          <w:color w:val="1E293B"/>
          <w:sz w:val="17"/>
        </w:rPr>
        <w:t xml:space="preserve">  └───────────────────────────────────────────────────────────────┘</w:t>
      </w:r>
    </w:p>
    <w:p w14:paraId="4F78EA45">
      <w:pPr>
        <w:shd w:val="clear" w:color="auto" w:fill="F0F4FF"/>
        <w:spacing w:before="0" w:after="0"/>
        <w:ind w:left="360"/>
      </w:pPr>
      <w:r>
        <w:rPr>
          <w:rFonts w:ascii="Consolas" w:hAnsi="Consolas"/>
          <w:color w:val="1E293B"/>
          <w:sz w:val="17"/>
        </w:rPr>
        <w:t xml:space="preserve">       │</w:t>
      </w:r>
    </w:p>
    <w:p w14:paraId="40D338F0">
      <w:pPr>
        <w:shd w:val="clear" w:color="auto" w:fill="F0F4FF"/>
        <w:spacing w:before="0" w:after="0"/>
        <w:ind w:left="360"/>
      </w:pPr>
      <w:r>
        <w:rPr>
          <w:rFonts w:ascii="Consolas" w:hAnsi="Consolas"/>
          <w:color w:val="1E293B"/>
          <w:sz w:val="17"/>
        </w:rPr>
        <w:t xml:space="preserve">       ▼</w:t>
      </w:r>
    </w:p>
    <w:p w14:paraId="29F9226D">
      <w:pPr>
        <w:shd w:val="clear" w:color="auto" w:fill="F0F4FF"/>
        <w:spacing w:before="0" w:after="0"/>
        <w:ind w:left="360"/>
      </w:pPr>
      <w:r>
        <w:rPr>
          <w:rFonts w:ascii="Consolas" w:hAnsi="Consolas"/>
          <w:color w:val="1E293B"/>
          <w:sz w:val="17"/>
        </w:rPr>
        <w:t xml:space="preserve">  _sanitize_answer(raw)  ← strip any leaked tool names</w:t>
      </w:r>
    </w:p>
    <w:p w14:paraId="5436A593">
      <w:pPr>
        <w:shd w:val="clear" w:color="auto" w:fill="F0F4FF"/>
        <w:spacing w:before="0" w:after="0"/>
        <w:ind w:left="360"/>
      </w:pPr>
      <w:r>
        <w:rPr>
          <w:rFonts w:ascii="Consolas" w:hAnsi="Consolas"/>
          <w:color w:val="1E293B"/>
          <w:sz w:val="17"/>
        </w:rPr>
        <w:t xml:space="preserve">       │</w:t>
      </w:r>
    </w:p>
    <w:p w14:paraId="1A169FD9">
      <w:pPr>
        <w:shd w:val="clear" w:color="auto" w:fill="F0F4FF"/>
        <w:spacing w:before="0" w:after="0"/>
        <w:ind w:left="360"/>
      </w:pPr>
      <w:r>
        <w:rPr>
          <w:rFonts w:ascii="Consolas" w:hAnsi="Consolas"/>
          <w:color w:val="1E293B"/>
          <w:sz w:val="17"/>
        </w:rPr>
        <w:t xml:space="preserve">       ▼</w:t>
      </w:r>
    </w:p>
    <w:p w14:paraId="48E7D0E7">
      <w:pPr>
        <w:shd w:val="clear" w:color="auto" w:fill="F0F4FF"/>
        <w:spacing w:before="0" w:after="0"/>
        <w:ind w:left="360"/>
      </w:pPr>
      <w:r>
        <w:rPr>
          <w:rFonts w:ascii="Consolas" w:hAnsi="Consolas"/>
          <w:color w:val="1E293B"/>
          <w:sz w:val="17"/>
        </w:rPr>
        <w:t xml:space="preserve">  Return {answer, reasoning_trace, call_flow, groq_rate_limited}</w:t>
      </w:r>
    </w:p>
    <w:p w14:paraId="7B0FAA92">
      <w:pPr>
        <w:spacing w:before="0" w:after="120"/>
      </w:pPr>
    </w:p>
    <w:p w14:paraId="6AD24812">
      <w:r>
        <w:br w:type="page"/>
      </w:r>
    </w:p>
    <w:p w14:paraId="6D857732">
      <w:pPr>
        <w:pStyle w:val="2"/>
        <w:pBdr>
          <w:bottom w:val="single" w:color="4F46E5" w:sz="8" w:space="4"/>
        </w:pBdr>
      </w:pPr>
      <w:r>
        <w:t>7.  Data Flow Diagrams</w:t>
      </w:r>
    </w:p>
    <w:p w14:paraId="3345415B">
      <w:pPr>
        <w:pStyle w:val="3"/>
      </w:pPr>
      <w:r>
        <w:t>7.1  User Question (No Trace Loaded)</w:t>
      </w:r>
    </w:p>
    <w:p w14:paraId="47D9ED9D">
      <w:pPr>
        <w:spacing w:before="80" w:after="0"/>
      </w:pPr>
    </w:p>
    <w:p w14:paraId="328B3229">
      <w:pPr>
        <w:shd w:val="clear" w:color="auto" w:fill="F0F4FF"/>
        <w:spacing w:before="0" w:after="0"/>
        <w:ind w:left="360"/>
      </w:pPr>
      <w:r>
        <w:rPr>
          <w:rFonts w:ascii="Consolas" w:hAnsi="Consolas"/>
          <w:color w:val="1E293B"/>
          <w:sz w:val="17"/>
        </w:rPr>
        <w:t xml:space="preserve">  User ──► [chat_input] ──► session_state.pending_query</w:t>
      </w:r>
    </w:p>
    <w:p w14:paraId="2B453A49">
      <w:pPr>
        <w:shd w:val="clear" w:color="auto" w:fill="F0F4FF"/>
        <w:spacing w:before="0" w:after="0"/>
        <w:ind w:left="360"/>
      </w:pPr>
      <w:r>
        <w:rPr>
          <w:rFonts w:ascii="Consolas" w:hAnsi="Consolas"/>
          <w:color w:val="1E293B"/>
          <w:sz w:val="17"/>
        </w:rPr>
        <w:t xml:space="preserve">                                      │</w:t>
      </w:r>
    </w:p>
    <w:p w14:paraId="29944651">
      <w:pPr>
        <w:shd w:val="clear" w:color="auto" w:fill="F0F4FF"/>
        <w:spacing w:before="0" w:after="0"/>
        <w:ind w:left="360"/>
      </w:pPr>
      <w:r>
        <w:rPr>
          <w:rFonts w:ascii="Consolas" w:hAnsi="Consolas"/>
          <w:color w:val="1E293B"/>
          <w:sz w:val="17"/>
        </w:rPr>
        <w:t xml:space="preserve">                        AgentOrchestrator.run(query)</w:t>
      </w:r>
    </w:p>
    <w:p w14:paraId="38022C97">
      <w:pPr>
        <w:shd w:val="clear" w:color="auto" w:fill="F0F4FF"/>
        <w:spacing w:before="0" w:after="0"/>
        <w:ind w:left="360"/>
      </w:pPr>
      <w:r>
        <w:rPr>
          <w:rFonts w:ascii="Consolas" w:hAnsi="Consolas"/>
          <w:color w:val="1E293B"/>
          <w:sz w:val="17"/>
        </w:rPr>
        <w:t xml:space="preserve">                                      │</w:t>
      </w:r>
    </w:p>
    <w:p w14:paraId="4D3FCC1B">
      <w:pPr>
        <w:shd w:val="clear" w:color="auto" w:fill="F0F4FF"/>
        <w:spacing w:before="0" w:after="0"/>
        <w:ind w:left="360"/>
      </w:pPr>
      <w:r>
        <w:rPr>
          <w:rFonts w:ascii="Consolas" w:hAnsi="Consolas"/>
          <w:color w:val="1E293B"/>
          <w:sz w:val="17"/>
        </w:rPr>
        <w:t xml:space="preserve">                               LangGraph loop</w:t>
      </w:r>
    </w:p>
    <w:p w14:paraId="2224000A">
      <w:pPr>
        <w:shd w:val="clear" w:color="auto" w:fill="F0F4FF"/>
        <w:spacing w:before="0" w:after="0"/>
        <w:ind w:left="360"/>
      </w:pPr>
      <w:r>
        <w:rPr>
          <w:rFonts w:ascii="Consolas" w:hAnsi="Consolas"/>
          <w:color w:val="1E293B"/>
          <w:sz w:val="17"/>
        </w:rPr>
        <w:t xml:space="preserve">                                      │</w:t>
      </w:r>
    </w:p>
    <w:p w14:paraId="25E213D5">
      <w:pPr>
        <w:shd w:val="clear" w:color="auto" w:fill="F0F4FF"/>
        <w:spacing w:before="0" w:after="0"/>
        <w:ind w:left="360"/>
      </w:pPr>
      <w:r>
        <w:rPr>
          <w:rFonts w:ascii="Consolas" w:hAnsi="Consolas"/>
          <w:color w:val="1E293B"/>
          <w:sz w:val="17"/>
        </w:rPr>
        <w:t xml:space="preserve">                           ┌──────────┴──────────┐</w:t>
      </w:r>
    </w:p>
    <w:p w14:paraId="2F77D201">
      <w:pPr>
        <w:shd w:val="clear" w:color="auto" w:fill="F0F4FF"/>
        <w:spacing w:before="0" w:after="0"/>
        <w:ind w:left="360"/>
      </w:pPr>
      <w:r>
        <w:rPr>
          <w:rFonts w:ascii="Consolas" w:hAnsi="Consolas"/>
          <w:color w:val="1E293B"/>
          <w:sz w:val="17"/>
        </w:rPr>
        <w:t xml:space="preserve">                           │                     │</w:t>
      </w:r>
    </w:p>
    <w:p w14:paraId="577A4E3A">
      <w:pPr>
        <w:shd w:val="clear" w:color="auto" w:fill="F0F4FF"/>
        <w:spacing w:before="0" w:after="0"/>
        <w:ind w:left="360"/>
      </w:pPr>
      <w:r>
        <w:rPr>
          <w:rFonts w:ascii="Consolas" w:hAnsi="Consolas"/>
          <w:color w:val="1E293B"/>
          <w:sz w:val="17"/>
        </w:rPr>
        <w:t xml:space="preserve">                    search_rfc()          diagnose_sip_error()</w:t>
      </w:r>
    </w:p>
    <w:p w14:paraId="436007B7">
      <w:pPr>
        <w:shd w:val="clear" w:color="auto" w:fill="F0F4FF"/>
        <w:spacing w:before="0" w:after="0"/>
        <w:ind w:left="360"/>
      </w:pPr>
      <w:r>
        <w:rPr>
          <w:rFonts w:ascii="Consolas" w:hAnsi="Consolas"/>
          <w:color w:val="1E293B"/>
          <w:sz w:val="17"/>
        </w:rPr>
        <w:t xml:space="preserve">                           │                     │</w:t>
      </w:r>
    </w:p>
    <w:p w14:paraId="64252835">
      <w:pPr>
        <w:shd w:val="clear" w:color="auto" w:fill="F0F4FF"/>
        <w:spacing w:before="0" w:after="0"/>
        <w:ind w:left="360"/>
      </w:pPr>
      <w:r>
        <w:rPr>
          <w:rFonts w:ascii="Consolas" w:hAnsi="Consolas"/>
          <w:color w:val="1E293B"/>
          <w:sz w:val="17"/>
        </w:rPr>
        <w:t xml:space="preserve">                    VectorStore            VectorStore</w:t>
      </w:r>
    </w:p>
    <w:p w14:paraId="233AA9DD">
      <w:pPr>
        <w:shd w:val="clear" w:color="auto" w:fill="F0F4FF"/>
        <w:spacing w:before="0" w:after="0"/>
        <w:ind w:left="360"/>
      </w:pPr>
      <w:r>
        <w:rPr>
          <w:rFonts w:ascii="Consolas" w:hAnsi="Consolas"/>
          <w:color w:val="1E293B"/>
          <w:sz w:val="17"/>
        </w:rPr>
        <w:t xml:space="preserve">                    .search_rfc()          .search_rfc()</w:t>
      </w:r>
    </w:p>
    <w:p w14:paraId="43563660">
      <w:pPr>
        <w:shd w:val="clear" w:color="auto" w:fill="F0F4FF"/>
        <w:spacing w:before="0" w:after="0"/>
        <w:ind w:left="360"/>
      </w:pPr>
      <w:r>
        <w:rPr>
          <w:rFonts w:ascii="Consolas" w:hAnsi="Consolas"/>
          <w:color w:val="1E293B"/>
          <w:sz w:val="17"/>
        </w:rPr>
        <w:t xml:space="preserve">                           │                     │</w:t>
      </w:r>
    </w:p>
    <w:p w14:paraId="00A539F2">
      <w:pPr>
        <w:shd w:val="clear" w:color="auto" w:fill="F0F4FF"/>
        <w:spacing w:before="0" w:after="0"/>
        <w:ind w:left="360"/>
      </w:pPr>
      <w:r>
        <w:rPr>
          <w:rFonts w:ascii="Consolas" w:hAnsi="Consolas"/>
          <w:color w:val="1E293B"/>
          <w:sz w:val="17"/>
        </w:rPr>
        <w:t xml:space="preserve">                    ChromaDB               ChromaDB</w:t>
      </w:r>
    </w:p>
    <w:p w14:paraId="68E9AAC1">
      <w:pPr>
        <w:shd w:val="clear" w:color="auto" w:fill="F0F4FF"/>
        <w:spacing w:before="0" w:after="0"/>
        <w:ind w:left="360"/>
      </w:pPr>
      <w:r>
        <w:rPr>
          <w:rFonts w:ascii="Consolas" w:hAnsi="Consolas"/>
          <w:color w:val="1E293B"/>
          <w:sz w:val="17"/>
        </w:rPr>
        <w:t xml:space="preserve">                    sip_rfcs               sip_rfcs</w:t>
      </w:r>
    </w:p>
    <w:p w14:paraId="7B36F64E">
      <w:pPr>
        <w:shd w:val="clear" w:color="auto" w:fill="F0F4FF"/>
        <w:spacing w:before="0" w:after="0"/>
        <w:ind w:left="360"/>
      </w:pPr>
      <w:r>
        <w:rPr>
          <w:rFonts w:ascii="Consolas" w:hAnsi="Consolas"/>
          <w:color w:val="1E293B"/>
          <w:sz w:val="17"/>
        </w:rPr>
        <w:t xml:space="preserve">                           └──────────┬──────────┘</w:t>
      </w:r>
    </w:p>
    <w:p w14:paraId="36A23E9D">
      <w:pPr>
        <w:shd w:val="clear" w:color="auto" w:fill="F0F4FF"/>
        <w:spacing w:before="0" w:after="0"/>
        <w:ind w:left="360"/>
      </w:pPr>
      <w:r>
        <w:rPr>
          <w:rFonts w:ascii="Consolas" w:hAnsi="Consolas"/>
          <w:color w:val="1E293B"/>
          <w:sz w:val="17"/>
        </w:rPr>
        <w:t xml:space="preserve">                                      │</w:t>
      </w:r>
    </w:p>
    <w:p w14:paraId="21748FB4">
      <w:pPr>
        <w:shd w:val="clear" w:color="auto" w:fill="F0F4FF"/>
        <w:spacing w:before="0" w:after="0"/>
        <w:ind w:left="360"/>
      </w:pPr>
      <w:r>
        <w:rPr>
          <w:rFonts w:ascii="Consolas" w:hAnsi="Consolas"/>
          <w:color w:val="1E293B"/>
          <w:sz w:val="17"/>
        </w:rPr>
        <w:t xml:space="preserve">                             LLM synthesizes answer</w:t>
      </w:r>
    </w:p>
    <w:p w14:paraId="442E9F78">
      <w:pPr>
        <w:shd w:val="clear" w:color="auto" w:fill="F0F4FF"/>
        <w:spacing w:before="0" w:after="0"/>
        <w:ind w:left="360"/>
      </w:pPr>
      <w:r>
        <w:rPr>
          <w:rFonts w:ascii="Consolas" w:hAnsi="Consolas"/>
          <w:color w:val="1E293B"/>
          <w:sz w:val="17"/>
        </w:rPr>
        <w:t xml:space="preserve">                                      │</w:t>
      </w:r>
    </w:p>
    <w:p w14:paraId="25EF22D0">
      <w:pPr>
        <w:shd w:val="clear" w:color="auto" w:fill="F0F4FF"/>
        <w:spacing w:before="0" w:after="0"/>
        <w:ind w:left="360"/>
      </w:pPr>
      <w:r>
        <w:rPr>
          <w:rFonts w:ascii="Consolas" w:hAnsi="Consolas"/>
          <w:color w:val="1E293B"/>
          <w:sz w:val="17"/>
        </w:rPr>
        <w:t xml:space="preserve">                          app.py renders response</w:t>
      </w:r>
    </w:p>
    <w:p w14:paraId="7754827A">
      <w:pPr>
        <w:spacing w:before="0" w:after="120"/>
      </w:pPr>
    </w:p>
    <w:p w14:paraId="3A2F9BAD">
      <w:pPr>
        <w:pStyle w:val="3"/>
      </w:pPr>
      <w:r>
        <w:t>7.2  Trace Upload Flow</w:t>
      </w:r>
    </w:p>
    <w:p w14:paraId="4A3580AA">
      <w:pPr>
        <w:spacing w:before="80" w:after="0"/>
      </w:pPr>
    </w:p>
    <w:p w14:paraId="1237CD54">
      <w:pPr>
        <w:shd w:val="clear" w:color="auto" w:fill="F0F4FF"/>
        <w:spacing w:before="0" w:after="0"/>
        <w:ind w:left="360"/>
      </w:pPr>
      <w:r>
        <w:rPr>
          <w:rFonts w:ascii="Consolas" w:hAnsi="Consolas"/>
          <w:color w:val="1E293B"/>
          <w:sz w:val="17"/>
        </w:rPr>
        <w:t xml:space="preserve">  User uploads file ──► on_change callback</w:t>
      </w:r>
    </w:p>
    <w:p w14:paraId="41BA32A0">
      <w:pPr>
        <w:shd w:val="clear" w:color="auto" w:fill="F0F4FF"/>
        <w:spacing w:before="0" w:after="0"/>
        <w:ind w:left="360"/>
      </w:pPr>
      <w:r>
        <w:rPr>
          <w:rFonts w:ascii="Consolas" w:hAnsi="Consolas"/>
          <w:color w:val="1E293B"/>
          <w:sz w:val="17"/>
        </w:rPr>
        <w:t xml:space="preserve">                              │</w:t>
      </w:r>
    </w:p>
    <w:p w14:paraId="3EC86187">
      <w:pPr>
        <w:shd w:val="clear" w:color="auto" w:fill="F0F4FF"/>
        <w:spacing w:before="0" w:after="0"/>
        <w:ind w:left="360"/>
      </w:pPr>
      <w:r>
        <w:rPr>
          <w:rFonts w:ascii="Consolas" w:hAnsi="Consolas"/>
          <w:color w:val="1E293B"/>
          <w:sz w:val="17"/>
        </w:rPr>
        <w:t xml:space="preserve">                   _parse_upload(file)</w:t>
      </w:r>
    </w:p>
    <w:p w14:paraId="1BE5A8F2">
      <w:pPr>
        <w:shd w:val="clear" w:color="auto" w:fill="F0F4FF"/>
        <w:spacing w:before="0" w:after="0"/>
        <w:ind w:left="360"/>
      </w:pPr>
      <w:r>
        <w:rPr>
          <w:rFonts w:ascii="Consolas" w:hAnsi="Consolas"/>
          <w:color w:val="1E293B"/>
          <w:sz w:val="17"/>
        </w:rPr>
        <w:t xml:space="preserve">                   ┌──────────┴──────────┐</w:t>
      </w:r>
    </w:p>
    <w:p w14:paraId="39761E7E">
      <w:pPr>
        <w:shd w:val="clear" w:color="auto" w:fill="F0F4FF"/>
        <w:spacing w:before="0" w:after="0"/>
        <w:ind w:left="360"/>
      </w:pPr>
      <w:r>
        <w:rPr>
          <w:rFonts w:ascii="Consolas" w:hAnsi="Consolas"/>
          <w:color w:val="1E293B"/>
          <w:sz w:val="17"/>
        </w:rPr>
        <w:t xml:space="preserve">                   │          │          │</w:t>
      </w:r>
    </w:p>
    <w:p w14:paraId="6C3BB5C8">
      <w:pPr>
        <w:shd w:val="clear" w:color="auto" w:fill="F0F4FF"/>
        <w:spacing w:before="0" w:after="0"/>
        <w:ind w:left="360"/>
      </w:pPr>
      <w:r>
        <w:rPr>
          <w:rFonts w:ascii="Consolas" w:hAnsi="Consolas"/>
          <w:color w:val="1E293B"/>
          <w:sz w:val="17"/>
        </w:rPr>
        <w:t xml:space="preserve">                .txt       .html      .pcap</w:t>
      </w:r>
    </w:p>
    <w:p w14:paraId="19D9DCA1">
      <w:pPr>
        <w:shd w:val="clear" w:color="auto" w:fill="F0F4FF"/>
        <w:spacing w:before="0" w:after="0"/>
        <w:ind w:left="360"/>
      </w:pPr>
      <w:r>
        <w:rPr>
          <w:rFonts w:ascii="Consolas" w:hAnsi="Consolas"/>
          <w:color w:val="1E293B"/>
          <w:sz w:val="17"/>
        </w:rPr>
        <w:t xml:space="preserve">                   │          │          │</w:t>
      </w:r>
    </w:p>
    <w:p w14:paraId="23FBA3F8">
      <w:pPr>
        <w:shd w:val="clear" w:color="auto" w:fill="F0F4FF"/>
        <w:spacing w:before="0" w:after="0"/>
        <w:ind w:left="360"/>
      </w:pPr>
      <w:r>
        <w:rPr>
          <w:rFonts w:ascii="Consolas" w:hAnsi="Consolas"/>
          <w:color w:val="1E293B"/>
          <w:sz w:val="17"/>
        </w:rPr>
        <w:t xml:space="preserve">             text_parser  html_parser  pcap_parser</w:t>
      </w:r>
    </w:p>
    <w:p w14:paraId="14319CBA">
      <w:pPr>
        <w:shd w:val="clear" w:color="auto" w:fill="F0F4FF"/>
        <w:spacing w:before="0" w:after="0"/>
        <w:ind w:left="360"/>
      </w:pPr>
      <w:r>
        <w:rPr>
          <w:rFonts w:ascii="Consolas" w:hAnsi="Consolas"/>
          <w:color w:val="1E293B"/>
          <w:sz w:val="17"/>
        </w:rPr>
        <w:t xml:space="preserve">                   │          │          │</w:t>
      </w:r>
    </w:p>
    <w:p w14:paraId="51FC2900">
      <w:pPr>
        <w:shd w:val="clear" w:color="auto" w:fill="F0F4FF"/>
        <w:spacing w:before="0" w:after="0"/>
        <w:ind w:left="360"/>
      </w:pPr>
      <w:r>
        <w:rPr>
          <w:rFonts w:ascii="Consolas" w:hAnsi="Consolas"/>
          <w:color w:val="1E293B"/>
          <w:sz w:val="17"/>
        </w:rPr>
        <w:t xml:space="preserve">                   └──────────┴──────────┘</w:t>
      </w:r>
    </w:p>
    <w:p w14:paraId="42A8EE27">
      <w:pPr>
        <w:shd w:val="clear" w:color="auto" w:fill="F0F4FF"/>
        <w:spacing w:before="0" w:after="0"/>
        <w:ind w:left="360"/>
      </w:pPr>
      <w:r>
        <w:rPr>
          <w:rFonts w:ascii="Consolas" w:hAnsi="Consolas"/>
          <w:color w:val="1E293B"/>
          <w:sz w:val="17"/>
        </w:rPr>
        <w:t xml:space="preserve">                              │</w:t>
      </w:r>
    </w:p>
    <w:p w14:paraId="0BABCDE4">
      <w:pPr>
        <w:shd w:val="clear" w:color="auto" w:fill="F0F4FF"/>
        <w:spacing w:before="0" w:after="0"/>
        <w:ind w:left="360"/>
      </w:pPr>
      <w:r>
        <w:rPr>
          <w:rFonts w:ascii="Consolas" w:hAnsi="Consolas"/>
          <w:color w:val="1E293B"/>
          <w:sz w:val="17"/>
        </w:rPr>
        <w:t xml:space="preserve">                   List[Dict] messages</w:t>
      </w:r>
    </w:p>
    <w:p w14:paraId="7C7ADEFD">
      <w:pPr>
        <w:shd w:val="clear" w:color="auto" w:fill="F0F4FF"/>
        <w:spacing w:before="0" w:after="0"/>
        <w:ind w:left="360"/>
      </w:pPr>
      <w:r>
        <w:rPr>
          <w:rFonts w:ascii="Consolas" w:hAnsi="Consolas"/>
          <w:color w:val="1E293B"/>
          <w:sz w:val="17"/>
        </w:rPr>
        <w:t xml:space="preserve">                              │</w:t>
      </w:r>
    </w:p>
    <w:p w14:paraId="36071FC3">
      <w:pPr>
        <w:shd w:val="clear" w:color="auto" w:fill="F0F4FF"/>
        <w:spacing w:before="0" w:after="0"/>
        <w:ind w:left="360"/>
      </w:pPr>
      <w:r>
        <w:rPr>
          <w:rFonts w:ascii="Consolas" w:hAnsi="Consolas"/>
          <w:color w:val="1E293B"/>
          <w:sz w:val="17"/>
        </w:rPr>
        <w:t xml:space="preserve">                   vs.clear_trace()</w:t>
      </w:r>
    </w:p>
    <w:p w14:paraId="64CC86CB">
      <w:pPr>
        <w:shd w:val="clear" w:color="auto" w:fill="F0F4FF"/>
        <w:spacing w:before="0" w:after="0"/>
        <w:ind w:left="360"/>
      </w:pPr>
      <w:r>
        <w:rPr>
          <w:rFonts w:ascii="Consolas" w:hAnsi="Consolas"/>
          <w:color w:val="1E293B"/>
          <w:sz w:val="17"/>
        </w:rPr>
        <w:t xml:space="preserve">                   vs.add_trace_messages(msgs)</w:t>
      </w:r>
    </w:p>
    <w:p w14:paraId="622C7EC0">
      <w:pPr>
        <w:shd w:val="clear" w:color="auto" w:fill="F0F4FF"/>
        <w:spacing w:before="0" w:after="0"/>
        <w:ind w:left="360"/>
      </w:pPr>
      <w:r>
        <w:rPr>
          <w:rFonts w:ascii="Consolas" w:hAnsi="Consolas"/>
          <w:color w:val="1E293B"/>
          <w:sz w:val="17"/>
        </w:rPr>
        <w:t xml:space="preserve">                         [sip_trace collection]</w:t>
      </w:r>
    </w:p>
    <w:p w14:paraId="5C81D076">
      <w:pPr>
        <w:shd w:val="clear" w:color="auto" w:fill="F0F4FF"/>
        <w:spacing w:before="0" w:after="0"/>
        <w:ind w:left="360"/>
      </w:pPr>
      <w:r>
        <w:rPr>
          <w:rFonts w:ascii="Consolas" w:hAnsi="Consolas"/>
          <w:color w:val="1E293B"/>
          <w:sz w:val="17"/>
        </w:rPr>
        <w:t xml:space="preserve">                              │</w:t>
      </w:r>
    </w:p>
    <w:p w14:paraId="4FF86F93">
      <w:pPr>
        <w:shd w:val="clear" w:color="auto" w:fill="F0F4FF"/>
        <w:spacing w:before="0" w:after="0"/>
        <w:ind w:left="360"/>
      </w:pPr>
      <w:r>
        <w:rPr>
          <w:rFonts w:ascii="Consolas" w:hAnsi="Consolas"/>
          <w:color w:val="1E293B"/>
          <w:sz w:val="17"/>
        </w:rPr>
        <w:t xml:space="preserve">                   Agent runs AUTO_ANALYSIS_PROMPT (9 sections)</w:t>
      </w:r>
    </w:p>
    <w:p w14:paraId="677B8A0C">
      <w:pPr>
        <w:spacing w:before="0" w:after="120"/>
      </w:pPr>
    </w:p>
    <w:p w14:paraId="4194E047">
      <w:pPr>
        <w:spacing w:before="0" w:after="120"/>
      </w:pPr>
      <w:bookmarkStart w:id="0" w:name="_GoBack"/>
      <w:bookmarkEnd w:id="0"/>
    </w:p>
    <w:p w14:paraId="72DB20C9">
      <w:pPr>
        <w:pStyle w:val="3"/>
      </w:pPr>
      <w:r>
        <w:t>7.3  Document Ingestion Flow</w:t>
      </w:r>
    </w:p>
    <w:p w14:paraId="227A20FA">
      <w:pPr>
        <w:spacing w:before="80" w:after="0"/>
      </w:pPr>
    </w:p>
    <w:p w14:paraId="66CEC11A">
      <w:pPr>
        <w:shd w:val="clear" w:color="auto" w:fill="F0F4FF"/>
        <w:spacing w:before="0" w:after="0"/>
        <w:ind w:left="360"/>
      </w:pPr>
      <w:r>
        <w:rPr>
          <w:rFonts w:ascii="Consolas" w:hAnsi="Consolas"/>
          <w:color w:val="1E293B"/>
          <w:sz w:val="17"/>
        </w:rPr>
        <w:t xml:space="preserve">  File upload / URL input</w:t>
      </w:r>
    </w:p>
    <w:p w14:paraId="18D5240D">
      <w:pPr>
        <w:shd w:val="clear" w:color="auto" w:fill="F0F4FF"/>
        <w:spacing w:before="0" w:after="0"/>
        <w:ind w:left="360"/>
      </w:pPr>
      <w:r>
        <w:rPr>
          <w:rFonts w:ascii="Consolas" w:hAnsi="Consolas"/>
          <w:color w:val="1E293B"/>
          <w:sz w:val="17"/>
        </w:rPr>
        <w:t xml:space="preserve">         │</w:t>
      </w:r>
    </w:p>
    <w:p w14:paraId="5BB401F3">
      <w:pPr>
        <w:shd w:val="clear" w:color="auto" w:fill="F0F4FF"/>
        <w:spacing w:before="0" w:after="0"/>
        <w:ind w:left="360"/>
      </w:pPr>
      <w:r>
        <w:rPr>
          <w:rFonts w:ascii="Consolas" w:hAnsi="Consolas"/>
          <w:color w:val="1E293B"/>
          <w:sz w:val="17"/>
        </w:rPr>
        <w:t xml:space="preserve">         ├── ingest_file(bytes, filename)    ← file upload path</w:t>
      </w:r>
    </w:p>
    <w:p w14:paraId="6DF594C0">
      <w:pPr>
        <w:shd w:val="clear" w:color="auto" w:fill="F0F4FF"/>
        <w:spacing w:before="0" w:after="0"/>
        <w:ind w:left="360"/>
      </w:pPr>
      <w:r>
        <w:rPr>
          <w:rFonts w:ascii="Consolas" w:hAnsi="Consolas"/>
          <w:color w:val="1E293B"/>
          <w:sz w:val="17"/>
        </w:rPr>
        <w:t xml:space="preserve">         │        │</w:t>
      </w:r>
    </w:p>
    <w:p w14:paraId="201E9820">
      <w:pPr>
        <w:shd w:val="clear" w:color="auto" w:fill="F0F4FF"/>
        <w:spacing w:before="0" w:after="0"/>
        <w:ind w:left="360"/>
      </w:pPr>
      <w:r>
        <w:rPr>
          <w:rFonts w:ascii="Consolas" w:hAnsi="Consolas"/>
          <w:color w:val="1E293B"/>
          <w:sz w:val="17"/>
        </w:rPr>
        <w:t xml:space="preserve">         │   extension check</w:t>
      </w:r>
    </w:p>
    <w:p w14:paraId="685A249E">
      <w:pPr>
        <w:shd w:val="clear" w:color="auto" w:fill="F0F4FF"/>
        <w:spacing w:before="0" w:after="0"/>
        <w:ind w:left="360"/>
      </w:pPr>
      <w:r>
        <w:rPr>
          <w:rFonts w:ascii="Consolas" w:hAnsi="Consolas"/>
          <w:color w:val="1E293B"/>
          <w:sz w:val="17"/>
        </w:rPr>
        <w:t xml:space="preserve">         │   ├── .pdf  ──► _parse_pdf()   via pypdf</w:t>
      </w:r>
    </w:p>
    <w:p w14:paraId="2E399652">
      <w:pPr>
        <w:shd w:val="clear" w:color="auto" w:fill="F0F4FF"/>
        <w:spacing w:before="0" w:after="0"/>
        <w:ind w:left="360"/>
      </w:pPr>
      <w:r>
        <w:rPr>
          <w:rFonts w:ascii="Consolas" w:hAnsi="Consolas"/>
          <w:color w:val="1E293B"/>
          <w:sz w:val="17"/>
        </w:rPr>
        <w:t xml:space="preserve">         │   ├── .docx ──► _parse_docx()  via python-docx</w:t>
      </w:r>
    </w:p>
    <w:p w14:paraId="40C34940">
      <w:pPr>
        <w:shd w:val="clear" w:color="auto" w:fill="F0F4FF"/>
        <w:spacing w:before="0" w:after="0"/>
        <w:ind w:left="360"/>
      </w:pPr>
      <w:r>
        <w:rPr>
          <w:rFonts w:ascii="Consolas" w:hAnsi="Consolas"/>
          <w:color w:val="1E293B"/>
          <w:sz w:val="17"/>
        </w:rPr>
        <w:t xml:space="preserve">         │   ├── .html ──► _parse_html()  via BeautifulSoup</w:t>
      </w:r>
    </w:p>
    <w:p w14:paraId="040D9599">
      <w:pPr>
        <w:shd w:val="clear" w:color="auto" w:fill="F0F4FF"/>
        <w:spacing w:before="0" w:after="0"/>
        <w:ind w:left="360"/>
      </w:pPr>
      <w:r>
        <w:rPr>
          <w:rFonts w:ascii="Consolas" w:hAnsi="Consolas"/>
          <w:color w:val="1E293B"/>
          <w:sz w:val="17"/>
        </w:rPr>
        <w:t xml:space="preserve">         │   └── .txt  ──► _parse_txt()   raw UTF-8</w:t>
      </w:r>
    </w:p>
    <w:p w14:paraId="37DE246D">
      <w:pPr>
        <w:shd w:val="clear" w:color="auto" w:fill="F0F4FF"/>
        <w:spacing w:before="0" w:after="0"/>
        <w:ind w:left="360"/>
      </w:pPr>
      <w:r>
        <w:rPr>
          <w:rFonts w:ascii="Consolas" w:hAnsi="Consolas"/>
          <w:color w:val="1E293B"/>
          <w:sz w:val="17"/>
        </w:rPr>
        <w:t xml:space="preserve">         │</w:t>
      </w:r>
    </w:p>
    <w:p w14:paraId="41382C89">
      <w:pPr>
        <w:shd w:val="clear" w:color="auto" w:fill="F0F4FF"/>
        <w:spacing w:before="0" w:after="0"/>
        <w:ind w:left="360"/>
      </w:pPr>
      <w:r>
        <w:rPr>
          <w:rFonts w:ascii="Consolas" w:hAnsi="Consolas"/>
          <w:color w:val="1E293B"/>
          <w:sz w:val="17"/>
        </w:rPr>
        <w:t xml:space="preserve">         └── ingest_url(url)                 ← URL fetch path</w:t>
      </w:r>
    </w:p>
    <w:p w14:paraId="7094D595">
      <w:pPr>
        <w:shd w:val="clear" w:color="auto" w:fill="F0F4FF"/>
        <w:spacing w:before="0" w:after="0"/>
        <w:ind w:left="360"/>
      </w:pPr>
      <w:r>
        <w:rPr>
          <w:rFonts w:ascii="Consolas" w:hAnsi="Consolas"/>
          <w:color w:val="1E293B"/>
          <w:sz w:val="17"/>
        </w:rPr>
        <w:t xml:space="preserve">                  │</w:t>
      </w:r>
    </w:p>
    <w:p w14:paraId="66BF64DB">
      <w:pPr>
        <w:shd w:val="clear" w:color="auto" w:fill="F0F4FF"/>
        <w:spacing w:before="0" w:after="0"/>
        <w:ind w:left="360"/>
      </w:pPr>
      <w:r>
        <w:rPr>
          <w:rFonts w:ascii="Consolas" w:hAnsi="Consolas"/>
          <w:color w:val="1E293B"/>
          <w:sz w:val="17"/>
        </w:rPr>
        <w:t xml:space="preserve">              requests.get(url)</w:t>
      </w:r>
    </w:p>
    <w:p w14:paraId="34628508">
      <w:pPr>
        <w:shd w:val="clear" w:color="auto" w:fill="F0F4FF"/>
        <w:spacing w:before="0" w:after="0"/>
        <w:ind w:left="360"/>
      </w:pPr>
      <w:r>
        <w:rPr>
          <w:rFonts w:ascii="Consolas" w:hAnsi="Consolas"/>
          <w:color w:val="1E293B"/>
          <w:sz w:val="17"/>
        </w:rPr>
        <w:t xml:space="preserve">                  │</w:t>
      </w:r>
    </w:p>
    <w:p w14:paraId="6A9AF2A2">
      <w:pPr>
        <w:shd w:val="clear" w:color="auto" w:fill="F0F4FF"/>
        <w:spacing w:before="0" w:after="0"/>
        <w:ind w:left="360"/>
      </w:pPr>
      <w:r>
        <w:rPr>
          <w:rFonts w:ascii="Consolas" w:hAnsi="Consolas"/>
          <w:color w:val="1E293B"/>
          <w:sz w:val="17"/>
        </w:rPr>
        <w:t xml:space="preserve">              content-type: pdf ──► _parse_pdf()</w:t>
      </w:r>
    </w:p>
    <w:p w14:paraId="74199A20">
      <w:pPr>
        <w:shd w:val="clear" w:color="auto" w:fill="F0F4FF"/>
        <w:spacing w:before="0" w:after="0"/>
        <w:ind w:left="360"/>
      </w:pPr>
      <w:r>
        <w:rPr>
          <w:rFonts w:ascii="Consolas" w:hAnsi="Consolas"/>
          <w:color w:val="1E293B"/>
          <w:sz w:val="17"/>
        </w:rPr>
        <w:t xml:space="preserve">                           html ──► _parse_html()</w:t>
      </w:r>
    </w:p>
    <w:p w14:paraId="64249A5E">
      <w:pPr>
        <w:shd w:val="clear" w:color="auto" w:fill="F0F4FF"/>
        <w:spacing w:before="0" w:after="0"/>
        <w:ind w:left="360"/>
      </w:pPr>
      <w:r>
        <w:rPr>
          <w:rFonts w:ascii="Consolas" w:hAnsi="Consolas"/>
          <w:color w:val="1E293B"/>
          <w:sz w:val="17"/>
        </w:rPr>
        <w:t xml:space="preserve">         │</w:t>
      </w:r>
    </w:p>
    <w:p w14:paraId="4FAD8600">
      <w:pPr>
        <w:shd w:val="clear" w:color="auto" w:fill="F0F4FF"/>
        <w:spacing w:before="0" w:after="0"/>
        <w:ind w:left="360"/>
      </w:pPr>
      <w:r>
        <w:rPr>
          <w:rFonts w:ascii="Consolas" w:hAnsi="Consolas"/>
          <w:color w:val="1E293B"/>
          <w:sz w:val="17"/>
        </w:rPr>
        <w:t xml:space="preserve">         ▼  both paths produce:</w:t>
      </w:r>
    </w:p>
    <w:p w14:paraId="4118D69D">
      <w:pPr>
        <w:shd w:val="clear" w:color="auto" w:fill="F0F4FF"/>
        <w:spacing w:before="0" w:after="0"/>
        <w:ind w:left="360"/>
      </w:pPr>
      <w:r>
        <w:rPr>
          <w:rFonts w:ascii="Consolas" w:hAnsi="Consolas"/>
          <w:color w:val="1E293B"/>
          <w:sz w:val="17"/>
        </w:rPr>
        <w:t xml:space="preserve">  List[{id, text, doc_id, doc_name, doc_type, chunk_idx}]</w:t>
      </w:r>
    </w:p>
    <w:p w14:paraId="7380D8BC">
      <w:pPr>
        <w:shd w:val="clear" w:color="auto" w:fill="F0F4FF"/>
        <w:spacing w:before="0" w:after="0"/>
        <w:ind w:left="360"/>
      </w:pPr>
      <w:r>
        <w:rPr>
          <w:rFonts w:ascii="Consolas" w:hAnsi="Consolas"/>
          <w:color w:val="1E293B"/>
          <w:sz w:val="17"/>
        </w:rPr>
        <w:t xml:space="preserve">         │</w:t>
      </w:r>
    </w:p>
    <w:p w14:paraId="35048499">
      <w:pPr>
        <w:shd w:val="clear" w:color="auto" w:fill="F0F4FF"/>
        <w:spacing w:before="0" w:after="0"/>
        <w:ind w:left="360"/>
      </w:pPr>
      <w:r>
        <w:rPr>
          <w:rFonts w:ascii="Consolas" w:hAnsi="Consolas"/>
          <w:color w:val="1E293B"/>
          <w:sz w:val="17"/>
        </w:rPr>
        <w:t xml:space="preserve">  vs.add_doc_chunks(chunks)  ──►  user_docs (PERMANENT)</w:t>
      </w:r>
    </w:p>
    <w:p w14:paraId="7A51AFE3">
      <w:pPr>
        <w:shd w:val="clear" w:color="auto" w:fill="F0F4FF"/>
        <w:spacing w:before="0" w:after="0"/>
        <w:ind w:left="360"/>
      </w:pPr>
      <w:r>
        <w:rPr>
          <w:rFonts w:ascii="Consolas" w:hAnsi="Consolas"/>
          <w:color w:val="1E293B"/>
          <w:sz w:val="17"/>
        </w:rPr>
        <w:t xml:space="preserve">         │</w:t>
      </w:r>
    </w:p>
    <w:p w14:paraId="72A25372">
      <w:pPr>
        <w:shd w:val="clear" w:color="auto" w:fill="F0F4FF"/>
        <w:spacing w:before="0" w:after="0"/>
        <w:ind w:left="360"/>
      </w:pPr>
      <w:r>
        <w:rPr>
          <w:rFonts w:ascii="Consolas" w:hAnsi="Consolas"/>
          <w:color w:val="1E293B"/>
          <w:sz w:val="17"/>
        </w:rPr>
        <w:t xml:space="preserve">  st.rerun() ──► sidebar doc list refreshes</w:t>
      </w:r>
    </w:p>
    <w:p w14:paraId="19CBBFE9">
      <w:pPr>
        <w:spacing w:before="0" w:after="120"/>
      </w:pPr>
    </w:p>
    <w:p w14:paraId="312E7913">
      <w:pPr>
        <w:pStyle w:val="2"/>
        <w:pBdr>
          <w:bottom w:val="single" w:color="4F46E5" w:sz="8" w:space="4"/>
        </w:pBdr>
      </w:pPr>
      <w:r>
        <w:t>8.  LLM Strategy and Fallback Design</w:t>
      </w:r>
    </w:p>
    <w:p w14:paraId="3FCF7D60">
      <w:pPr>
        <w:spacing w:before="80" w:after="0"/>
      </w:pPr>
    </w:p>
    <w:p w14:paraId="151A52BC">
      <w:pPr>
        <w:shd w:val="clear" w:color="auto" w:fill="F0F4FF"/>
        <w:spacing w:before="0" w:after="0"/>
        <w:ind w:left="360"/>
      </w:pPr>
      <w:r>
        <w:rPr>
          <w:rFonts w:ascii="Consolas" w:hAnsi="Consolas"/>
          <w:color w:val="1E293B"/>
          <w:sz w:val="17"/>
        </w:rPr>
        <w:t xml:space="preserve">  User Query</w:t>
      </w:r>
    </w:p>
    <w:p w14:paraId="1C61E22E">
      <w:pPr>
        <w:shd w:val="clear" w:color="auto" w:fill="F0F4FF"/>
        <w:spacing w:before="0" w:after="0"/>
        <w:ind w:left="360"/>
      </w:pPr>
      <w:r>
        <w:rPr>
          <w:rFonts w:ascii="Consolas" w:hAnsi="Consolas"/>
          <w:color w:val="1E293B"/>
          <w:sz w:val="17"/>
        </w:rPr>
        <w:t xml:space="preserve">      │</w:t>
      </w:r>
    </w:p>
    <w:p w14:paraId="2893CA2B">
      <w:pPr>
        <w:shd w:val="clear" w:color="auto" w:fill="F0F4FF"/>
        <w:spacing w:before="0" w:after="0"/>
        <w:ind w:left="360"/>
      </w:pPr>
      <w:r>
        <w:rPr>
          <w:rFonts w:ascii="Consolas" w:hAnsi="Consolas"/>
          <w:color w:val="1E293B"/>
          <w:sz w:val="17"/>
        </w:rPr>
        <w:t xml:space="preserve">      ▼</w:t>
      </w:r>
    </w:p>
    <w:p w14:paraId="24A0D6AF">
      <w:pPr>
        <w:shd w:val="clear" w:color="auto" w:fill="F0F4FF"/>
        <w:spacing w:before="0" w:after="0"/>
        <w:ind w:left="360"/>
      </w:pPr>
      <w:r>
        <w:rPr>
          <w:rFonts w:ascii="Consolas" w:hAnsi="Consolas"/>
          <w:color w:val="1E293B"/>
          <w:sz w:val="17"/>
        </w:rPr>
        <w:t xml:space="preserve">  ┌─────────────────────────────────────────┐</w:t>
      </w:r>
    </w:p>
    <w:p w14:paraId="3B182549">
      <w:pPr>
        <w:shd w:val="clear" w:color="auto" w:fill="F0F4FF"/>
        <w:spacing w:before="0" w:after="0"/>
        <w:ind w:left="360"/>
      </w:pPr>
      <w:r>
        <w:rPr>
          <w:rFonts w:ascii="Consolas" w:hAnsi="Consolas"/>
          <w:color w:val="1E293B"/>
          <w:sz w:val="17"/>
        </w:rPr>
        <w:t xml:space="preserve">  │   groq_with_tools.invoke()              │  ← Primary path</w:t>
      </w:r>
    </w:p>
    <w:p w14:paraId="68697AD1">
      <w:pPr>
        <w:shd w:val="clear" w:color="auto" w:fill="F0F4FF"/>
        <w:spacing w:before="0" w:after="0"/>
        <w:ind w:left="360"/>
      </w:pPr>
      <w:r>
        <w:rPr>
          <w:rFonts w:ascii="Consolas" w:hAnsi="Consolas"/>
          <w:color w:val="1E293B"/>
          <w:sz w:val="17"/>
        </w:rPr>
        <w:t xml:space="preserve">  └─────────────────────────────────────────┘</w:t>
      </w:r>
    </w:p>
    <w:p w14:paraId="6FC113D8">
      <w:pPr>
        <w:shd w:val="clear" w:color="auto" w:fill="F0F4FF"/>
        <w:spacing w:before="0" w:after="0"/>
        <w:ind w:left="360"/>
      </w:pPr>
      <w:r>
        <w:rPr>
          <w:rFonts w:ascii="Consolas" w:hAnsi="Consolas"/>
          <w:color w:val="1E293B"/>
          <w:sz w:val="17"/>
        </w:rPr>
        <w:t xml:space="preserve">      │                    │</w:t>
      </w:r>
    </w:p>
    <w:p w14:paraId="62B4BF6E">
      <w:pPr>
        <w:shd w:val="clear" w:color="auto" w:fill="F0F4FF"/>
        <w:spacing w:before="0" w:after="0"/>
        <w:ind w:left="360"/>
      </w:pPr>
      <w:r>
        <w:rPr>
          <w:rFonts w:ascii="Consolas" w:hAnsi="Consolas"/>
          <w:color w:val="1E293B"/>
          <w:sz w:val="17"/>
        </w:rPr>
        <w:t xml:space="preserve">   Success              Exception</w:t>
      </w:r>
    </w:p>
    <w:p w14:paraId="1DA48C63">
      <w:pPr>
        <w:shd w:val="clear" w:color="auto" w:fill="F0F4FF"/>
        <w:spacing w:before="0" w:after="0"/>
        <w:ind w:left="360"/>
      </w:pPr>
      <w:r>
        <w:rPr>
          <w:rFonts w:ascii="Consolas" w:hAnsi="Consolas"/>
          <w:color w:val="1E293B"/>
          <w:sz w:val="17"/>
        </w:rPr>
        <w:t xml:space="preserve">      │                    │</w:t>
      </w:r>
    </w:p>
    <w:p w14:paraId="6EB892FA">
      <w:pPr>
        <w:shd w:val="clear" w:color="auto" w:fill="F0F4FF"/>
        <w:spacing w:before="0" w:after="0"/>
        <w:ind w:left="360"/>
      </w:pPr>
      <w:r>
        <w:rPr>
          <w:rFonts w:ascii="Consolas" w:hAnsi="Consolas"/>
          <w:color w:val="1E293B"/>
          <w:sz w:val="17"/>
        </w:rPr>
        <w:t xml:space="preserve">      ▼              Is 429?  ──YES──► ollama_with_tools.invoke()</w:t>
      </w:r>
    </w:p>
    <w:p w14:paraId="3AA46E7A">
      <w:pPr>
        <w:shd w:val="clear" w:color="auto" w:fill="F0F4FF"/>
        <w:spacing w:before="0" w:after="0"/>
        <w:ind w:left="360"/>
      </w:pPr>
      <w:r>
        <w:rPr>
          <w:rFonts w:ascii="Consolas" w:hAnsi="Consolas"/>
          <w:color w:val="1E293B"/>
          <w:sz w:val="17"/>
        </w:rPr>
        <w:t xml:space="preserve">   Return                │                    │</w:t>
      </w:r>
    </w:p>
    <w:p w14:paraId="31CDC003">
      <w:pPr>
        <w:shd w:val="clear" w:color="auto" w:fill="F0F4FF"/>
        <w:spacing w:before="0" w:after="0"/>
        <w:ind w:left="360"/>
      </w:pPr>
      <w:r>
        <w:rPr>
          <w:rFonts w:ascii="Consolas" w:hAnsi="Consolas"/>
          <w:color w:val="1E293B"/>
          <w:sz w:val="17"/>
        </w:rPr>
        <w:t xml:space="preserve">   response           NO │             Success/Fail → return</w:t>
      </w:r>
    </w:p>
    <w:p w14:paraId="75348B36">
      <w:pPr>
        <w:shd w:val="clear" w:color="auto" w:fill="F0F4FF"/>
        <w:spacing w:before="0" w:after="0"/>
        <w:ind w:left="360"/>
      </w:pPr>
      <w:r>
        <w:rPr>
          <w:rFonts w:ascii="Consolas" w:hAnsi="Consolas"/>
          <w:color w:val="1E293B"/>
          <w:sz w:val="17"/>
        </w:rPr>
        <w:t xml:space="preserve">                         ▼               (groq_rate_limited=True)</w:t>
      </w:r>
    </w:p>
    <w:p w14:paraId="48815D22">
      <w:pPr>
        <w:shd w:val="clear" w:color="auto" w:fill="F0F4FF"/>
        <w:spacing w:before="0" w:after="0"/>
        <w:ind w:left="360"/>
      </w:pPr>
      <w:r>
        <w:rPr>
          <w:rFonts w:ascii="Consolas" w:hAnsi="Consolas"/>
          <w:color w:val="1E293B"/>
          <w:sz w:val="17"/>
        </w:rPr>
        <w:t xml:space="preserve">                  groq_plain.invoke()</w:t>
      </w:r>
    </w:p>
    <w:p w14:paraId="7490B89E">
      <w:pPr>
        <w:shd w:val="clear" w:color="auto" w:fill="F0F4FF"/>
        <w:spacing w:before="0" w:after="0"/>
        <w:ind w:left="360"/>
      </w:pPr>
      <w:r>
        <w:rPr>
          <w:rFonts w:ascii="Consolas" w:hAnsi="Consolas"/>
          <w:color w:val="1E293B"/>
          <w:sz w:val="17"/>
        </w:rPr>
        <w:t xml:space="preserve">                  (retry without tools)</w:t>
      </w:r>
    </w:p>
    <w:p w14:paraId="1B248FFA">
      <w:pPr>
        <w:shd w:val="clear" w:color="auto" w:fill="F0F4FF"/>
        <w:spacing w:before="0" w:after="0"/>
        <w:ind w:left="360"/>
      </w:pPr>
      <w:r>
        <w:rPr>
          <w:rFonts w:ascii="Consolas" w:hAnsi="Consolas"/>
          <w:color w:val="1E293B"/>
          <w:sz w:val="17"/>
        </w:rPr>
        <w:t xml:space="preserve">                         │</w:t>
      </w:r>
    </w:p>
    <w:p w14:paraId="3329FC74">
      <w:pPr>
        <w:shd w:val="clear" w:color="auto" w:fill="F0F4FF"/>
        <w:spacing w:before="0" w:after="0"/>
        <w:ind w:left="360"/>
      </w:pPr>
      <w:r>
        <w:rPr>
          <w:rFonts w:ascii="Consolas" w:hAnsi="Consolas"/>
          <w:color w:val="1E293B"/>
          <w:sz w:val="17"/>
        </w:rPr>
        <w:t xml:space="preserve">                  Success/Fail</w:t>
      </w:r>
    </w:p>
    <w:p w14:paraId="2EE8FAE1">
      <w:pPr>
        <w:shd w:val="clear" w:color="auto" w:fill="F0F4FF"/>
        <w:spacing w:before="0" w:after="0"/>
        <w:ind w:left="360"/>
      </w:pPr>
      <w:r>
        <w:rPr>
          <w:rFonts w:ascii="Consolas" w:hAnsi="Consolas"/>
          <w:color w:val="1E293B"/>
          <w:sz w:val="17"/>
        </w:rPr>
        <w:t xml:space="preserve">                         │</w:t>
      </w:r>
    </w:p>
    <w:p w14:paraId="01A055D9">
      <w:pPr>
        <w:shd w:val="clear" w:color="auto" w:fill="F0F4FF"/>
        <w:spacing w:before="0" w:after="0"/>
        <w:ind w:left="360"/>
      </w:pPr>
      <w:r>
        <w:rPr>
          <w:rFonts w:ascii="Consolas" w:hAnsi="Consolas"/>
          <w:color w:val="1E293B"/>
          <w:sz w:val="17"/>
        </w:rPr>
        <w:t xml:space="preserve">                   If also 429:</w:t>
      </w:r>
    </w:p>
    <w:p w14:paraId="5474198C">
      <w:pPr>
        <w:shd w:val="clear" w:color="auto" w:fill="F0F4FF"/>
        <w:spacing w:before="0" w:after="0"/>
        <w:ind w:left="360"/>
      </w:pPr>
      <w:r>
        <w:rPr>
          <w:rFonts w:ascii="Consolas" w:hAnsi="Consolas"/>
          <w:color w:val="1E293B"/>
          <w:sz w:val="17"/>
        </w:rPr>
        <w:t xml:space="preserve">                   ollama_plain.invoke()</w:t>
      </w:r>
    </w:p>
    <w:p w14:paraId="79C21D2F">
      <w:pPr>
        <w:spacing w:before="0" w:after="120"/>
      </w:pPr>
    </w:p>
    <w:p w14:paraId="50A9205B">
      <w:pPr>
        <w:pStyle w:val="3"/>
      </w:pPr>
      <w:r>
        <w:t>8.1  Why Four LLM Variants?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692B3937">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633A5200">
            <w:pPr>
              <w:spacing w:before="60" w:after="60" w:line="240" w:lineRule="auto"/>
            </w:pPr>
            <w:r>
              <w:rPr>
                <w:rFonts w:ascii="Calibri" w:hAnsi="Calibri"/>
                <w:b/>
                <w:color w:val="FFFFFF"/>
                <w:sz w:val="19"/>
              </w:rPr>
              <w:t>Variant</w:t>
            </w:r>
          </w:p>
        </w:tc>
        <w:tc>
          <w:tcPr>
            <w:tcW w:w="6480" w:type="dxa"/>
            <w:tcBorders>
              <w:top w:val="single" w:color="4F46E5" w:sz="4" w:space="0"/>
              <w:left w:val="single" w:color="4F46E5" w:sz="4" w:space="0"/>
              <w:bottom w:val="single" w:color="4F46E5" w:sz="4" w:space="0"/>
              <w:right w:val="single" w:color="4F46E5" w:sz="4" w:space="0"/>
            </w:tcBorders>
            <w:shd w:val="clear" w:color="auto" w:fill="4F46E5"/>
          </w:tcPr>
          <w:p w14:paraId="4788D094">
            <w:pPr>
              <w:spacing w:before="60" w:after="60" w:line="240" w:lineRule="auto"/>
            </w:pPr>
            <w:r>
              <w:rPr>
                <w:rFonts w:ascii="Calibri" w:hAnsi="Calibri"/>
                <w:b/>
                <w:color w:val="FFFFFF"/>
                <w:sz w:val="19"/>
              </w:rPr>
              <w:t>When Used</w:t>
            </w:r>
          </w:p>
        </w:tc>
      </w:tr>
      <w:tr w14:paraId="7CD2D4BB">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657061DA">
            <w:pPr>
              <w:spacing w:before="60" w:after="60" w:line="240" w:lineRule="auto"/>
            </w:pPr>
            <w:r>
              <w:rPr>
                <w:rFonts w:ascii="Calibri" w:hAnsi="Calibri"/>
                <w:b w:val="0"/>
                <w:sz w:val="19"/>
              </w:rPr>
              <w:t>groq_with_tools</w:t>
            </w:r>
          </w:p>
        </w:tc>
        <w:tc>
          <w:tcPr>
            <w:tcW w:w="6480" w:type="dxa"/>
            <w:tcBorders>
              <w:top w:val="single" w:color="CBD5E1" w:sz="4" w:space="0"/>
              <w:left w:val="single" w:color="CBD5E1" w:sz="4" w:space="0"/>
              <w:bottom w:val="single" w:color="CBD5E1" w:sz="4" w:space="0"/>
              <w:right w:val="single" w:color="CBD5E1" w:sz="4" w:space="0"/>
            </w:tcBorders>
            <w:shd w:val="clear" w:color="auto" w:fill="FFFFFF"/>
          </w:tcPr>
          <w:p w14:paraId="10C0EFCB">
            <w:pPr>
              <w:spacing w:before="60" w:after="60" w:line="240" w:lineRule="auto"/>
            </w:pPr>
            <w:r>
              <w:rPr>
                <w:rFonts w:ascii="Calibri" w:hAnsi="Calibri"/>
                <w:b w:val="0"/>
                <w:sz w:val="19"/>
              </w:rPr>
              <w:t>Normal tool-calling turns (can emit tool calls)</w:t>
            </w:r>
          </w:p>
        </w:tc>
      </w:tr>
      <w:tr w14:paraId="5E12734A">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090F26E5">
            <w:pPr>
              <w:spacing w:before="60" w:after="60" w:line="240" w:lineRule="auto"/>
            </w:pPr>
            <w:r>
              <w:rPr>
                <w:rFonts w:ascii="Calibri" w:hAnsi="Calibri"/>
                <w:b w:val="0"/>
                <w:sz w:val="19"/>
              </w:rPr>
              <w:t>groq_plain</w:t>
            </w:r>
          </w:p>
        </w:tc>
        <w:tc>
          <w:tcPr>
            <w:tcW w:w="6480" w:type="dxa"/>
            <w:tcBorders>
              <w:top w:val="single" w:color="CBD5E1" w:sz="4" w:space="0"/>
              <w:left w:val="single" w:color="CBD5E1" w:sz="4" w:space="0"/>
              <w:bottom w:val="single" w:color="CBD5E1" w:sz="4" w:space="0"/>
              <w:right w:val="single" w:color="CBD5E1" w:sz="4" w:space="0"/>
            </w:tcBorders>
            <w:shd w:val="clear" w:color="auto" w:fill="F1F5F9"/>
          </w:tcPr>
          <w:p w14:paraId="0C78CFF4">
            <w:pPr>
              <w:spacing w:before="60" w:after="60" w:line="240" w:lineRule="auto"/>
            </w:pPr>
            <w:r>
              <w:rPr>
                <w:rFonts w:ascii="Calibri" w:hAnsi="Calibri"/>
                <w:b w:val="0"/>
                <w:sz w:val="19"/>
              </w:rPr>
              <w:t>Forced final-answer turn when MAX_ITERATIONS (14) is reached</w:t>
            </w:r>
          </w:p>
        </w:tc>
      </w:tr>
      <w:tr w14:paraId="7B02045D">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3FD6BAAD">
            <w:pPr>
              <w:spacing w:before="60" w:after="60" w:line="240" w:lineRule="auto"/>
            </w:pPr>
            <w:r>
              <w:rPr>
                <w:rFonts w:ascii="Calibri" w:hAnsi="Calibri"/>
                <w:b w:val="0"/>
                <w:sz w:val="19"/>
              </w:rPr>
              <w:t>ollama_with_tools</w:t>
            </w:r>
          </w:p>
        </w:tc>
        <w:tc>
          <w:tcPr>
            <w:tcW w:w="6480" w:type="dxa"/>
            <w:tcBorders>
              <w:top w:val="single" w:color="CBD5E1" w:sz="4" w:space="0"/>
              <w:left w:val="single" w:color="CBD5E1" w:sz="4" w:space="0"/>
              <w:bottom w:val="single" w:color="CBD5E1" w:sz="4" w:space="0"/>
              <w:right w:val="single" w:color="CBD5E1" w:sz="4" w:space="0"/>
            </w:tcBorders>
            <w:shd w:val="clear" w:color="auto" w:fill="FFFFFF"/>
          </w:tcPr>
          <w:p w14:paraId="5FD8CC89">
            <w:pPr>
              <w:spacing w:before="60" w:after="60" w:line="240" w:lineRule="auto"/>
            </w:pPr>
            <w:r>
              <w:rPr>
                <w:rFonts w:ascii="Calibri" w:hAnsi="Calibri"/>
                <w:b w:val="0"/>
                <w:sz w:val="19"/>
              </w:rPr>
              <w:t>All tool-calling turns after Groq HTTP 429</w:t>
            </w:r>
          </w:p>
        </w:tc>
      </w:tr>
      <w:tr w14:paraId="40E00567">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183D212E">
            <w:pPr>
              <w:spacing w:before="60" w:after="60" w:line="240" w:lineRule="auto"/>
            </w:pPr>
            <w:r>
              <w:rPr>
                <w:rFonts w:ascii="Calibri" w:hAnsi="Calibri"/>
                <w:b w:val="0"/>
                <w:sz w:val="19"/>
              </w:rPr>
              <w:t>ollama_plain</w:t>
            </w:r>
          </w:p>
        </w:tc>
        <w:tc>
          <w:tcPr>
            <w:tcW w:w="6480" w:type="dxa"/>
            <w:tcBorders>
              <w:top w:val="single" w:color="CBD5E1" w:sz="4" w:space="0"/>
              <w:left w:val="single" w:color="CBD5E1" w:sz="4" w:space="0"/>
              <w:bottom w:val="single" w:color="CBD5E1" w:sz="4" w:space="0"/>
              <w:right w:val="single" w:color="CBD5E1" w:sz="4" w:space="0"/>
            </w:tcBorders>
            <w:shd w:val="clear" w:color="auto" w:fill="F1F5F9"/>
          </w:tcPr>
          <w:p w14:paraId="7A9D2895">
            <w:pPr>
              <w:spacing w:before="60" w:after="60" w:line="240" w:lineRule="auto"/>
            </w:pPr>
            <w:r>
              <w:rPr>
                <w:rFonts w:ascii="Calibri" w:hAnsi="Calibri"/>
                <w:b w:val="0"/>
                <w:sz w:val="19"/>
              </w:rPr>
              <w:t>Forced final-answer turn when rate-limited</w:t>
            </w:r>
          </w:p>
        </w:tc>
      </w:tr>
    </w:tbl>
    <w:p w14:paraId="5CE50883">
      <w:pPr>
        <w:spacing w:after="120"/>
      </w:pPr>
    </w:p>
    <w:p w14:paraId="23534CFE">
      <w:pPr>
        <w:spacing w:after="100"/>
      </w:pPr>
      <w:r>
        <w:rPr>
          <w:rFonts w:ascii="Calibri" w:hAnsi="Calibri"/>
          <w:b w:val="0"/>
          <w:i w:val="0"/>
          <w:sz w:val="21"/>
        </w:rPr>
        <w:t>The MAX_ITERATIONS guard (14 agent turns) injects a final HumanMessage telling the model to produce its complete answer without further tool calls, preventing runaway loops that could exhaust the Groq rate limit.</w:t>
      </w:r>
    </w:p>
    <w:p w14:paraId="7CD63206">
      <w:pPr>
        <w:pStyle w:val="2"/>
        <w:pBdr>
          <w:bottom w:val="single" w:color="4F46E5" w:sz="8" w:space="4"/>
        </w:pBdr>
      </w:pPr>
      <w:r>
        <w:t>9.  Persistence Model</w:t>
      </w:r>
    </w:p>
    <w:p w14:paraId="4A19AABC">
      <w:pPr>
        <w:spacing w:before="80" w:after="0"/>
      </w:pPr>
    </w:p>
    <w:p w14:paraId="40AD1A2D">
      <w:pPr>
        <w:shd w:val="clear" w:color="auto" w:fill="F0F4FF"/>
        <w:spacing w:before="0" w:after="0"/>
        <w:ind w:left="360"/>
      </w:pPr>
      <w:r>
        <w:rPr>
          <w:rFonts w:ascii="Consolas" w:hAnsi="Consolas"/>
          <w:color w:val="1E293B"/>
          <w:sz w:val="17"/>
        </w:rPr>
        <w:t xml:space="preserve">  PROJECT ROOT/</w:t>
      </w:r>
    </w:p>
    <w:p w14:paraId="41CBEF94">
      <w:pPr>
        <w:shd w:val="clear" w:color="auto" w:fill="F0F4FF"/>
        <w:spacing w:before="0" w:after="0"/>
        <w:ind w:left="360"/>
      </w:pPr>
      <w:r>
        <w:rPr>
          <w:rFonts w:ascii="Consolas" w:hAnsi="Consolas"/>
          <w:color w:val="1E293B"/>
          <w:sz w:val="17"/>
        </w:rPr>
        <w:t xml:space="preserve">  │</w:t>
      </w:r>
    </w:p>
    <w:p w14:paraId="0F2AE101">
      <w:pPr>
        <w:shd w:val="clear" w:color="auto" w:fill="F0F4FF"/>
        <w:spacing w:before="0" w:after="0"/>
        <w:ind w:left="360"/>
      </w:pPr>
      <w:r>
        <w:rPr>
          <w:rFonts w:ascii="Consolas" w:hAnsi="Consolas"/>
          <w:color w:val="1E293B"/>
          <w:sz w:val="17"/>
        </w:rPr>
        <w:t xml:space="preserve">  ├── chroma_db/                   ← ChromaDB on-disk storage</w:t>
      </w:r>
    </w:p>
    <w:p w14:paraId="13B04A4F">
      <w:pPr>
        <w:shd w:val="clear" w:color="auto" w:fill="F0F4FF"/>
        <w:spacing w:before="0" w:after="0"/>
        <w:ind w:left="360"/>
      </w:pPr>
      <w:r>
        <w:rPr>
          <w:rFonts w:ascii="Consolas" w:hAnsi="Consolas"/>
          <w:color w:val="1E293B"/>
          <w:sz w:val="17"/>
        </w:rPr>
        <w:t xml:space="preserve">  │   ├── sip_rfcs/                │  Permanent: ~1,800 RFC + IANA + Wiki + Glossary chunks</w:t>
      </w:r>
    </w:p>
    <w:p w14:paraId="3DA048F5">
      <w:pPr>
        <w:shd w:val="clear" w:color="auto" w:fill="F0F4FF"/>
        <w:spacing w:before="0" w:after="0"/>
        <w:ind w:left="360"/>
      </w:pPr>
      <w:r>
        <w:rPr>
          <w:rFonts w:ascii="Consolas" w:hAnsi="Consolas"/>
          <w:color w:val="1E293B"/>
          <w:sz w:val="17"/>
        </w:rPr>
        <w:t xml:space="preserve">  │   └── user_docs/               │  Permanent: user-uploaded doc chunks</w:t>
      </w:r>
    </w:p>
    <w:p w14:paraId="10F71987">
      <w:pPr>
        <w:shd w:val="clear" w:color="auto" w:fill="F0F4FF"/>
        <w:spacing w:before="0" w:after="0"/>
        <w:ind w:left="360"/>
      </w:pPr>
      <w:r>
        <w:rPr>
          <w:rFonts w:ascii="Consolas" w:hAnsi="Consolas"/>
          <w:color w:val="1E293B"/>
          <w:sz w:val="17"/>
        </w:rPr>
        <w:t xml:space="preserve">  │   (sip_trace rebuilt on start) │  Ephemeral: cleared in VectorStore.__init__()</w:t>
      </w:r>
    </w:p>
    <w:p w14:paraId="2C9B122C">
      <w:pPr>
        <w:shd w:val="clear" w:color="auto" w:fill="F0F4FF"/>
        <w:spacing w:before="0" w:after="0"/>
        <w:ind w:left="360"/>
      </w:pPr>
      <w:r>
        <w:rPr>
          <w:rFonts w:ascii="Consolas" w:hAnsi="Consolas"/>
          <w:color w:val="1E293B"/>
          <w:sz w:val="17"/>
        </w:rPr>
        <w:t xml:space="preserve">  │</w:t>
      </w:r>
    </w:p>
    <w:p w14:paraId="7885082B">
      <w:pPr>
        <w:shd w:val="clear" w:color="auto" w:fill="F0F4FF"/>
        <w:spacing w:before="0" w:after="0"/>
        <w:ind w:left="360"/>
      </w:pPr>
      <w:r>
        <w:rPr>
          <w:rFonts w:ascii="Consolas" w:hAnsi="Consolas"/>
          <w:color w:val="1E293B"/>
          <w:sz w:val="17"/>
        </w:rPr>
        <w:t xml:space="preserve">  ├── rfc_cache/                   ← Downloaded RFC plain-text files</w:t>
      </w:r>
    </w:p>
    <w:p w14:paraId="5B4C2EBA">
      <w:pPr>
        <w:shd w:val="clear" w:color="auto" w:fill="F0F4FF"/>
        <w:spacing w:before="0" w:after="0"/>
        <w:ind w:left="360"/>
      </w:pPr>
      <w:r>
        <w:rPr>
          <w:rFonts w:ascii="Consolas" w:hAnsi="Consolas"/>
          <w:color w:val="1E293B"/>
          <w:sz w:val="17"/>
        </w:rPr>
        <w:t xml:space="preserve">  │   ├── rfc3261.txt              │  Avoids re-downloading on re-index</w:t>
      </w:r>
    </w:p>
    <w:p w14:paraId="5A92C602">
      <w:pPr>
        <w:shd w:val="clear" w:color="auto" w:fill="F0F4FF"/>
        <w:spacing w:before="0" w:after="0"/>
        <w:ind w:left="360"/>
      </w:pPr>
      <w:r>
        <w:rPr>
          <w:rFonts w:ascii="Consolas" w:hAnsi="Consolas"/>
          <w:color w:val="1E293B"/>
          <w:sz w:val="17"/>
        </w:rPr>
        <w:t xml:space="preserve">  │   ├── rfc3550.txt              │</w:t>
      </w:r>
    </w:p>
    <w:p w14:paraId="0DCD9E40">
      <w:pPr>
        <w:shd w:val="clear" w:color="auto" w:fill="F0F4FF"/>
        <w:spacing w:before="0" w:after="0"/>
        <w:ind w:left="360"/>
      </w:pPr>
      <w:r>
        <w:rPr>
          <w:rFonts w:ascii="Consolas" w:hAnsi="Consolas"/>
          <w:color w:val="1E293B"/>
          <w:sz w:val="17"/>
        </w:rPr>
        <w:t xml:space="preserve">  │   └── ...                      │</w:t>
      </w:r>
    </w:p>
    <w:p w14:paraId="4DEC671C">
      <w:pPr>
        <w:shd w:val="clear" w:color="auto" w:fill="F0F4FF"/>
        <w:spacing w:before="0" w:after="0"/>
        <w:ind w:left="360"/>
      </w:pPr>
      <w:r>
        <w:rPr>
          <w:rFonts w:ascii="Consolas" w:hAnsi="Consolas"/>
          <w:color w:val="1E293B"/>
          <w:sz w:val="17"/>
        </w:rPr>
        <w:t xml:space="preserve">  │</w:t>
      </w:r>
    </w:p>
    <w:p w14:paraId="4EC1050A">
      <w:pPr>
        <w:shd w:val="clear" w:color="auto" w:fill="F0F4FF"/>
        <w:spacing w:before="0" w:after="0"/>
        <w:ind w:left="360"/>
      </w:pPr>
      <w:r>
        <w:rPr>
          <w:rFonts w:ascii="Consolas" w:hAnsi="Consolas"/>
          <w:color w:val="1E293B"/>
          <w:sz w:val="17"/>
        </w:rPr>
        <w:t xml:space="preserve">  └── .env                         ← GROQ_API_KEY, OLLAMA_BASE_URL, OLLAMA_MODEL</w:t>
      </w:r>
    </w:p>
    <w:p w14:paraId="391ADF3F">
      <w:pPr>
        <w:shd w:val="clear" w:color="auto" w:fill="F0F4FF"/>
        <w:spacing w:before="0" w:after="0"/>
        <w:ind w:left="360"/>
      </w:pPr>
      <w:r>
        <w:rPr>
          <w:rFonts w:ascii="Consolas" w:hAnsi="Consolas"/>
          <w:color w:val="1E293B"/>
          <w:sz w:val="17"/>
        </w:rPr>
        <w:t xml:space="preserve"> </w:t>
      </w:r>
    </w:p>
    <w:p w14:paraId="191A6151">
      <w:pPr>
        <w:shd w:val="clear" w:color="auto" w:fill="F0F4FF"/>
        <w:spacing w:before="0" w:after="0"/>
        <w:ind w:left="360"/>
      </w:pPr>
      <w:r>
        <w:rPr>
          <w:rFonts w:ascii="Consolas" w:hAnsi="Consolas"/>
          <w:color w:val="1E293B"/>
          <w:sz w:val="17"/>
        </w:rPr>
        <w:t xml:space="preserve">  Streamlit session_state (in-memory, lost on browser close):</w:t>
      </w:r>
    </w:p>
    <w:p w14:paraId="17109704">
      <w:pPr>
        <w:shd w:val="clear" w:color="auto" w:fill="F0F4FF"/>
        <w:spacing w:before="0" w:after="0"/>
        <w:ind w:left="360"/>
      </w:pPr>
      <w:r>
        <w:rPr>
          <w:rFonts w:ascii="Consolas" w:hAnsi="Consolas"/>
          <w:color w:val="1E293B"/>
          <w:sz w:val="17"/>
        </w:rPr>
        <w:t xml:space="preserve">  ├── messages         chat history</w:t>
      </w:r>
    </w:p>
    <w:p w14:paraId="133CB8EB">
      <w:pPr>
        <w:shd w:val="clear" w:color="auto" w:fill="F0F4FF"/>
        <w:spacing w:before="0" w:after="0"/>
        <w:ind w:left="360"/>
      </w:pPr>
      <w:r>
        <w:rPr>
          <w:rFonts w:ascii="Consolas" w:hAnsi="Consolas"/>
          <w:color w:val="1E293B"/>
          <w:sz w:val="17"/>
        </w:rPr>
        <w:t xml:space="preserve">  ├── trace_loaded     bool</w:t>
      </w:r>
    </w:p>
    <w:p w14:paraId="3A7FFB09">
      <w:pPr>
        <w:shd w:val="clear" w:color="auto" w:fill="F0F4FF"/>
        <w:spacing w:before="0" w:after="0"/>
        <w:ind w:left="360"/>
      </w:pPr>
      <w:r>
        <w:rPr>
          <w:rFonts w:ascii="Consolas" w:hAnsi="Consolas"/>
          <w:color w:val="1E293B"/>
          <w:sz w:val="17"/>
        </w:rPr>
        <w:t xml:space="preserve">  ├── trace_filename   str</w:t>
      </w:r>
    </w:p>
    <w:p w14:paraId="56AA8751">
      <w:pPr>
        <w:shd w:val="clear" w:color="auto" w:fill="F0F4FF"/>
        <w:spacing w:before="0" w:after="0"/>
        <w:ind w:left="360"/>
      </w:pPr>
      <w:r>
        <w:rPr>
          <w:rFonts w:ascii="Consolas" w:hAnsi="Consolas"/>
          <w:color w:val="1E293B"/>
          <w:sz w:val="17"/>
        </w:rPr>
        <w:t xml:space="preserve">  ├── trace_msg_count  int</w:t>
      </w:r>
    </w:p>
    <w:p w14:paraId="31A004AF">
      <w:pPr>
        <w:shd w:val="clear" w:color="auto" w:fill="F0F4FF"/>
        <w:spacing w:before="0" w:after="0"/>
        <w:ind w:left="360"/>
      </w:pPr>
      <w:r>
        <w:rPr>
          <w:rFonts w:ascii="Consolas" w:hAnsi="Consolas"/>
          <w:color w:val="1E293B"/>
          <w:sz w:val="17"/>
        </w:rPr>
        <w:t xml:space="preserve">  └── pending_query    str</w:t>
      </w:r>
    </w:p>
    <w:p w14:paraId="2FEA2C10">
      <w:pPr>
        <w:spacing w:before="0" w:after="12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8"/>
        <w:gridCol w:w="1834"/>
        <w:gridCol w:w="1947"/>
        <w:gridCol w:w="3363"/>
      </w:tblGrid>
      <w:tr w14:paraId="760AA2EB">
        <w:tc>
          <w:tcPr>
            <w:tcW w:w="2592" w:type="dxa"/>
            <w:tcBorders>
              <w:top w:val="single" w:color="4F46E5" w:sz="4" w:space="0"/>
              <w:left w:val="single" w:color="4F46E5" w:sz="4" w:space="0"/>
              <w:bottom w:val="single" w:color="4F46E5" w:sz="4" w:space="0"/>
              <w:right w:val="single" w:color="4F46E5" w:sz="4" w:space="0"/>
            </w:tcBorders>
            <w:shd w:val="clear" w:color="auto" w:fill="4F46E5"/>
          </w:tcPr>
          <w:p w14:paraId="1E0E55AC">
            <w:pPr>
              <w:spacing w:before="60" w:after="60" w:line="240" w:lineRule="auto"/>
            </w:pPr>
            <w:r>
              <w:rPr>
                <w:rFonts w:ascii="Calibri" w:hAnsi="Calibri"/>
                <w:b/>
                <w:color w:val="FFFFFF"/>
                <w:sz w:val="19"/>
              </w:rPr>
              <w:t>Storage</w:t>
            </w:r>
          </w:p>
        </w:tc>
        <w:tc>
          <w:tcPr>
            <w:tcW w:w="2016" w:type="dxa"/>
            <w:tcBorders>
              <w:top w:val="single" w:color="4F46E5" w:sz="4" w:space="0"/>
              <w:left w:val="single" w:color="4F46E5" w:sz="4" w:space="0"/>
              <w:bottom w:val="single" w:color="4F46E5" w:sz="4" w:space="0"/>
              <w:right w:val="single" w:color="4F46E5" w:sz="4" w:space="0"/>
            </w:tcBorders>
            <w:shd w:val="clear" w:color="auto" w:fill="4F46E5"/>
          </w:tcPr>
          <w:p w14:paraId="2525537B">
            <w:pPr>
              <w:spacing w:before="60" w:after="60" w:line="240" w:lineRule="auto"/>
            </w:pPr>
            <w:r>
              <w:rPr>
                <w:rFonts w:ascii="Calibri" w:hAnsi="Calibri"/>
                <w:b/>
                <w:color w:val="FFFFFF"/>
                <w:sz w:val="19"/>
              </w:rPr>
              <w:t>Technology</w:t>
            </w:r>
          </w:p>
        </w:tc>
        <w:tc>
          <w:tcPr>
            <w:tcW w:w="2160" w:type="dxa"/>
            <w:tcBorders>
              <w:top w:val="single" w:color="4F46E5" w:sz="4" w:space="0"/>
              <w:left w:val="single" w:color="4F46E5" w:sz="4" w:space="0"/>
              <w:bottom w:val="single" w:color="4F46E5" w:sz="4" w:space="0"/>
              <w:right w:val="single" w:color="4F46E5" w:sz="4" w:space="0"/>
            </w:tcBorders>
            <w:shd w:val="clear" w:color="auto" w:fill="4F46E5"/>
          </w:tcPr>
          <w:p w14:paraId="08EF411E">
            <w:pPr>
              <w:spacing w:before="60" w:after="60" w:line="240" w:lineRule="auto"/>
            </w:pPr>
            <w:r>
              <w:rPr>
                <w:rFonts w:ascii="Calibri" w:hAnsi="Calibri"/>
                <w:b/>
                <w:color w:val="FFFFFF"/>
                <w:sz w:val="19"/>
              </w:rPr>
              <w:t>Persistence</w:t>
            </w:r>
          </w:p>
        </w:tc>
        <w:tc>
          <w:tcPr>
            <w:tcW w:w="4032" w:type="dxa"/>
            <w:tcBorders>
              <w:top w:val="single" w:color="4F46E5" w:sz="4" w:space="0"/>
              <w:left w:val="single" w:color="4F46E5" w:sz="4" w:space="0"/>
              <w:bottom w:val="single" w:color="4F46E5" w:sz="4" w:space="0"/>
              <w:right w:val="single" w:color="4F46E5" w:sz="4" w:space="0"/>
            </w:tcBorders>
            <w:shd w:val="clear" w:color="auto" w:fill="4F46E5"/>
          </w:tcPr>
          <w:p w14:paraId="39AB1F69">
            <w:pPr>
              <w:spacing w:before="60" w:after="60" w:line="240" w:lineRule="auto"/>
            </w:pPr>
            <w:r>
              <w:rPr>
                <w:rFonts w:ascii="Calibri" w:hAnsi="Calibri"/>
                <w:b/>
                <w:color w:val="FFFFFF"/>
                <w:sz w:val="19"/>
              </w:rPr>
              <w:t>Content</w:t>
            </w:r>
          </w:p>
        </w:tc>
      </w:tr>
      <w:tr w14:paraId="3B9ED08C">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5E3C100C">
            <w:pPr>
              <w:spacing w:before="60" w:after="60" w:line="240" w:lineRule="auto"/>
            </w:pPr>
            <w:r>
              <w:rPr>
                <w:rFonts w:ascii="Calibri" w:hAnsi="Calibri"/>
                <w:b w:val="0"/>
                <w:sz w:val="19"/>
              </w:rPr>
              <w:t>chroma_db/sip_rfcs</w:t>
            </w:r>
          </w:p>
        </w:tc>
        <w:tc>
          <w:tcPr>
            <w:tcW w:w="2016" w:type="dxa"/>
            <w:tcBorders>
              <w:top w:val="single" w:color="CBD5E1" w:sz="4" w:space="0"/>
              <w:left w:val="single" w:color="CBD5E1" w:sz="4" w:space="0"/>
              <w:bottom w:val="single" w:color="CBD5E1" w:sz="4" w:space="0"/>
              <w:right w:val="single" w:color="CBD5E1" w:sz="4" w:space="0"/>
            </w:tcBorders>
            <w:shd w:val="clear" w:color="auto" w:fill="FFFFFF"/>
          </w:tcPr>
          <w:p w14:paraId="61BF1CC8">
            <w:pPr>
              <w:spacing w:before="60" w:after="60" w:line="240" w:lineRule="auto"/>
            </w:pPr>
            <w:r>
              <w:rPr>
                <w:rFonts w:ascii="Calibri" w:hAnsi="Calibri"/>
                <w:b w:val="0"/>
                <w:sz w:val="19"/>
              </w:rPr>
              <w:t>ChromaDB</w:t>
            </w:r>
          </w:p>
        </w:tc>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21507FCB">
            <w:pPr>
              <w:spacing w:before="60" w:after="60" w:line="240" w:lineRule="auto"/>
            </w:pPr>
            <w:r>
              <w:rPr>
                <w:rFonts w:ascii="Calibri" w:hAnsi="Calibri"/>
                <w:b w:val="0"/>
                <w:sz w:val="19"/>
              </w:rPr>
              <w:t>Permanent</w:t>
            </w:r>
          </w:p>
        </w:tc>
        <w:tc>
          <w:tcPr>
            <w:tcW w:w="4032" w:type="dxa"/>
            <w:tcBorders>
              <w:top w:val="single" w:color="CBD5E1" w:sz="4" w:space="0"/>
              <w:left w:val="single" w:color="CBD5E1" w:sz="4" w:space="0"/>
              <w:bottom w:val="single" w:color="CBD5E1" w:sz="4" w:space="0"/>
              <w:right w:val="single" w:color="CBD5E1" w:sz="4" w:space="0"/>
            </w:tcBorders>
            <w:shd w:val="clear" w:color="auto" w:fill="FFFFFF"/>
          </w:tcPr>
          <w:p w14:paraId="0EC15264">
            <w:pPr>
              <w:spacing w:before="60" w:after="60" w:line="240" w:lineRule="auto"/>
            </w:pPr>
            <w:r>
              <w:rPr>
                <w:rFonts w:ascii="Calibri" w:hAnsi="Calibri"/>
                <w:b w:val="0"/>
                <w:sz w:val="19"/>
              </w:rPr>
              <w:t>RFC + IANA + Glossary chunks (~1,800)</w:t>
            </w:r>
          </w:p>
        </w:tc>
      </w:tr>
      <w:tr w14:paraId="67B8D5B8">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07470DAE">
            <w:pPr>
              <w:spacing w:before="60" w:after="60" w:line="240" w:lineRule="auto"/>
            </w:pPr>
            <w:r>
              <w:rPr>
                <w:rFonts w:ascii="Calibri" w:hAnsi="Calibri"/>
                <w:b w:val="0"/>
                <w:sz w:val="19"/>
              </w:rPr>
              <w:t>chroma_db/user_docs</w:t>
            </w:r>
          </w:p>
        </w:tc>
        <w:tc>
          <w:tcPr>
            <w:tcW w:w="2016" w:type="dxa"/>
            <w:tcBorders>
              <w:top w:val="single" w:color="CBD5E1" w:sz="4" w:space="0"/>
              <w:left w:val="single" w:color="CBD5E1" w:sz="4" w:space="0"/>
              <w:bottom w:val="single" w:color="CBD5E1" w:sz="4" w:space="0"/>
              <w:right w:val="single" w:color="CBD5E1" w:sz="4" w:space="0"/>
            </w:tcBorders>
            <w:shd w:val="clear" w:color="auto" w:fill="F1F5F9"/>
          </w:tcPr>
          <w:p w14:paraId="4571241B">
            <w:pPr>
              <w:spacing w:before="60" w:after="60" w:line="240" w:lineRule="auto"/>
            </w:pPr>
            <w:r>
              <w:rPr>
                <w:rFonts w:ascii="Calibri" w:hAnsi="Calibri"/>
                <w:b w:val="0"/>
                <w:sz w:val="19"/>
              </w:rPr>
              <w:t>ChromaDB</w:t>
            </w:r>
          </w:p>
        </w:tc>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1798233C">
            <w:pPr>
              <w:spacing w:before="60" w:after="60" w:line="240" w:lineRule="auto"/>
            </w:pPr>
            <w:r>
              <w:rPr>
                <w:rFonts w:ascii="Calibri" w:hAnsi="Calibri"/>
                <w:b w:val="0"/>
                <w:sz w:val="19"/>
              </w:rPr>
              <w:t>Permanent</w:t>
            </w:r>
          </w:p>
        </w:tc>
        <w:tc>
          <w:tcPr>
            <w:tcW w:w="4032" w:type="dxa"/>
            <w:tcBorders>
              <w:top w:val="single" w:color="CBD5E1" w:sz="4" w:space="0"/>
              <w:left w:val="single" w:color="CBD5E1" w:sz="4" w:space="0"/>
              <w:bottom w:val="single" w:color="CBD5E1" w:sz="4" w:space="0"/>
              <w:right w:val="single" w:color="CBD5E1" w:sz="4" w:space="0"/>
            </w:tcBorders>
            <w:shd w:val="clear" w:color="auto" w:fill="F1F5F9"/>
          </w:tcPr>
          <w:p w14:paraId="74929699">
            <w:pPr>
              <w:spacing w:before="60" w:after="60" w:line="240" w:lineRule="auto"/>
            </w:pPr>
            <w:r>
              <w:rPr>
                <w:rFonts w:ascii="Calibri" w:hAnsi="Calibri"/>
                <w:b w:val="0"/>
                <w:sz w:val="19"/>
              </w:rPr>
              <w:t>User-uploaded document chunks</w:t>
            </w:r>
          </w:p>
        </w:tc>
      </w:tr>
      <w:tr w14:paraId="296F2870">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5E5C061D">
            <w:pPr>
              <w:spacing w:before="60" w:after="60" w:line="240" w:lineRule="auto"/>
            </w:pPr>
            <w:r>
              <w:rPr>
                <w:rFonts w:ascii="Calibri" w:hAnsi="Calibri"/>
                <w:b w:val="0"/>
                <w:sz w:val="19"/>
              </w:rPr>
              <w:t>chroma_db/sip_trace</w:t>
            </w:r>
          </w:p>
        </w:tc>
        <w:tc>
          <w:tcPr>
            <w:tcW w:w="2016" w:type="dxa"/>
            <w:tcBorders>
              <w:top w:val="single" w:color="CBD5E1" w:sz="4" w:space="0"/>
              <w:left w:val="single" w:color="CBD5E1" w:sz="4" w:space="0"/>
              <w:bottom w:val="single" w:color="CBD5E1" w:sz="4" w:space="0"/>
              <w:right w:val="single" w:color="CBD5E1" w:sz="4" w:space="0"/>
            </w:tcBorders>
            <w:shd w:val="clear" w:color="auto" w:fill="FFFFFF"/>
          </w:tcPr>
          <w:p w14:paraId="69894EAC">
            <w:pPr>
              <w:spacing w:before="60" w:after="60" w:line="240" w:lineRule="auto"/>
            </w:pPr>
            <w:r>
              <w:rPr>
                <w:rFonts w:ascii="Calibri" w:hAnsi="Calibri"/>
                <w:b w:val="0"/>
                <w:sz w:val="19"/>
              </w:rPr>
              <w:t>ChromaDB</w:t>
            </w:r>
          </w:p>
        </w:tc>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65D80DC5">
            <w:pPr>
              <w:spacing w:before="60" w:after="60" w:line="240" w:lineRule="auto"/>
            </w:pPr>
            <w:r>
              <w:rPr>
                <w:rFonts w:ascii="Calibri" w:hAnsi="Calibri"/>
                <w:b w:val="0"/>
                <w:sz w:val="19"/>
              </w:rPr>
              <w:t>Ephemeral (per run)</w:t>
            </w:r>
          </w:p>
        </w:tc>
        <w:tc>
          <w:tcPr>
            <w:tcW w:w="4032" w:type="dxa"/>
            <w:tcBorders>
              <w:top w:val="single" w:color="CBD5E1" w:sz="4" w:space="0"/>
              <w:left w:val="single" w:color="CBD5E1" w:sz="4" w:space="0"/>
              <w:bottom w:val="single" w:color="CBD5E1" w:sz="4" w:space="0"/>
              <w:right w:val="single" w:color="CBD5E1" w:sz="4" w:space="0"/>
            </w:tcBorders>
            <w:shd w:val="clear" w:color="auto" w:fill="FFFFFF"/>
          </w:tcPr>
          <w:p w14:paraId="6FA79B59">
            <w:pPr>
              <w:spacing w:before="60" w:after="60" w:line="240" w:lineRule="auto"/>
            </w:pPr>
            <w:r>
              <w:rPr>
                <w:rFonts w:ascii="Calibri" w:hAnsi="Calibri"/>
                <w:b w:val="0"/>
                <w:sz w:val="19"/>
              </w:rPr>
              <w:t>Uploaded SIP trace messages</w:t>
            </w:r>
          </w:p>
        </w:tc>
      </w:tr>
      <w:tr w14:paraId="72F19A5C">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2CE8436D">
            <w:pPr>
              <w:spacing w:before="60" w:after="60" w:line="240" w:lineRule="auto"/>
            </w:pPr>
            <w:r>
              <w:rPr>
                <w:rFonts w:ascii="Calibri" w:hAnsi="Calibri"/>
                <w:b w:val="0"/>
                <w:sz w:val="19"/>
              </w:rPr>
              <w:t>rfc_cache/</w:t>
            </w:r>
          </w:p>
        </w:tc>
        <w:tc>
          <w:tcPr>
            <w:tcW w:w="2016" w:type="dxa"/>
            <w:tcBorders>
              <w:top w:val="single" w:color="CBD5E1" w:sz="4" w:space="0"/>
              <w:left w:val="single" w:color="CBD5E1" w:sz="4" w:space="0"/>
              <w:bottom w:val="single" w:color="CBD5E1" w:sz="4" w:space="0"/>
              <w:right w:val="single" w:color="CBD5E1" w:sz="4" w:space="0"/>
            </w:tcBorders>
            <w:shd w:val="clear" w:color="auto" w:fill="F1F5F9"/>
          </w:tcPr>
          <w:p w14:paraId="6CC6F864">
            <w:pPr>
              <w:spacing w:before="60" w:after="60" w:line="240" w:lineRule="auto"/>
            </w:pPr>
            <w:r>
              <w:rPr>
                <w:rFonts w:ascii="Calibri" w:hAnsi="Calibri"/>
                <w:b w:val="0"/>
                <w:sz w:val="19"/>
              </w:rPr>
              <w:t>Plain files</w:t>
            </w:r>
          </w:p>
        </w:tc>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7118A7D4">
            <w:pPr>
              <w:spacing w:before="60" w:after="60" w:line="240" w:lineRule="auto"/>
            </w:pPr>
            <w:r>
              <w:rPr>
                <w:rFonts w:ascii="Calibri" w:hAnsi="Calibri"/>
                <w:b w:val="0"/>
                <w:sz w:val="19"/>
              </w:rPr>
              <w:t>Permanent</w:t>
            </w:r>
          </w:p>
        </w:tc>
        <w:tc>
          <w:tcPr>
            <w:tcW w:w="4032" w:type="dxa"/>
            <w:tcBorders>
              <w:top w:val="single" w:color="CBD5E1" w:sz="4" w:space="0"/>
              <w:left w:val="single" w:color="CBD5E1" w:sz="4" w:space="0"/>
              <w:bottom w:val="single" w:color="CBD5E1" w:sz="4" w:space="0"/>
              <w:right w:val="single" w:color="CBD5E1" w:sz="4" w:space="0"/>
            </w:tcBorders>
            <w:shd w:val="clear" w:color="auto" w:fill="F1F5F9"/>
          </w:tcPr>
          <w:p w14:paraId="2F93744A">
            <w:pPr>
              <w:spacing w:before="60" w:after="60" w:line="240" w:lineRule="auto"/>
            </w:pPr>
            <w:r>
              <w:rPr>
                <w:rFonts w:ascii="Calibri" w:hAnsi="Calibri"/>
                <w:b w:val="0"/>
                <w:sz w:val="19"/>
              </w:rPr>
              <w:t>Downloaded RFC .txt files</w:t>
            </w:r>
          </w:p>
        </w:tc>
      </w:tr>
      <w:tr w14:paraId="320A9105">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233DB58E">
            <w:pPr>
              <w:spacing w:before="60" w:after="60" w:line="240" w:lineRule="auto"/>
            </w:pPr>
            <w:r>
              <w:rPr>
                <w:rFonts w:ascii="Calibri" w:hAnsi="Calibri"/>
                <w:b w:val="0"/>
                <w:sz w:val="19"/>
              </w:rPr>
              <w:t>session_state</w:t>
            </w:r>
          </w:p>
        </w:tc>
        <w:tc>
          <w:tcPr>
            <w:tcW w:w="2016" w:type="dxa"/>
            <w:tcBorders>
              <w:top w:val="single" w:color="CBD5E1" w:sz="4" w:space="0"/>
              <w:left w:val="single" w:color="CBD5E1" w:sz="4" w:space="0"/>
              <w:bottom w:val="single" w:color="CBD5E1" w:sz="4" w:space="0"/>
              <w:right w:val="single" w:color="CBD5E1" w:sz="4" w:space="0"/>
            </w:tcBorders>
            <w:shd w:val="clear" w:color="auto" w:fill="FFFFFF"/>
          </w:tcPr>
          <w:p w14:paraId="13DD25C8">
            <w:pPr>
              <w:spacing w:before="60" w:after="60" w:line="240" w:lineRule="auto"/>
            </w:pPr>
            <w:r>
              <w:rPr>
                <w:rFonts w:ascii="Calibri" w:hAnsi="Calibri"/>
                <w:b w:val="0"/>
                <w:sz w:val="19"/>
              </w:rPr>
              <w:t>Streamlit memory</w:t>
            </w:r>
          </w:p>
        </w:tc>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0CAC3E73">
            <w:pPr>
              <w:spacing w:before="60" w:after="60" w:line="240" w:lineRule="auto"/>
            </w:pPr>
            <w:r>
              <w:rPr>
                <w:rFonts w:ascii="Calibri" w:hAnsi="Calibri"/>
                <w:b w:val="0"/>
                <w:sz w:val="19"/>
              </w:rPr>
              <w:t>Session only</w:t>
            </w:r>
          </w:p>
        </w:tc>
        <w:tc>
          <w:tcPr>
            <w:tcW w:w="4032" w:type="dxa"/>
            <w:tcBorders>
              <w:top w:val="single" w:color="CBD5E1" w:sz="4" w:space="0"/>
              <w:left w:val="single" w:color="CBD5E1" w:sz="4" w:space="0"/>
              <w:bottom w:val="single" w:color="CBD5E1" w:sz="4" w:space="0"/>
              <w:right w:val="single" w:color="CBD5E1" w:sz="4" w:space="0"/>
            </w:tcBorders>
            <w:shd w:val="clear" w:color="auto" w:fill="FFFFFF"/>
          </w:tcPr>
          <w:p w14:paraId="68E78DA0">
            <w:pPr>
              <w:spacing w:before="60" w:after="60" w:line="240" w:lineRule="auto"/>
            </w:pPr>
            <w:r>
              <w:rPr>
                <w:rFonts w:ascii="Calibri" w:hAnsi="Calibri"/>
                <w:b w:val="0"/>
                <w:sz w:val="19"/>
              </w:rPr>
              <w:t>Chat history, trace status, query queue</w:t>
            </w:r>
          </w:p>
        </w:tc>
      </w:tr>
    </w:tbl>
    <w:p w14:paraId="66728724">
      <w:pPr>
        <w:spacing w:after="120"/>
      </w:pPr>
    </w:p>
    <w:p w14:paraId="374A2BEC">
      <w:r>
        <w:br w:type="page"/>
      </w:r>
    </w:p>
    <w:p w14:paraId="1E95A158">
      <w:pPr>
        <w:pStyle w:val="2"/>
        <w:pBdr>
          <w:bottom w:val="single" w:color="4F46E5" w:sz="8" w:space="4"/>
        </w:pBdr>
      </w:pPr>
      <w:r>
        <w:t>10.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92"/>
        <w:gridCol w:w="1152"/>
        <w:gridCol w:w="3456"/>
      </w:tblGrid>
      <w:tr w14:paraId="62B43D7D">
        <w:tc>
          <w:tcPr>
            <w:tcW w:w="2160" w:type="dxa"/>
            <w:tcBorders>
              <w:top w:val="single" w:color="4F46E5" w:sz="4" w:space="0"/>
              <w:left w:val="single" w:color="4F46E5" w:sz="4" w:space="0"/>
              <w:bottom w:val="single" w:color="4F46E5" w:sz="4" w:space="0"/>
              <w:right w:val="single" w:color="4F46E5" w:sz="4" w:space="0"/>
            </w:tcBorders>
            <w:shd w:val="clear" w:color="auto" w:fill="4F46E5"/>
          </w:tcPr>
          <w:p w14:paraId="44C9D2D3">
            <w:pPr>
              <w:spacing w:before="60" w:after="60" w:line="240" w:lineRule="auto"/>
            </w:pPr>
            <w:r>
              <w:rPr>
                <w:rFonts w:ascii="Calibri" w:hAnsi="Calibri"/>
                <w:b/>
                <w:color w:val="FFFFFF"/>
                <w:sz w:val="19"/>
              </w:rPr>
              <w:t>Layer</w:t>
            </w:r>
          </w:p>
        </w:tc>
        <w:tc>
          <w:tcPr>
            <w:tcW w:w="2592" w:type="dxa"/>
            <w:tcBorders>
              <w:top w:val="single" w:color="4F46E5" w:sz="4" w:space="0"/>
              <w:left w:val="single" w:color="4F46E5" w:sz="4" w:space="0"/>
              <w:bottom w:val="single" w:color="4F46E5" w:sz="4" w:space="0"/>
              <w:right w:val="single" w:color="4F46E5" w:sz="4" w:space="0"/>
            </w:tcBorders>
            <w:shd w:val="clear" w:color="auto" w:fill="4F46E5"/>
          </w:tcPr>
          <w:p w14:paraId="3FC1CE6D">
            <w:pPr>
              <w:spacing w:before="60" w:after="60" w:line="240" w:lineRule="auto"/>
            </w:pPr>
            <w:r>
              <w:rPr>
                <w:rFonts w:ascii="Calibri" w:hAnsi="Calibri"/>
                <w:b/>
                <w:color w:val="FFFFFF"/>
                <w:sz w:val="19"/>
              </w:rPr>
              <w:t>Technology</w:t>
            </w:r>
          </w:p>
        </w:tc>
        <w:tc>
          <w:tcPr>
            <w:tcW w:w="1152" w:type="dxa"/>
            <w:tcBorders>
              <w:top w:val="single" w:color="4F46E5" w:sz="4" w:space="0"/>
              <w:left w:val="single" w:color="4F46E5" w:sz="4" w:space="0"/>
              <w:bottom w:val="single" w:color="4F46E5" w:sz="4" w:space="0"/>
              <w:right w:val="single" w:color="4F46E5" w:sz="4" w:space="0"/>
            </w:tcBorders>
            <w:shd w:val="clear" w:color="auto" w:fill="4F46E5"/>
          </w:tcPr>
          <w:p w14:paraId="748CA7EC">
            <w:pPr>
              <w:spacing w:before="60" w:after="60" w:line="240" w:lineRule="auto"/>
            </w:pPr>
            <w:r>
              <w:rPr>
                <w:rFonts w:ascii="Calibri" w:hAnsi="Calibri"/>
                <w:b/>
                <w:color w:val="FFFFFF"/>
                <w:sz w:val="19"/>
              </w:rPr>
              <w:t>Version</w:t>
            </w:r>
          </w:p>
        </w:tc>
        <w:tc>
          <w:tcPr>
            <w:tcW w:w="3456" w:type="dxa"/>
            <w:tcBorders>
              <w:top w:val="single" w:color="4F46E5" w:sz="4" w:space="0"/>
              <w:left w:val="single" w:color="4F46E5" w:sz="4" w:space="0"/>
              <w:bottom w:val="single" w:color="4F46E5" w:sz="4" w:space="0"/>
              <w:right w:val="single" w:color="4F46E5" w:sz="4" w:space="0"/>
            </w:tcBorders>
            <w:shd w:val="clear" w:color="auto" w:fill="4F46E5"/>
          </w:tcPr>
          <w:p w14:paraId="16F5817A">
            <w:pPr>
              <w:spacing w:before="60" w:after="60" w:line="240" w:lineRule="auto"/>
            </w:pPr>
            <w:r>
              <w:rPr>
                <w:rFonts w:ascii="Calibri" w:hAnsi="Calibri"/>
                <w:b/>
                <w:color w:val="FFFFFF"/>
                <w:sz w:val="19"/>
              </w:rPr>
              <w:t>Role</w:t>
            </w:r>
          </w:p>
        </w:tc>
      </w:tr>
      <w:tr w14:paraId="03512A0F">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24DF8DD0">
            <w:pPr>
              <w:spacing w:before="60" w:after="60" w:line="240" w:lineRule="auto"/>
            </w:pPr>
            <w:r>
              <w:rPr>
                <w:rFonts w:ascii="Calibri" w:hAnsi="Calibri"/>
                <w:b w:val="0"/>
                <w:sz w:val="19"/>
              </w:rPr>
              <w:t>Frontend</w:t>
            </w:r>
          </w:p>
        </w:tc>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1A2D0F3B">
            <w:pPr>
              <w:spacing w:before="60" w:after="60" w:line="240" w:lineRule="auto"/>
            </w:pPr>
            <w:r>
              <w:rPr>
                <w:rFonts w:ascii="Calibri" w:hAnsi="Calibri"/>
                <w:b w:val="0"/>
                <w:sz w:val="19"/>
              </w:rPr>
              <w:t>Streamlit</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30F45664">
            <w:pPr>
              <w:spacing w:before="60" w:after="60" w:line="240" w:lineRule="auto"/>
            </w:pPr>
            <w:r>
              <w:rPr>
                <w:rFonts w:ascii="Calibri" w:hAnsi="Calibri"/>
                <w:b w:val="0"/>
                <w:sz w:val="19"/>
              </w:rPr>
              <w:t>≥1.36</w:t>
            </w:r>
          </w:p>
        </w:tc>
        <w:tc>
          <w:tcPr>
            <w:tcW w:w="3456" w:type="dxa"/>
            <w:tcBorders>
              <w:top w:val="single" w:color="CBD5E1" w:sz="4" w:space="0"/>
              <w:left w:val="single" w:color="CBD5E1" w:sz="4" w:space="0"/>
              <w:bottom w:val="single" w:color="CBD5E1" w:sz="4" w:space="0"/>
              <w:right w:val="single" w:color="CBD5E1" w:sz="4" w:space="0"/>
            </w:tcBorders>
            <w:shd w:val="clear" w:color="auto" w:fill="FFFFFF"/>
          </w:tcPr>
          <w:p w14:paraId="480C2B40">
            <w:pPr>
              <w:spacing w:before="60" w:after="60" w:line="240" w:lineRule="auto"/>
            </w:pPr>
            <w:r>
              <w:rPr>
                <w:rFonts w:ascii="Calibri" w:hAnsi="Calibri"/>
                <w:b w:val="0"/>
                <w:sz w:val="19"/>
              </w:rPr>
              <w:t>Web UI, session state, sidebar</w:t>
            </w:r>
          </w:p>
        </w:tc>
      </w:tr>
      <w:tr w14:paraId="556EF5AB">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06BD4682">
            <w:pPr>
              <w:spacing w:before="60" w:after="60" w:line="240" w:lineRule="auto"/>
            </w:pPr>
            <w:r>
              <w:rPr>
                <w:rFonts w:ascii="Calibri" w:hAnsi="Calibri"/>
                <w:b w:val="0"/>
                <w:sz w:val="19"/>
              </w:rPr>
              <w:t>Agent Framework</w:t>
            </w:r>
          </w:p>
        </w:tc>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624BF70E">
            <w:pPr>
              <w:spacing w:before="60" w:after="60" w:line="240" w:lineRule="auto"/>
            </w:pPr>
            <w:r>
              <w:rPr>
                <w:rFonts w:ascii="Calibri" w:hAnsi="Calibri"/>
                <w:b w:val="0"/>
                <w:sz w:val="19"/>
              </w:rPr>
              <w:t>LangGraph</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398DEC8E">
            <w:pPr>
              <w:spacing w:before="60" w:after="60" w:line="240" w:lineRule="auto"/>
            </w:pPr>
            <w:r>
              <w:rPr>
                <w:rFonts w:ascii="Calibri" w:hAnsi="Calibri"/>
                <w:b w:val="0"/>
                <w:sz w:val="19"/>
              </w:rPr>
              <w:t>≥0.2</w:t>
            </w:r>
          </w:p>
        </w:tc>
        <w:tc>
          <w:tcPr>
            <w:tcW w:w="3456" w:type="dxa"/>
            <w:tcBorders>
              <w:top w:val="single" w:color="CBD5E1" w:sz="4" w:space="0"/>
              <w:left w:val="single" w:color="CBD5E1" w:sz="4" w:space="0"/>
              <w:bottom w:val="single" w:color="CBD5E1" w:sz="4" w:space="0"/>
              <w:right w:val="single" w:color="CBD5E1" w:sz="4" w:space="0"/>
            </w:tcBorders>
            <w:shd w:val="clear" w:color="auto" w:fill="F1F5F9"/>
          </w:tcPr>
          <w:p w14:paraId="027401B6">
            <w:pPr>
              <w:spacing w:before="60" w:after="60" w:line="240" w:lineRule="auto"/>
            </w:pPr>
            <w:r>
              <w:rPr>
                <w:rFonts w:ascii="Calibri" w:hAnsi="Calibri"/>
                <w:b w:val="0"/>
                <w:sz w:val="19"/>
              </w:rPr>
              <w:t>StateGraph, ToolNode, tools_condition</w:t>
            </w:r>
          </w:p>
        </w:tc>
      </w:tr>
      <w:tr w14:paraId="52CBEDBC">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54EDF2CC">
            <w:pPr>
              <w:spacing w:before="60" w:after="60" w:line="240" w:lineRule="auto"/>
            </w:pPr>
            <w:r>
              <w:rPr>
                <w:rFonts w:ascii="Calibri" w:hAnsi="Calibri"/>
                <w:b w:val="0"/>
                <w:sz w:val="19"/>
              </w:rPr>
              <w:t>LLM Binding</w:t>
            </w:r>
          </w:p>
        </w:tc>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624FADFB">
            <w:pPr>
              <w:spacing w:before="60" w:after="60" w:line="240" w:lineRule="auto"/>
            </w:pPr>
            <w:r>
              <w:rPr>
                <w:rFonts w:ascii="Calibri" w:hAnsi="Calibri"/>
                <w:b w:val="0"/>
                <w:sz w:val="19"/>
              </w:rPr>
              <w:t>LangChain Core</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29231829">
            <w:pPr>
              <w:spacing w:before="60" w:after="60" w:line="240" w:lineRule="auto"/>
            </w:pPr>
            <w:r>
              <w:rPr>
                <w:rFonts w:ascii="Calibri" w:hAnsi="Calibri"/>
                <w:b w:val="0"/>
                <w:sz w:val="19"/>
              </w:rPr>
              <w:t>≥0.3</w:t>
            </w:r>
          </w:p>
        </w:tc>
        <w:tc>
          <w:tcPr>
            <w:tcW w:w="3456" w:type="dxa"/>
            <w:tcBorders>
              <w:top w:val="single" w:color="CBD5E1" w:sz="4" w:space="0"/>
              <w:left w:val="single" w:color="CBD5E1" w:sz="4" w:space="0"/>
              <w:bottom w:val="single" w:color="CBD5E1" w:sz="4" w:space="0"/>
              <w:right w:val="single" w:color="CBD5E1" w:sz="4" w:space="0"/>
            </w:tcBorders>
            <w:shd w:val="clear" w:color="auto" w:fill="FFFFFF"/>
          </w:tcPr>
          <w:p w14:paraId="7E1ADEA8">
            <w:pPr>
              <w:spacing w:before="60" w:after="60" w:line="240" w:lineRule="auto"/>
            </w:pPr>
            <w:r>
              <w:rPr>
                <w:rFonts w:ascii="Calibri" w:hAnsi="Calibri"/>
                <w:b w:val="0"/>
                <w:sz w:val="19"/>
              </w:rPr>
              <w:t>BaseMessage, StructuredTool, ChatModel interface</w:t>
            </w:r>
          </w:p>
        </w:tc>
      </w:tr>
      <w:tr w14:paraId="603EB4B2">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4C55A440">
            <w:pPr>
              <w:spacing w:before="60" w:after="60" w:line="240" w:lineRule="auto"/>
            </w:pPr>
            <w:r>
              <w:rPr>
                <w:rFonts w:ascii="Calibri" w:hAnsi="Calibri"/>
                <w:b w:val="0"/>
                <w:sz w:val="19"/>
              </w:rPr>
              <w:t>Primary LLM</w:t>
            </w:r>
          </w:p>
        </w:tc>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348C3DBE">
            <w:pPr>
              <w:spacing w:before="60" w:after="60" w:line="240" w:lineRule="auto"/>
            </w:pPr>
            <w:r>
              <w:rPr>
                <w:rFonts w:ascii="Calibri" w:hAnsi="Calibri"/>
                <w:b w:val="0"/>
                <w:sz w:val="19"/>
              </w:rPr>
              <w:t>Groq Cloud API</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0D4AE1E9">
            <w:pPr>
              <w:spacing w:before="60" w:after="60" w:line="240" w:lineRule="auto"/>
            </w:pPr>
            <w:r>
              <w:rPr>
                <w:rFonts w:ascii="Calibri" w:hAnsi="Calibri"/>
                <w:b w:val="0"/>
                <w:sz w:val="19"/>
              </w:rPr>
              <w:t>≥0.9</w:t>
            </w:r>
          </w:p>
        </w:tc>
        <w:tc>
          <w:tcPr>
            <w:tcW w:w="3456" w:type="dxa"/>
            <w:tcBorders>
              <w:top w:val="single" w:color="CBD5E1" w:sz="4" w:space="0"/>
              <w:left w:val="single" w:color="CBD5E1" w:sz="4" w:space="0"/>
              <w:bottom w:val="single" w:color="CBD5E1" w:sz="4" w:space="0"/>
              <w:right w:val="single" w:color="CBD5E1" w:sz="4" w:space="0"/>
            </w:tcBorders>
            <w:shd w:val="clear" w:color="auto" w:fill="F1F5F9"/>
          </w:tcPr>
          <w:p w14:paraId="5566F427">
            <w:pPr>
              <w:spacing w:before="60" w:after="60" w:line="240" w:lineRule="auto"/>
            </w:pPr>
            <w:r>
              <w:rPr>
                <w:rFonts w:ascii="Calibri" w:hAnsi="Calibri"/>
                <w:b w:val="0"/>
                <w:sz w:val="19"/>
              </w:rPr>
              <w:t>Fast inference — Llama 4 Scout 17B</w:t>
            </w:r>
          </w:p>
        </w:tc>
      </w:tr>
      <w:tr w14:paraId="49041D5C">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208ECD5A">
            <w:pPr>
              <w:spacing w:before="60" w:after="60" w:line="240" w:lineRule="auto"/>
            </w:pPr>
            <w:r>
              <w:rPr>
                <w:rFonts w:ascii="Calibri" w:hAnsi="Calibri"/>
                <w:b w:val="0"/>
                <w:sz w:val="19"/>
              </w:rPr>
              <w:t>Fallback LLM</w:t>
            </w:r>
          </w:p>
        </w:tc>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6BEDA6D8">
            <w:pPr>
              <w:spacing w:before="60" w:after="60" w:line="240" w:lineRule="auto"/>
            </w:pPr>
            <w:r>
              <w:rPr>
                <w:rFonts w:ascii="Calibri" w:hAnsi="Calibri"/>
                <w:b w:val="0"/>
                <w:sz w:val="19"/>
              </w:rPr>
              <w:t>Ollama (local)</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36CA65E4">
            <w:pPr>
              <w:spacing w:before="60" w:after="60" w:line="240" w:lineRule="auto"/>
            </w:pPr>
            <w:r>
              <w:rPr>
                <w:rFonts w:ascii="Calibri" w:hAnsi="Calibri"/>
                <w:b w:val="0"/>
                <w:sz w:val="19"/>
              </w:rPr>
              <w:t>—</w:t>
            </w:r>
          </w:p>
        </w:tc>
        <w:tc>
          <w:tcPr>
            <w:tcW w:w="3456" w:type="dxa"/>
            <w:tcBorders>
              <w:top w:val="single" w:color="CBD5E1" w:sz="4" w:space="0"/>
              <w:left w:val="single" w:color="CBD5E1" w:sz="4" w:space="0"/>
              <w:bottom w:val="single" w:color="CBD5E1" w:sz="4" w:space="0"/>
              <w:right w:val="single" w:color="CBD5E1" w:sz="4" w:space="0"/>
            </w:tcBorders>
            <w:shd w:val="clear" w:color="auto" w:fill="FFFFFF"/>
          </w:tcPr>
          <w:p w14:paraId="2E26F868">
            <w:pPr>
              <w:spacing w:before="60" w:after="60" w:line="240" w:lineRule="auto"/>
            </w:pPr>
            <w:r>
              <w:rPr>
                <w:rFonts w:ascii="Calibri" w:hAnsi="Calibri"/>
                <w:b w:val="0"/>
                <w:sz w:val="19"/>
              </w:rPr>
              <w:t>Gemma 4 E4B, HTTP 429 fallback</w:t>
            </w:r>
          </w:p>
        </w:tc>
      </w:tr>
      <w:tr w14:paraId="21AEF6BF">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35F6BB1E">
            <w:pPr>
              <w:spacing w:before="60" w:after="60" w:line="240" w:lineRule="auto"/>
            </w:pPr>
            <w:r>
              <w:rPr>
                <w:rFonts w:ascii="Calibri" w:hAnsi="Calibri"/>
                <w:b w:val="0"/>
                <w:sz w:val="19"/>
              </w:rPr>
              <w:t>Vector DB</w:t>
            </w:r>
          </w:p>
        </w:tc>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30E30DDB">
            <w:pPr>
              <w:spacing w:before="60" w:after="60" w:line="240" w:lineRule="auto"/>
            </w:pPr>
            <w:r>
              <w:rPr>
                <w:rFonts w:ascii="Calibri" w:hAnsi="Calibri"/>
                <w:b w:val="0"/>
                <w:sz w:val="19"/>
              </w:rPr>
              <w:t>ChromaDB</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2717F833">
            <w:pPr>
              <w:spacing w:before="60" w:after="60" w:line="240" w:lineRule="auto"/>
            </w:pPr>
            <w:r>
              <w:rPr>
                <w:rFonts w:ascii="Calibri" w:hAnsi="Calibri"/>
                <w:b w:val="0"/>
                <w:sz w:val="19"/>
              </w:rPr>
              <w:t>≥0.5</w:t>
            </w:r>
          </w:p>
        </w:tc>
        <w:tc>
          <w:tcPr>
            <w:tcW w:w="3456" w:type="dxa"/>
            <w:tcBorders>
              <w:top w:val="single" w:color="CBD5E1" w:sz="4" w:space="0"/>
              <w:left w:val="single" w:color="CBD5E1" w:sz="4" w:space="0"/>
              <w:bottom w:val="single" w:color="CBD5E1" w:sz="4" w:space="0"/>
              <w:right w:val="single" w:color="CBD5E1" w:sz="4" w:space="0"/>
            </w:tcBorders>
            <w:shd w:val="clear" w:color="auto" w:fill="F1F5F9"/>
          </w:tcPr>
          <w:p w14:paraId="0E383818">
            <w:pPr>
              <w:spacing w:before="60" w:after="60" w:line="240" w:lineRule="auto"/>
            </w:pPr>
            <w:r>
              <w:rPr>
                <w:rFonts w:ascii="Calibri" w:hAnsi="Calibri"/>
                <w:b w:val="0"/>
                <w:sz w:val="19"/>
              </w:rPr>
              <w:t>Persistent cosine-similarity store</w:t>
            </w:r>
          </w:p>
        </w:tc>
      </w:tr>
      <w:tr w14:paraId="43C119A5">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210B111E">
            <w:pPr>
              <w:spacing w:before="60" w:after="60" w:line="240" w:lineRule="auto"/>
            </w:pPr>
            <w:r>
              <w:rPr>
                <w:rFonts w:ascii="Calibri" w:hAnsi="Calibri"/>
                <w:b w:val="0"/>
                <w:sz w:val="19"/>
              </w:rPr>
              <w:t>Embeddings</w:t>
            </w:r>
          </w:p>
        </w:tc>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0F49E768">
            <w:pPr>
              <w:spacing w:before="60" w:after="60" w:line="240" w:lineRule="auto"/>
            </w:pPr>
            <w:r>
              <w:rPr>
                <w:rFonts w:ascii="Calibri" w:hAnsi="Calibri"/>
                <w:b w:val="0"/>
                <w:sz w:val="19"/>
              </w:rPr>
              <w:t>Sentence-Transformers</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63A5191D">
            <w:pPr>
              <w:spacing w:before="60" w:after="60" w:line="240" w:lineRule="auto"/>
            </w:pPr>
            <w:r>
              <w:rPr>
                <w:rFonts w:ascii="Calibri" w:hAnsi="Calibri"/>
                <w:b w:val="0"/>
                <w:sz w:val="19"/>
              </w:rPr>
              <w:t>≥2.7</w:t>
            </w:r>
          </w:p>
        </w:tc>
        <w:tc>
          <w:tcPr>
            <w:tcW w:w="3456" w:type="dxa"/>
            <w:tcBorders>
              <w:top w:val="single" w:color="CBD5E1" w:sz="4" w:space="0"/>
              <w:left w:val="single" w:color="CBD5E1" w:sz="4" w:space="0"/>
              <w:bottom w:val="single" w:color="CBD5E1" w:sz="4" w:space="0"/>
              <w:right w:val="single" w:color="CBD5E1" w:sz="4" w:space="0"/>
            </w:tcBorders>
            <w:shd w:val="clear" w:color="auto" w:fill="FFFFFF"/>
          </w:tcPr>
          <w:p w14:paraId="5B690F89">
            <w:pPr>
              <w:spacing w:before="60" w:after="60" w:line="240" w:lineRule="auto"/>
            </w:pPr>
            <w:r>
              <w:rPr>
                <w:rFonts w:ascii="Calibri" w:hAnsi="Calibri"/>
                <w:b w:val="0"/>
                <w:sz w:val="19"/>
              </w:rPr>
              <w:t>all-MiniLM-L6-v2, local CPU</w:t>
            </w:r>
          </w:p>
        </w:tc>
      </w:tr>
      <w:tr w14:paraId="409891DA">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497F7D29">
            <w:pPr>
              <w:spacing w:before="60" w:after="60" w:line="240" w:lineRule="auto"/>
            </w:pPr>
            <w:r>
              <w:rPr>
                <w:rFonts w:ascii="Calibri" w:hAnsi="Calibri"/>
                <w:b w:val="0"/>
                <w:sz w:val="19"/>
              </w:rPr>
              <w:t>PDF Parsing</w:t>
            </w:r>
          </w:p>
        </w:tc>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389B3A35">
            <w:pPr>
              <w:spacing w:before="60" w:after="60" w:line="240" w:lineRule="auto"/>
            </w:pPr>
            <w:r>
              <w:rPr>
                <w:rFonts w:ascii="Calibri" w:hAnsi="Calibri"/>
                <w:b w:val="0"/>
                <w:sz w:val="19"/>
              </w:rPr>
              <w:t>pypdf</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442C02A1">
            <w:pPr>
              <w:spacing w:before="60" w:after="60" w:line="240" w:lineRule="auto"/>
            </w:pPr>
            <w:r>
              <w:rPr>
                <w:rFonts w:ascii="Calibri" w:hAnsi="Calibri"/>
                <w:b w:val="0"/>
                <w:sz w:val="19"/>
              </w:rPr>
              <w:t>≥3.0</w:t>
            </w:r>
          </w:p>
        </w:tc>
        <w:tc>
          <w:tcPr>
            <w:tcW w:w="3456" w:type="dxa"/>
            <w:tcBorders>
              <w:top w:val="single" w:color="CBD5E1" w:sz="4" w:space="0"/>
              <w:left w:val="single" w:color="CBD5E1" w:sz="4" w:space="0"/>
              <w:bottom w:val="single" w:color="CBD5E1" w:sz="4" w:space="0"/>
              <w:right w:val="single" w:color="CBD5E1" w:sz="4" w:space="0"/>
            </w:tcBorders>
            <w:shd w:val="clear" w:color="auto" w:fill="F1F5F9"/>
          </w:tcPr>
          <w:p w14:paraId="63831F42">
            <w:pPr>
              <w:spacing w:before="60" w:after="60" w:line="240" w:lineRule="auto"/>
            </w:pPr>
            <w:r>
              <w:rPr>
                <w:rFonts w:ascii="Calibri" w:hAnsi="Calibri"/>
                <w:b w:val="0"/>
                <w:sz w:val="19"/>
              </w:rPr>
              <w:t>Page-by-page text extraction</w:t>
            </w:r>
          </w:p>
        </w:tc>
      </w:tr>
      <w:tr w14:paraId="4D34B976">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1CBD1EF5">
            <w:pPr>
              <w:spacing w:before="60" w:after="60" w:line="240" w:lineRule="auto"/>
            </w:pPr>
            <w:r>
              <w:rPr>
                <w:rFonts w:ascii="Calibri" w:hAnsi="Calibri"/>
                <w:b w:val="0"/>
                <w:sz w:val="19"/>
              </w:rPr>
              <w:t>DOCX Parsing</w:t>
            </w:r>
          </w:p>
        </w:tc>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7C0747A9">
            <w:pPr>
              <w:spacing w:before="60" w:after="60" w:line="240" w:lineRule="auto"/>
            </w:pPr>
            <w:r>
              <w:rPr>
                <w:rFonts w:ascii="Calibri" w:hAnsi="Calibri"/>
                <w:b w:val="0"/>
                <w:sz w:val="19"/>
              </w:rPr>
              <w:t>python-docx</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016A7E47">
            <w:pPr>
              <w:spacing w:before="60" w:after="60" w:line="240" w:lineRule="auto"/>
            </w:pPr>
            <w:r>
              <w:rPr>
                <w:rFonts w:ascii="Calibri" w:hAnsi="Calibri"/>
                <w:b w:val="0"/>
                <w:sz w:val="19"/>
              </w:rPr>
              <w:t>≥1.0</w:t>
            </w:r>
          </w:p>
        </w:tc>
        <w:tc>
          <w:tcPr>
            <w:tcW w:w="3456" w:type="dxa"/>
            <w:tcBorders>
              <w:top w:val="single" w:color="CBD5E1" w:sz="4" w:space="0"/>
              <w:left w:val="single" w:color="CBD5E1" w:sz="4" w:space="0"/>
              <w:bottom w:val="single" w:color="CBD5E1" w:sz="4" w:space="0"/>
              <w:right w:val="single" w:color="CBD5E1" w:sz="4" w:space="0"/>
            </w:tcBorders>
            <w:shd w:val="clear" w:color="auto" w:fill="FFFFFF"/>
          </w:tcPr>
          <w:p w14:paraId="041F859C">
            <w:pPr>
              <w:spacing w:before="60" w:after="60" w:line="240" w:lineRule="auto"/>
            </w:pPr>
            <w:r>
              <w:rPr>
                <w:rFonts w:ascii="Calibri" w:hAnsi="Calibri"/>
                <w:b w:val="0"/>
                <w:sz w:val="19"/>
              </w:rPr>
              <w:t>Paragraph extraction</w:t>
            </w:r>
          </w:p>
        </w:tc>
      </w:tr>
      <w:tr w14:paraId="69651C38">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592BBD7D">
            <w:pPr>
              <w:spacing w:before="60" w:after="60" w:line="240" w:lineRule="auto"/>
            </w:pPr>
            <w:r>
              <w:rPr>
                <w:rFonts w:ascii="Calibri" w:hAnsi="Calibri"/>
                <w:b w:val="0"/>
                <w:sz w:val="19"/>
              </w:rPr>
              <w:t>HTML Parsing</w:t>
            </w:r>
          </w:p>
        </w:tc>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6C495BE0">
            <w:pPr>
              <w:spacing w:before="60" w:after="60" w:line="240" w:lineRule="auto"/>
            </w:pPr>
            <w:r>
              <w:rPr>
                <w:rFonts w:ascii="Calibri" w:hAnsi="Calibri"/>
                <w:b w:val="0"/>
                <w:sz w:val="19"/>
              </w:rPr>
              <w:t>BeautifulSoup4</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09D3D863">
            <w:pPr>
              <w:spacing w:before="60" w:after="60" w:line="240" w:lineRule="auto"/>
            </w:pPr>
            <w:r>
              <w:rPr>
                <w:rFonts w:ascii="Calibri" w:hAnsi="Calibri"/>
                <w:b w:val="0"/>
                <w:sz w:val="19"/>
              </w:rPr>
              <w:t>≥4.12</w:t>
            </w:r>
          </w:p>
        </w:tc>
        <w:tc>
          <w:tcPr>
            <w:tcW w:w="3456" w:type="dxa"/>
            <w:tcBorders>
              <w:top w:val="single" w:color="CBD5E1" w:sz="4" w:space="0"/>
              <w:left w:val="single" w:color="CBD5E1" w:sz="4" w:space="0"/>
              <w:bottom w:val="single" w:color="CBD5E1" w:sz="4" w:space="0"/>
              <w:right w:val="single" w:color="CBD5E1" w:sz="4" w:space="0"/>
            </w:tcBorders>
            <w:shd w:val="clear" w:color="auto" w:fill="F1F5F9"/>
          </w:tcPr>
          <w:p w14:paraId="207767D9">
            <w:pPr>
              <w:spacing w:before="60" w:after="60" w:line="240" w:lineRule="auto"/>
            </w:pPr>
            <w:r>
              <w:rPr>
                <w:rFonts w:ascii="Calibri" w:hAnsi="Calibri"/>
                <w:b w:val="0"/>
                <w:sz w:val="19"/>
              </w:rPr>
              <w:t>Tag stripping, text extraction</w:t>
            </w:r>
          </w:p>
        </w:tc>
      </w:tr>
      <w:tr w14:paraId="7215FE1D">
        <w:tc>
          <w:tcPr>
            <w:tcW w:w="2160" w:type="dxa"/>
            <w:tcBorders>
              <w:top w:val="single" w:color="CBD5E1" w:sz="4" w:space="0"/>
              <w:left w:val="single" w:color="CBD5E1" w:sz="4" w:space="0"/>
              <w:bottom w:val="single" w:color="CBD5E1" w:sz="4" w:space="0"/>
              <w:right w:val="single" w:color="CBD5E1" w:sz="4" w:space="0"/>
            </w:tcBorders>
            <w:shd w:val="clear" w:color="auto" w:fill="FFFFFF"/>
          </w:tcPr>
          <w:p w14:paraId="4B2F4E24">
            <w:pPr>
              <w:spacing w:before="60" w:after="60" w:line="240" w:lineRule="auto"/>
            </w:pPr>
            <w:r>
              <w:rPr>
                <w:rFonts w:ascii="Calibri" w:hAnsi="Calibri"/>
                <w:b w:val="0"/>
                <w:sz w:val="19"/>
              </w:rPr>
              <w:t>PCAP Parsing</w:t>
            </w:r>
          </w:p>
        </w:tc>
        <w:tc>
          <w:tcPr>
            <w:tcW w:w="2592" w:type="dxa"/>
            <w:tcBorders>
              <w:top w:val="single" w:color="CBD5E1" w:sz="4" w:space="0"/>
              <w:left w:val="single" w:color="CBD5E1" w:sz="4" w:space="0"/>
              <w:bottom w:val="single" w:color="CBD5E1" w:sz="4" w:space="0"/>
              <w:right w:val="single" w:color="CBD5E1" w:sz="4" w:space="0"/>
            </w:tcBorders>
            <w:shd w:val="clear" w:color="auto" w:fill="FFFFFF"/>
          </w:tcPr>
          <w:p w14:paraId="462AC6A5">
            <w:pPr>
              <w:spacing w:before="60" w:after="60" w:line="240" w:lineRule="auto"/>
            </w:pPr>
            <w:r>
              <w:rPr>
                <w:rFonts w:ascii="Calibri" w:hAnsi="Calibri"/>
                <w:b w:val="0"/>
                <w:sz w:val="19"/>
              </w:rPr>
              <w:t>Scapy</w:t>
            </w:r>
          </w:p>
        </w:tc>
        <w:tc>
          <w:tcPr>
            <w:tcW w:w="1152" w:type="dxa"/>
            <w:tcBorders>
              <w:top w:val="single" w:color="CBD5E1" w:sz="4" w:space="0"/>
              <w:left w:val="single" w:color="CBD5E1" w:sz="4" w:space="0"/>
              <w:bottom w:val="single" w:color="CBD5E1" w:sz="4" w:space="0"/>
              <w:right w:val="single" w:color="CBD5E1" w:sz="4" w:space="0"/>
            </w:tcBorders>
            <w:shd w:val="clear" w:color="auto" w:fill="FFFFFF"/>
          </w:tcPr>
          <w:p w14:paraId="4C137C3C">
            <w:pPr>
              <w:spacing w:before="60" w:after="60" w:line="240" w:lineRule="auto"/>
            </w:pPr>
            <w:r>
              <w:rPr>
                <w:rFonts w:ascii="Calibri" w:hAnsi="Calibri"/>
                <w:b w:val="0"/>
                <w:sz w:val="19"/>
              </w:rPr>
              <w:t>≥2.5</w:t>
            </w:r>
          </w:p>
        </w:tc>
        <w:tc>
          <w:tcPr>
            <w:tcW w:w="3456" w:type="dxa"/>
            <w:tcBorders>
              <w:top w:val="single" w:color="CBD5E1" w:sz="4" w:space="0"/>
              <w:left w:val="single" w:color="CBD5E1" w:sz="4" w:space="0"/>
              <w:bottom w:val="single" w:color="CBD5E1" w:sz="4" w:space="0"/>
              <w:right w:val="single" w:color="CBD5E1" w:sz="4" w:space="0"/>
            </w:tcBorders>
            <w:shd w:val="clear" w:color="auto" w:fill="FFFFFF"/>
          </w:tcPr>
          <w:p w14:paraId="32E62555">
            <w:pPr>
              <w:spacing w:before="60" w:after="60" w:line="240" w:lineRule="auto"/>
            </w:pPr>
            <w:r>
              <w:rPr>
                <w:rFonts w:ascii="Calibri" w:hAnsi="Calibri"/>
                <w:b w:val="0"/>
                <w:sz w:val="19"/>
              </w:rPr>
              <w:t>Packet decoding, RTP stream analysis</w:t>
            </w:r>
          </w:p>
        </w:tc>
      </w:tr>
      <w:tr w14:paraId="70F106DB">
        <w:tc>
          <w:tcPr>
            <w:tcW w:w="2160" w:type="dxa"/>
            <w:tcBorders>
              <w:top w:val="single" w:color="CBD5E1" w:sz="4" w:space="0"/>
              <w:left w:val="single" w:color="CBD5E1" w:sz="4" w:space="0"/>
              <w:bottom w:val="single" w:color="CBD5E1" w:sz="4" w:space="0"/>
              <w:right w:val="single" w:color="CBD5E1" w:sz="4" w:space="0"/>
            </w:tcBorders>
            <w:shd w:val="clear" w:color="auto" w:fill="F1F5F9"/>
          </w:tcPr>
          <w:p w14:paraId="013B35FD">
            <w:pPr>
              <w:spacing w:before="60" w:after="60" w:line="240" w:lineRule="auto"/>
            </w:pPr>
            <w:r>
              <w:rPr>
                <w:rFonts w:ascii="Calibri" w:hAnsi="Calibri"/>
                <w:b w:val="0"/>
                <w:sz w:val="19"/>
              </w:rPr>
              <w:t>HTTP Client</w:t>
            </w:r>
          </w:p>
        </w:tc>
        <w:tc>
          <w:tcPr>
            <w:tcW w:w="2592" w:type="dxa"/>
            <w:tcBorders>
              <w:top w:val="single" w:color="CBD5E1" w:sz="4" w:space="0"/>
              <w:left w:val="single" w:color="CBD5E1" w:sz="4" w:space="0"/>
              <w:bottom w:val="single" w:color="CBD5E1" w:sz="4" w:space="0"/>
              <w:right w:val="single" w:color="CBD5E1" w:sz="4" w:space="0"/>
            </w:tcBorders>
            <w:shd w:val="clear" w:color="auto" w:fill="F1F5F9"/>
          </w:tcPr>
          <w:p w14:paraId="55EA1B7C">
            <w:pPr>
              <w:spacing w:before="60" w:after="60" w:line="240" w:lineRule="auto"/>
            </w:pPr>
            <w:r>
              <w:rPr>
                <w:rFonts w:ascii="Calibri" w:hAnsi="Calibri"/>
                <w:b w:val="0"/>
                <w:sz w:val="19"/>
              </w:rPr>
              <w:t>requests</w:t>
            </w:r>
          </w:p>
        </w:tc>
        <w:tc>
          <w:tcPr>
            <w:tcW w:w="1152" w:type="dxa"/>
            <w:tcBorders>
              <w:top w:val="single" w:color="CBD5E1" w:sz="4" w:space="0"/>
              <w:left w:val="single" w:color="CBD5E1" w:sz="4" w:space="0"/>
              <w:bottom w:val="single" w:color="CBD5E1" w:sz="4" w:space="0"/>
              <w:right w:val="single" w:color="CBD5E1" w:sz="4" w:space="0"/>
            </w:tcBorders>
            <w:shd w:val="clear" w:color="auto" w:fill="F1F5F9"/>
          </w:tcPr>
          <w:p w14:paraId="05B48BBE">
            <w:pPr>
              <w:spacing w:before="60" w:after="60" w:line="240" w:lineRule="auto"/>
            </w:pPr>
            <w:r>
              <w:rPr>
                <w:rFonts w:ascii="Calibri" w:hAnsi="Calibri"/>
                <w:b w:val="0"/>
                <w:sz w:val="19"/>
              </w:rPr>
              <w:t>≥2.31</w:t>
            </w:r>
          </w:p>
        </w:tc>
        <w:tc>
          <w:tcPr>
            <w:tcW w:w="3456" w:type="dxa"/>
            <w:tcBorders>
              <w:top w:val="single" w:color="CBD5E1" w:sz="4" w:space="0"/>
              <w:left w:val="single" w:color="CBD5E1" w:sz="4" w:space="0"/>
              <w:bottom w:val="single" w:color="CBD5E1" w:sz="4" w:space="0"/>
              <w:right w:val="single" w:color="CBD5E1" w:sz="4" w:space="0"/>
            </w:tcBorders>
            <w:shd w:val="clear" w:color="auto" w:fill="F1F5F9"/>
          </w:tcPr>
          <w:p w14:paraId="39F60BE9">
            <w:pPr>
              <w:spacing w:before="60" w:after="60" w:line="240" w:lineRule="auto"/>
            </w:pPr>
            <w:r>
              <w:rPr>
                <w:rFonts w:ascii="Calibri" w:hAnsi="Calibri"/>
                <w:b w:val="0"/>
                <w:sz w:val="19"/>
              </w:rPr>
              <w:t>RFC download, URL fetch</w:t>
            </w:r>
          </w:p>
        </w:tc>
      </w:tr>
    </w:tbl>
    <w:p w14:paraId="73AC29D4">
      <w:pPr>
        <w:spacing w:after="120"/>
      </w:pPr>
    </w:p>
    <w:p w14:paraId="0C421405">
      <w:pPr>
        <w:pStyle w:val="2"/>
        <w:pBdr>
          <w:bottom w:val="single" w:color="4F46E5" w:sz="8" w:space="4"/>
        </w:pBdr>
      </w:pPr>
      <w:r>
        <w:t>11.  Key Design Decisions</w:t>
      </w:r>
    </w:p>
    <w:p w14:paraId="03FEC5EA">
      <w:pPr>
        <w:pStyle w:val="3"/>
      </w:pPr>
      <w:r>
        <w:t>11.1  Hybrid Search (Semantic + Keyword)</w:t>
      </w:r>
    </w:p>
    <w:p w14:paraId="36475C9E">
      <w:pPr>
        <w:spacing w:after="100"/>
      </w:pPr>
      <w:r>
        <w:rPr>
          <w:rFonts w:ascii="Calibri" w:hAnsi="Calibri"/>
          <w:b w:val="0"/>
          <w:i w:val="0"/>
          <w:sz w:val="21"/>
        </w:rPr>
        <w:t>Short abbreviations like pcfg, acfg, srtp embed poorly in isolation — their cosine similarity against queries containing only the abbreviation is typically below 0.45. The system checks the top semantic score; if it falls below this threshold, a second pass using ChromaDB's $contains substring match is triggered. Results from both passes are merged and de-duplicated. This recovers protocol-specific acronyms that the embedding model was not trained on.</w:t>
      </w:r>
    </w:p>
    <w:p w14:paraId="5DDFF41C">
      <w:pPr>
        <w:pStyle w:val="3"/>
      </w:pPr>
      <w:r>
        <w:t>11.2  Deterministic Tool-Name Sanitiser</w:t>
      </w:r>
    </w:p>
    <w:p w14:paraId="7B3CBED3">
      <w:pPr>
        <w:spacing w:after="100"/>
      </w:pPr>
      <w:r>
        <w:rPr>
          <w:rFonts w:ascii="Calibri" w:hAnsi="Calibri"/>
          <w:b w:val="0"/>
          <w:i w:val="0"/>
          <w:sz w:val="21"/>
        </w:rPr>
        <w:t>The Llama 4 Scout model occasionally mentions internal tool names in its final answer text. Prompt instructions alone are insufficient to fully prevent this. A deterministic regex post-processor (_sanitize_answer) is applied after every LLM response — it drops any bullet or prose sentence that contains a tool name, completely independent of what the model says.</w:t>
      </w:r>
    </w:p>
    <w:p w14:paraId="33994001">
      <w:pPr>
        <w:pStyle w:val="3"/>
      </w:pPr>
      <w:r>
        <w:t>11.3  Ephemeral Trace, Permanent RFC + Docs</w:t>
      </w:r>
    </w:p>
    <w:p w14:paraId="6AEDBAFE">
      <w:pPr>
        <w:spacing w:after="100"/>
      </w:pPr>
      <w:r>
        <w:rPr>
          <w:rFonts w:ascii="Calibri" w:hAnsi="Calibri"/>
          <w:b w:val="0"/>
          <w:i w:val="0"/>
          <w:sz w:val="21"/>
        </w:rPr>
        <w:t>The sip_trace collection is deleted and recreated on every VectorStore.__init__() because:</w:t>
      </w:r>
    </w:p>
    <w:p w14:paraId="2EC48505">
      <w:pPr>
        <w:pStyle w:val="23"/>
        <w:spacing w:after="40"/>
        <w:ind w:left="432" w:hanging="288"/>
      </w:pPr>
      <w:r>
        <w:rPr>
          <w:rFonts w:ascii="Calibri" w:hAnsi="Calibri"/>
          <w:b/>
          <w:color w:val="4F46E5"/>
          <w:sz w:val="21"/>
        </w:rPr>
        <w:t xml:space="preserve">• </w:t>
      </w:r>
      <w:r>
        <w:rPr>
          <w:rFonts w:ascii="Calibri" w:hAnsi="Calibri"/>
          <w:sz w:val="21"/>
        </w:rPr>
        <w:t>Traces are session-specific; carrying forward a previous trace would pollute analysis</w:t>
      </w:r>
    </w:p>
    <w:p w14:paraId="1155F426">
      <w:pPr>
        <w:pStyle w:val="23"/>
        <w:spacing w:after="40"/>
        <w:ind w:left="432" w:hanging="288"/>
      </w:pPr>
      <w:r>
        <w:rPr>
          <w:rFonts w:ascii="Calibri" w:hAnsi="Calibri"/>
          <w:b/>
          <w:color w:val="4F46E5"/>
          <w:sz w:val="21"/>
        </w:rPr>
        <w:t xml:space="preserve">• </w:t>
      </w:r>
      <w:r>
        <w:rPr>
          <w:rFonts w:ascii="Calibri" w:hAnsi="Calibri"/>
          <w:sz w:val="21"/>
        </w:rPr>
        <w:t>ChromaDB's PersistentClient stores everything on disk, so without explicit clearing the old trace would persist across restarts</w:t>
      </w:r>
    </w:p>
    <w:p w14:paraId="65C6960A">
      <w:pPr>
        <w:spacing w:after="40"/>
      </w:pPr>
      <w:r>
        <w:rPr>
          <w:rFonts w:ascii="Calibri" w:hAnsi="Calibri"/>
          <w:b w:val="0"/>
          <w:i w:val="0"/>
          <w:sz w:val="21"/>
        </w:rPr>
        <w:t>User docs and RFCs, by contrast, are explicitly managed — the user adds and removes them intentionally.</w:t>
      </w:r>
    </w:p>
    <w:p w14:paraId="340C33E4">
      <w:pPr>
        <w:pStyle w:val="3"/>
      </w:pPr>
      <w:r>
        <w:t>11.4  @st.cache_resource for VectorStore</w:t>
      </w:r>
    </w:p>
    <w:p w14:paraId="233C1E8B">
      <w:pPr>
        <w:spacing w:after="100"/>
      </w:pPr>
      <w:r>
        <w:rPr>
          <w:rFonts w:ascii="Calibri" w:hAnsi="Calibri"/>
          <w:b w:val="0"/>
          <w:i w:val="0"/>
          <w:sz w:val="21"/>
        </w:rPr>
        <w:t>A single VectorStore object is shared across all Streamlit reruns via @st.cache_resource. This avoids re-loading the sentence-transformer model and re-opening ChromaDB on every user interaction. The Re-index RFCs button calls vs.clear_rfcs() to delete the ChromaDB collection before clearing the Streamlit cache and forcing a fresh object creation on the next rerun.</w:t>
      </w:r>
    </w:p>
    <w:p w14:paraId="05D9160B">
      <w:pPr>
        <w:pStyle w:val="3"/>
      </w:pPr>
      <w:r>
        <w:t>11.5  MAX_ITERATIONS Guard</w:t>
      </w:r>
    </w:p>
    <w:p w14:paraId="1D88CC25">
      <w:pPr>
        <w:spacing w:after="100"/>
      </w:pPr>
      <w:r>
        <w:rPr>
          <w:rFonts w:ascii="Calibri" w:hAnsi="Calibri"/>
          <w:b w:val="0"/>
          <w:i w:val="0"/>
          <w:sz w:val="21"/>
        </w:rPr>
        <w:t>The LangGraph loop is capped at MAX_ITERATIONS = 14 agent turns. When this limit is reached, a final HumanMessage is injected telling the model to produce its answer immediately without further tool calls. This prevents runaway agent loops that could exhaust the Groq rate limit.</w:t>
      </w:r>
    </w:p>
    <w:p w14:paraId="18CE1970">
      <w:pPr>
        <w:pStyle w:val="2"/>
        <w:pBdr>
          <w:bottom w:val="single" w:color="4F46E5" w:sz="8" w:space="4"/>
        </w:pBdr>
      </w:pPr>
      <w:r>
        <w:t>12.  Limitations and Known Constraints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168"/>
        <w:gridCol w:w="3312"/>
      </w:tblGrid>
      <w:tr w14:paraId="752D4EEE">
        <w:tc>
          <w:tcPr>
            <w:tcW w:w="2880" w:type="dxa"/>
            <w:tcBorders>
              <w:top w:val="single" w:color="4F46E5" w:sz="4" w:space="0"/>
              <w:left w:val="single" w:color="4F46E5" w:sz="4" w:space="0"/>
              <w:bottom w:val="single" w:color="4F46E5" w:sz="4" w:space="0"/>
              <w:right w:val="single" w:color="4F46E5" w:sz="4" w:space="0"/>
            </w:tcBorders>
            <w:shd w:val="clear" w:color="auto" w:fill="4F46E5"/>
          </w:tcPr>
          <w:p w14:paraId="52AC1020">
            <w:pPr>
              <w:spacing w:before="60" w:after="60" w:line="240" w:lineRule="auto"/>
            </w:pPr>
            <w:r>
              <w:rPr>
                <w:rFonts w:ascii="Calibri" w:hAnsi="Calibri"/>
                <w:b/>
                <w:color w:val="FFFFFF"/>
                <w:sz w:val="19"/>
              </w:rPr>
              <w:t>Limitation</w:t>
            </w:r>
          </w:p>
        </w:tc>
        <w:tc>
          <w:tcPr>
            <w:tcW w:w="3168" w:type="dxa"/>
            <w:tcBorders>
              <w:top w:val="single" w:color="4F46E5" w:sz="4" w:space="0"/>
              <w:left w:val="single" w:color="4F46E5" w:sz="4" w:space="0"/>
              <w:bottom w:val="single" w:color="4F46E5" w:sz="4" w:space="0"/>
              <w:right w:val="single" w:color="4F46E5" w:sz="4" w:space="0"/>
            </w:tcBorders>
            <w:shd w:val="clear" w:color="auto" w:fill="4F46E5"/>
          </w:tcPr>
          <w:p w14:paraId="1E41ABF6">
            <w:pPr>
              <w:spacing w:before="60" w:after="60" w:line="240" w:lineRule="auto"/>
            </w:pPr>
            <w:r>
              <w:rPr>
                <w:rFonts w:ascii="Calibri" w:hAnsi="Calibri"/>
                <w:b/>
                <w:color w:val="FFFFFF"/>
                <w:sz w:val="19"/>
              </w:rPr>
              <w:t>Impact</w:t>
            </w:r>
          </w:p>
        </w:tc>
        <w:tc>
          <w:tcPr>
            <w:tcW w:w="3312" w:type="dxa"/>
            <w:tcBorders>
              <w:top w:val="single" w:color="4F46E5" w:sz="4" w:space="0"/>
              <w:left w:val="single" w:color="4F46E5" w:sz="4" w:space="0"/>
              <w:bottom w:val="single" w:color="4F46E5" w:sz="4" w:space="0"/>
              <w:right w:val="single" w:color="4F46E5" w:sz="4" w:space="0"/>
            </w:tcBorders>
            <w:shd w:val="clear" w:color="auto" w:fill="4F46E5"/>
          </w:tcPr>
          <w:p w14:paraId="12053511">
            <w:pPr>
              <w:spacing w:before="60" w:after="60" w:line="240" w:lineRule="auto"/>
            </w:pPr>
            <w:r>
              <w:rPr>
                <w:rFonts w:ascii="Calibri" w:hAnsi="Calibri"/>
                <w:b/>
                <w:color w:val="FFFFFF"/>
                <w:sz w:val="19"/>
              </w:rPr>
              <w:t>Mitigation</w:t>
            </w:r>
          </w:p>
        </w:tc>
      </w:tr>
      <w:tr w14:paraId="28AEEC9A">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4042FE58">
            <w:pPr>
              <w:spacing w:before="60" w:after="60" w:line="240" w:lineRule="auto"/>
            </w:pPr>
            <w:r>
              <w:rPr>
                <w:rFonts w:ascii="Calibri" w:hAnsi="Calibri"/>
                <w:b w:val="0"/>
                <w:sz w:val="19"/>
              </w:rPr>
              <w:t>Groq rate limits (HTTP 429)</w:t>
            </w:r>
          </w:p>
        </w:tc>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6EFFAB32">
            <w:pPr>
              <w:spacing w:before="60" w:after="60" w:line="240" w:lineRule="auto"/>
            </w:pPr>
            <w:r>
              <w:rPr>
                <w:rFonts w:ascii="Calibri" w:hAnsi="Calibri"/>
                <w:b w:val="0"/>
                <w:sz w:val="19"/>
              </w:rPr>
              <w:t>Queries fail during burst usage</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5353F373">
            <w:pPr>
              <w:spacing w:before="60" w:after="60" w:line="240" w:lineRule="auto"/>
            </w:pPr>
            <w:r>
              <w:rPr>
                <w:rFonts w:ascii="Calibri" w:hAnsi="Calibri"/>
                <w:b w:val="0"/>
                <w:sz w:val="19"/>
              </w:rPr>
              <w:t>Ollama local fallback activated automatically</w:t>
            </w:r>
          </w:p>
        </w:tc>
      </w:tr>
      <w:tr w14:paraId="1E729B1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6E5718A1">
            <w:pPr>
              <w:spacing w:before="60" w:after="60" w:line="240" w:lineRule="auto"/>
            </w:pPr>
            <w:r>
              <w:rPr>
                <w:rFonts w:ascii="Calibri" w:hAnsi="Calibri"/>
                <w:b w:val="0"/>
                <w:sz w:val="19"/>
              </w:rPr>
              <w:t>JS-rendered URLs</w:t>
            </w:r>
          </w:p>
        </w:tc>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27A99356">
            <w:pPr>
              <w:spacing w:before="60" w:after="60" w:line="240" w:lineRule="auto"/>
            </w:pPr>
            <w:r>
              <w:rPr>
                <w:rFonts w:ascii="Calibri" w:hAnsi="Calibri"/>
                <w:b w:val="0"/>
                <w:sz w:val="19"/>
              </w:rPr>
              <w:t>BeautifulSoup cannot extract text from SPAs</w:t>
            </w:r>
          </w:p>
        </w:tc>
        <w:tc>
          <w:tcPr>
            <w:tcW w:w="3312" w:type="dxa"/>
            <w:tcBorders>
              <w:top w:val="single" w:color="CBD5E1" w:sz="4" w:space="0"/>
              <w:left w:val="single" w:color="CBD5E1" w:sz="4" w:space="0"/>
              <w:bottom w:val="single" w:color="CBD5E1" w:sz="4" w:space="0"/>
              <w:right w:val="single" w:color="CBD5E1" w:sz="4" w:space="0"/>
            </w:tcBorders>
            <w:shd w:val="clear" w:color="auto" w:fill="F1F5F9"/>
          </w:tcPr>
          <w:p w14:paraId="59CF7DAF">
            <w:pPr>
              <w:spacing w:before="60" w:after="60" w:line="240" w:lineRule="auto"/>
            </w:pPr>
            <w:r>
              <w:rPr>
                <w:rFonts w:ascii="Calibri" w:hAnsi="Calibri"/>
                <w:b w:val="0"/>
                <w:sz w:val="19"/>
              </w:rPr>
              <w:t>Warning shown to user; suggest static URL</w:t>
            </w:r>
          </w:p>
        </w:tc>
      </w:tr>
      <w:tr w14:paraId="63F8596D">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5C6D11BB">
            <w:pPr>
              <w:spacing w:before="60" w:after="60" w:line="240" w:lineRule="auto"/>
            </w:pPr>
            <w:r>
              <w:rPr>
                <w:rFonts w:ascii="Calibri" w:hAnsi="Calibri"/>
                <w:b w:val="0"/>
                <w:sz w:val="19"/>
              </w:rPr>
              <w:t>No real-time capture</w:t>
            </w:r>
          </w:p>
        </w:tc>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7BA79989">
            <w:pPr>
              <w:spacing w:before="60" w:after="60" w:line="240" w:lineRule="auto"/>
            </w:pPr>
            <w:r>
              <w:rPr>
                <w:rFonts w:ascii="Calibri" w:hAnsi="Calibri"/>
                <w:b w:val="0"/>
                <w:sz w:val="19"/>
              </w:rPr>
              <w:t>Cannot analyse live traffic</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29002997">
            <w:pPr>
              <w:spacing w:before="60" w:after="60" w:line="240" w:lineRule="auto"/>
            </w:pPr>
            <w:r>
              <w:rPr>
                <w:rFonts w:ascii="Calibri" w:hAnsi="Calibri"/>
                <w:b w:val="0"/>
                <w:sz w:val="19"/>
              </w:rPr>
              <w:t>Upload-only model by design</w:t>
            </w:r>
          </w:p>
        </w:tc>
      </w:tr>
      <w:tr w14:paraId="0A471E85">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2AF9CACE">
            <w:pPr>
              <w:spacing w:before="60" w:after="60" w:line="240" w:lineRule="auto"/>
            </w:pPr>
            <w:r>
              <w:rPr>
                <w:rFonts w:ascii="Calibri" w:hAnsi="Calibri"/>
                <w:b w:val="0"/>
                <w:sz w:val="19"/>
              </w:rPr>
              <w:t>Scapy may need root on Linux</w:t>
            </w:r>
          </w:p>
        </w:tc>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539246D0">
            <w:pPr>
              <w:spacing w:before="60" w:after="60" w:line="240" w:lineRule="auto"/>
            </w:pPr>
            <w:r>
              <w:rPr>
                <w:rFonts w:ascii="Calibri" w:hAnsi="Calibri"/>
                <w:b w:val="0"/>
                <w:sz w:val="19"/>
              </w:rPr>
              <w:t>PCAP parsing may fail without sudo</w:t>
            </w:r>
          </w:p>
        </w:tc>
        <w:tc>
          <w:tcPr>
            <w:tcW w:w="3312" w:type="dxa"/>
            <w:tcBorders>
              <w:top w:val="single" w:color="CBD5E1" w:sz="4" w:space="0"/>
              <w:left w:val="single" w:color="CBD5E1" w:sz="4" w:space="0"/>
              <w:bottom w:val="single" w:color="CBD5E1" w:sz="4" w:space="0"/>
              <w:right w:val="single" w:color="CBD5E1" w:sz="4" w:space="0"/>
            </w:tcBorders>
            <w:shd w:val="clear" w:color="auto" w:fill="F1F5F9"/>
          </w:tcPr>
          <w:p w14:paraId="2B09CDA8">
            <w:pPr>
              <w:spacing w:before="60" w:after="60" w:line="240" w:lineRule="auto"/>
            </w:pPr>
            <w:r>
              <w:rPr>
                <w:rFonts w:ascii="Calibri" w:hAnsi="Calibri"/>
                <w:b w:val="0"/>
                <w:sz w:val="19"/>
              </w:rPr>
              <w:t>Error message shown to user</w:t>
            </w:r>
          </w:p>
        </w:tc>
      </w:tr>
      <w:tr w14:paraId="61840480">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2593C90E">
            <w:pPr>
              <w:spacing w:before="60" w:after="60" w:line="240" w:lineRule="auto"/>
            </w:pPr>
            <w:r>
              <w:rPr>
                <w:rFonts w:ascii="Calibri" w:hAnsi="Calibri"/>
                <w:b w:val="0"/>
                <w:sz w:val="19"/>
              </w:rPr>
              <w:t>MiniLM-L6-v2 vocabulary</w:t>
            </w:r>
          </w:p>
        </w:tc>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7C5A6501">
            <w:pPr>
              <w:spacing w:before="60" w:after="60" w:line="240" w:lineRule="auto"/>
            </w:pPr>
            <w:r>
              <w:rPr>
                <w:rFonts w:ascii="Calibri" w:hAnsi="Calibri"/>
                <w:b w:val="0"/>
                <w:sz w:val="19"/>
              </w:rPr>
              <w:t>Poor embeddings for novel acronyms</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7E9DF53F">
            <w:pPr>
              <w:spacing w:before="60" w:after="60" w:line="240" w:lineRule="auto"/>
            </w:pPr>
            <w:r>
              <w:rPr>
                <w:rFonts w:ascii="Calibri" w:hAnsi="Calibri"/>
                <w:b w:val="0"/>
                <w:sz w:val="19"/>
              </w:rPr>
              <w:t>Hybrid keyword fallback (§11.1)</w:t>
            </w:r>
          </w:p>
        </w:tc>
      </w:tr>
      <w:tr w14:paraId="5CB57E6C">
        <w:tc>
          <w:tcPr>
            <w:tcW w:w="2880" w:type="dxa"/>
            <w:tcBorders>
              <w:top w:val="single" w:color="CBD5E1" w:sz="4" w:space="0"/>
              <w:left w:val="single" w:color="CBD5E1" w:sz="4" w:space="0"/>
              <w:bottom w:val="single" w:color="CBD5E1" w:sz="4" w:space="0"/>
              <w:right w:val="single" w:color="CBD5E1" w:sz="4" w:space="0"/>
            </w:tcBorders>
            <w:shd w:val="clear" w:color="auto" w:fill="F1F5F9"/>
          </w:tcPr>
          <w:p w14:paraId="3168D43C">
            <w:pPr>
              <w:spacing w:before="60" w:after="60" w:line="240" w:lineRule="auto"/>
            </w:pPr>
            <w:r>
              <w:rPr>
                <w:rFonts w:ascii="Calibri" w:hAnsi="Calibri"/>
                <w:b w:val="0"/>
                <w:sz w:val="19"/>
              </w:rPr>
              <w:t>Single-user architecture</w:t>
            </w:r>
          </w:p>
        </w:tc>
        <w:tc>
          <w:tcPr>
            <w:tcW w:w="3168" w:type="dxa"/>
            <w:tcBorders>
              <w:top w:val="single" w:color="CBD5E1" w:sz="4" w:space="0"/>
              <w:left w:val="single" w:color="CBD5E1" w:sz="4" w:space="0"/>
              <w:bottom w:val="single" w:color="CBD5E1" w:sz="4" w:space="0"/>
              <w:right w:val="single" w:color="CBD5E1" w:sz="4" w:space="0"/>
            </w:tcBorders>
            <w:shd w:val="clear" w:color="auto" w:fill="F1F5F9"/>
          </w:tcPr>
          <w:p w14:paraId="7D7B53EB">
            <w:pPr>
              <w:spacing w:before="60" w:after="60" w:line="240" w:lineRule="auto"/>
            </w:pPr>
            <w:r>
              <w:rPr>
                <w:rFonts w:ascii="Calibri" w:hAnsi="Calibri"/>
                <w:b w:val="0"/>
                <w:sz w:val="19"/>
              </w:rPr>
              <w:t>No auth / user isolation</w:t>
            </w:r>
          </w:p>
        </w:tc>
        <w:tc>
          <w:tcPr>
            <w:tcW w:w="3312" w:type="dxa"/>
            <w:tcBorders>
              <w:top w:val="single" w:color="CBD5E1" w:sz="4" w:space="0"/>
              <w:left w:val="single" w:color="CBD5E1" w:sz="4" w:space="0"/>
              <w:bottom w:val="single" w:color="CBD5E1" w:sz="4" w:space="0"/>
              <w:right w:val="single" w:color="CBD5E1" w:sz="4" w:space="0"/>
            </w:tcBorders>
            <w:shd w:val="clear" w:color="auto" w:fill="F1F5F9"/>
          </w:tcPr>
          <w:p w14:paraId="34CAA4A8">
            <w:pPr>
              <w:spacing w:before="60" w:after="60" w:line="240" w:lineRule="auto"/>
            </w:pPr>
            <w:r>
              <w:rPr>
                <w:rFonts w:ascii="Calibri" w:hAnsi="Calibri"/>
                <w:b w:val="0"/>
                <w:sz w:val="19"/>
              </w:rPr>
              <w:t>Designed for local use only</w:t>
            </w:r>
          </w:p>
        </w:tc>
      </w:tr>
      <w:tr w14:paraId="450DC5BF">
        <w:tc>
          <w:tcPr>
            <w:tcW w:w="2880" w:type="dxa"/>
            <w:tcBorders>
              <w:top w:val="single" w:color="CBD5E1" w:sz="4" w:space="0"/>
              <w:left w:val="single" w:color="CBD5E1" w:sz="4" w:space="0"/>
              <w:bottom w:val="single" w:color="CBD5E1" w:sz="4" w:space="0"/>
              <w:right w:val="single" w:color="CBD5E1" w:sz="4" w:space="0"/>
            </w:tcBorders>
            <w:shd w:val="clear" w:color="auto" w:fill="FFFFFF"/>
          </w:tcPr>
          <w:p w14:paraId="6149E645">
            <w:pPr>
              <w:spacing w:before="60" w:after="60" w:line="240" w:lineRule="auto"/>
            </w:pPr>
            <w:r>
              <w:rPr>
                <w:rFonts w:ascii="Calibri" w:hAnsi="Calibri"/>
                <w:b w:val="0"/>
                <w:sz w:val="19"/>
              </w:rPr>
              <w:t>Llama 4 Scout tool leakage</w:t>
            </w:r>
          </w:p>
        </w:tc>
        <w:tc>
          <w:tcPr>
            <w:tcW w:w="3168" w:type="dxa"/>
            <w:tcBorders>
              <w:top w:val="single" w:color="CBD5E1" w:sz="4" w:space="0"/>
              <w:left w:val="single" w:color="CBD5E1" w:sz="4" w:space="0"/>
              <w:bottom w:val="single" w:color="CBD5E1" w:sz="4" w:space="0"/>
              <w:right w:val="single" w:color="CBD5E1" w:sz="4" w:space="0"/>
            </w:tcBorders>
            <w:shd w:val="clear" w:color="auto" w:fill="FFFFFF"/>
          </w:tcPr>
          <w:p w14:paraId="62A083ED">
            <w:pPr>
              <w:spacing w:before="60" w:after="60" w:line="240" w:lineRule="auto"/>
            </w:pPr>
            <w:r>
              <w:rPr>
                <w:rFonts w:ascii="Calibri" w:hAnsi="Calibri"/>
                <w:b w:val="0"/>
                <w:sz w:val="19"/>
              </w:rPr>
              <w:t>Mentions internal tool names in answers</w:t>
            </w:r>
          </w:p>
        </w:tc>
        <w:tc>
          <w:tcPr>
            <w:tcW w:w="3312" w:type="dxa"/>
            <w:tcBorders>
              <w:top w:val="single" w:color="CBD5E1" w:sz="4" w:space="0"/>
              <w:left w:val="single" w:color="CBD5E1" w:sz="4" w:space="0"/>
              <w:bottom w:val="single" w:color="CBD5E1" w:sz="4" w:space="0"/>
              <w:right w:val="single" w:color="CBD5E1" w:sz="4" w:space="0"/>
            </w:tcBorders>
            <w:shd w:val="clear" w:color="auto" w:fill="FFFFFF"/>
          </w:tcPr>
          <w:p w14:paraId="7B49F12D">
            <w:pPr>
              <w:spacing w:before="60" w:after="60" w:line="240" w:lineRule="auto"/>
            </w:pPr>
            <w:r>
              <w:rPr>
                <w:rFonts w:ascii="Calibri" w:hAnsi="Calibri"/>
                <w:b w:val="0"/>
                <w:sz w:val="19"/>
              </w:rPr>
              <w:t>_sanitize_answer post-processor (§11.2)</w:t>
            </w:r>
          </w:p>
        </w:tc>
      </w:tr>
    </w:tbl>
    <w:p w14:paraId="5CFC66A7">
      <w:pPr>
        <w:spacing w:after="120"/>
      </w:pP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FFD8A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00" w:line="276" w:lineRule="auto"/>
    </w:pPr>
    <w:rPr>
      <w:rFonts w:ascii="Calibri" w:hAnsi="Calibri" w:eastAsiaTheme="minorEastAsia" w:cstheme="minorBidi"/>
      <w:color w:val="1E293B"/>
      <w:sz w:val="21"/>
      <w:szCs w:val="22"/>
      <w:lang w:val="en-US" w:eastAsia="en-US" w:bidi="ar-SA"/>
    </w:rPr>
  </w:style>
  <w:style w:type="paragraph" w:styleId="2">
    <w:name w:val="heading 1"/>
    <w:basedOn w:val="1"/>
    <w:next w:val="1"/>
    <w:link w:val="138"/>
    <w:qFormat/>
    <w:uiPriority w:val="9"/>
    <w:pPr>
      <w:keepNext/>
      <w:keepLines/>
      <w:spacing w:before="400" w:after="160"/>
      <w:outlineLvl w:val="0"/>
    </w:pPr>
    <w:rPr>
      <w:rFonts w:asciiTheme="majorHAnsi" w:hAnsiTheme="majorHAnsi" w:eastAsiaTheme="majorEastAsia" w:cstheme="majorBidi"/>
      <w:b/>
      <w:bCs/>
      <w:color w:val="4F46E5"/>
      <w:sz w:val="40"/>
      <w:szCs w:val="28"/>
    </w:rPr>
  </w:style>
  <w:style w:type="paragraph" w:styleId="3">
    <w:name w:val="heading 2"/>
    <w:basedOn w:val="1"/>
    <w:next w:val="1"/>
    <w:link w:val="139"/>
    <w:unhideWhenUsed/>
    <w:qFormat/>
    <w:uiPriority w:val="9"/>
    <w:pPr>
      <w:keepNext/>
      <w:keepLines/>
      <w:spacing w:before="320" w:after="120"/>
      <w:outlineLvl w:val="1"/>
    </w:pPr>
    <w:rPr>
      <w:rFonts w:asciiTheme="majorHAnsi" w:hAnsiTheme="majorHAnsi" w:eastAsiaTheme="majorEastAsia" w:cstheme="majorBidi"/>
      <w:b/>
      <w:bCs/>
      <w:color w:val="4F46E5"/>
      <w:sz w:val="28"/>
      <w:szCs w:val="26"/>
    </w:rPr>
  </w:style>
  <w:style w:type="paragraph" w:styleId="4">
    <w:name w:val="heading 3"/>
    <w:basedOn w:val="1"/>
    <w:next w:val="1"/>
    <w:link w:val="140"/>
    <w:unhideWhenUsed/>
    <w:qFormat/>
    <w:uiPriority w:val="9"/>
    <w:pPr>
      <w:keepNext/>
      <w:keepLines/>
      <w:spacing w:before="240" w:after="80"/>
      <w:outlineLvl w:val="2"/>
    </w:pPr>
    <w:rPr>
      <w:rFonts w:asciiTheme="majorHAnsi" w:hAnsiTheme="majorHAnsi" w:eastAsiaTheme="majorEastAsia" w:cstheme="majorBidi"/>
      <w:b/>
      <w:bCs/>
      <w:color w:val="47556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Vinay Saitwal</cp:lastModifiedBy>
  <dcterms:modified xsi:type="dcterms:W3CDTF">2026-05-27T23:35:13Z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F9B3D2AE54CB4F155932176ADD0AA5E1_42</vt:lpwstr>
  </property>
</Properties>
</file>