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D3B09" w14:textId="77777777" w:rsidR="007C2072" w:rsidRPr="007C2072" w:rsidRDefault="007C2072" w:rsidP="007C2072">
      <w:pPr>
        <w:numPr>
          <w:ilvl w:val="0"/>
          <w:numId w:val="1"/>
        </w:numPr>
      </w:pPr>
      <w:r w:rsidRPr="007C2072">
        <w:t>SQL:</w:t>
      </w:r>
    </w:p>
    <w:p w14:paraId="519EC4F3" w14:textId="77777777" w:rsidR="007C2072" w:rsidRPr="007C2072" w:rsidRDefault="007C2072" w:rsidP="007C2072">
      <w:pPr>
        <w:numPr>
          <w:ilvl w:val="1"/>
          <w:numId w:val="1"/>
        </w:numPr>
      </w:pPr>
      <w:r w:rsidRPr="007C2072">
        <w:t>A </w:t>
      </w:r>
      <w:r w:rsidRPr="007C2072">
        <w:rPr>
          <w:i/>
          <w:iCs/>
        </w:rPr>
        <w:t>declarative</w:t>
      </w:r>
      <w:r w:rsidRPr="007C2072">
        <w:t> language used to perform a single database operation at a time, such as querying, inserting, updating, or deleting data.</w:t>
      </w:r>
    </w:p>
    <w:p w14:paraId="52F681B5" w14:textId="77777777" w:rsidR="007C2072" w:rsidRPr="007C2072" w:rsidRDefault="007C2072" w:rsidP="007C2072">
      <w:pPr>
        <w:numPr>
          <w:ilvl w:val="1"/>
          <w:numId w:val="1"/>
        </w:numPr>
      </w:pPr>
      <w:r w:rsidRPr="007C2072">
        <w:t>Focuses on </w:t>
      </w:r>
      <w:r w:rsidRPr="007C2072">
        <w:rPr>
          <w:i/>
          <w:iCs/>
        </w:rPr>
        <w:t>what</w:t>
      </w:r>
      <w:r w:rsidRPr="007C2072">
        <w:t> needs to be done (e.g., select this data), not how.</w:t>
      </w:r>
    </w:p>
    <w:p w14:paraId="55DAD804" w14:textId="77777777" w:rsidR="007C2072" w:rsidRPr="007C2072" w:rsidRDefault="007C2072" w:rsidP="007C2072">
      <w:pPr>
        <w:numPr>
          <w:ilvl w:val="0"/>
          <w:numId w:val="1"/>
        </w:numPr>
      </w:pPr>
      <w:r w:rsidRPr="007C2072">
        <w:t>PL/SQL:</w:t>
      </w:r>
    </w:p>
    <w:p w14:paraId="479DF46F" w14:textId="77777777" w:rsidR="007C2072" w:rsidRPr="007C2072" w:rsidRDefault="007C2072" w:rsidP="007C2072">
      <w:pPr>
        <w:numPr>
          <w:ilvl w:val="1"/>
          <w:numId w:val="1"/>
        </w:numPr>
      </w:pPr>
      <w:r w:rsidRPr="007C2072">
        <w:t>A </w:t>
      </w:r>
      <w:r w:rsidRPr="007C2072">
        <w:rPr>
          <w:i/>
          <w:iCs/>
        </w:rPr>
        <w:t>procedural language</w:t>
      </w:r>
      <w:r w:rsidRPr="007C2072">
        <w:t> extension to SQL provided by Oracle.</w:t>
      </w:r>
    </w:p>
    <w:p w14:paraId="11B71E25" w14:textId="77777777" w:rsidR="007C2072" w:rsidRPr="007C2072" w:rsidRDefault="007C2072" w:rsidP="007C2072">
      <w:pPr>
        <w:numPr>
          <w:ilvl w:val="1"/>
          <w:numId w:val="1"/>
        </w:numPr>
      </w:pPr>
      <w:r w:rsidRPr="007C2072">
        <w:t>Allows grouping multiple SQL statements and procedural logic like loops, conditionals (if-else), and error handling into a block of code.</w:t>
      </w:r>
    </w:p>
    <w:p w14:paraId="390C206C" w14:textId="77777777" w:rsidR="007C2072" w:rsidRPr="007C2072" w:rsidRDefault="007C2072" w:rsidP="007C2072">
      <w:pPr>
        <w:numPr>
          <w:ilvl w:val="1"/>
          <w:numId w:val="1"/>
        </w:numPr>
      </w:pPr>
      <w:r w:rsidRPr="007C2072">
        <w:t>Used for writing complex programs such as stored procedures, functions, triggers, and batch jobs inside the database.</w:t>
      </w:r>
    </w:p>
    <w:p w14:paraId="55F91237" w14:textId="77777777" w:rsidR="007C2072" w:rsidRPr="007C2072" w:rsidRDefault="007C2072" w:rsidP="007C2072">
      <w:pPr>
        <w:rPr>
          <w:b/>
          <w:bCs/>
        </w:rPr>
      </w:pPr>
      <w:r w:rsidRPr="007C2072">
        <w:rPr>
          <w:b/>
          <w:bCs/>
        </w:rPr>
        <w:t>2. Execution</w:t>
      </w:r>
    </w:p>
    <w:p w14:paraId="4F3C9D9F" w14:textId="77777777" w:rsidR="007C2072" w:rsidRPr="007C2072" w:rsidRDefault="007C2072" w:rsidP="007C2072">
      <w:pPr>
        <w:numPr>
          <w:ilvl w:val="0"/>
          <w:numId w:val="2"/>
        </w:numPr>
      </w:pPr>
      <w:r w:rsidRPr="007C2072">
        <w:t>SQL:</w:t>
      </w:r>
    </w:p>
    <w:p w14:paraId="6377CE34" w14:textId="77777777" w:rsidR="007C2072" w:rsidRPr="007C2072" w:rsidRDefault="007C2072" w:rsidP="007C2072">
      <w:pPr>
        <w:numPr>
          <w:ilvl w:val="1"/>
          <w:numId w:val="2"/>
        </w:numPr>
      </w:pPr>
      <w:r w:rsidRPr="007C2072">
        <w:t>Executes one statement at a time.</w:t>
      </w:r>
    </w:p>
    <w:p w14:paraId="062E7AE2" w14:textId="77777777" w:rsidR="007C2072" w:rsidRPr="007C2072" w:rsidRDefault="007C2072" w:rsidP="007C2072">
      <w:pPr>
        <w:numPr>
          <w:ilvl w:val="1"/>
          <w:numId w:val="2"/>
        </w:numPr>
      </w:pPr>
      <w:r w:rsidRPr="007C2072">
        <w:t>Each query or command is sent to the database engine individually.</w:t>
      </w:r>
    </w:p>
    <w:p w14:paraId="402CE959" w14:textId="77777777" w:rsidR="007C2072" w:rsidRPr="007C2072" w:rsidRDefault="007C2072" w:rsidP="007C2072">
      <w:pPr>
        <w:numPr>
          <w:ilvl w:val="0"/>
          <w:numId w:val="2"/>
        </w:numPr>
      </w:pPr>
      <w:r w:rsidRPr="007C2072">
        <w:t>PL/SQL:</w:t>
      </w:r>
    </w:p>
    <w:p w14:paraId="1600CC7B" w14:textId="77777777" w:rsidR="007C2072" w:rsidRPr="007C2072" w:rsidRDefault="007C2072" w:rsidP="007C2072">
      <w:pPr>
        <w:numPr>
          <w:ilvl w:val="1"/>
          <w:numId w:val="2"/>
        </w:numPr>
      </w:pPr>
      <w:r w:rsidRPr="007C2072">
        <w:t>Executes a block of statements together as a unit.</w:t>
      </w:r>
    </w:p>
    <w:p w14:paraId="37B159A9" w14:textId="77777777" w:rsidR="007C2072" w:rsidRPr="007C2072" w:rsidRDefault="007C2072" w:rsidP="007C2072">
      <w:pPr>
        <w:numPr>
          <w:ilvl w:val="1"/>
          <w:numId w:val="2"/>
        </w:numPr>
      </w:pPr>
      <w:r w:rsidRPr="007C2072">
        <w:t>This reduces network traffic between the application and the database by sending multiple instructions in one go.</w:t>
      </w:r>
    </w:p>
    <w:p w14:paraId="29C96D1B" w14:textId="77777777" w:rsidR="007C2072" w:rsidRPr="007C2072" w:rsidRDefault="007C2072" w:rsidP="007C2072">
      <w:pPr>
        <w:numPr>
          <w:ilvl w:val="1"/>
          <w:numId w:val="2"/>
        </w:numPr>
      </w:pPr>
      <w:r w:rsidRPr="007C2072">
        <w:t>Supports control structures to manage flow of logic inside the block.</w:t>
      </w:r>
    </w:p>
    <w:p w14:paraId="708ABDF1" w14:textId="77777777" w:rsidR="007C2072" w:rsidRPr="007C2072" w:rsidRDefault="007C2072" w:rsidP="007C2072">
      <w:pPr>
        <w:rPr>
          <w:b/>
          <w:bCs/>
        </w:rPr>
      </w:pPr>
      <w:r w:rsidRPr="007C2072">
        <w:rPr>
          <w:b/>
          <w:bCs/>
        </w:rPr>
        <w:t>3. Structure</w:t>
      </w:r>
    </w:p>
    <w:p w14:paraId="15A5AF01" w14:textId="77777777" w:rsidR="007C2072" w:rsidRPr="007C2072" w:rsidRDefault="007C2072" w:rsidP="007C2072">
      <w:pPr>
        <w:numPr>
          <w:ilvl w:val="0"/>
          <w:numId w:val="3"/>
        </w:numPr>
      </w:pPr>
      <w:r w:rsidRPr="007C2072">
        <w:t>SQL:</w:t>
      </w:r>
    </w:p>
    <w:p w14:paraId="103774EF" w14:textId="77777777" w:rsidR="007C2072" w:rsidRPr="007C2072" w:rsidRDefault="007C2072" w:rsidP="007C2072">
      <w:pPr>
        <w:numPr>
          <w:ilvl w:val="1"/>
          <w:numId w:val="3"/>
        </w:numPr>
      </w:pPr>
      <w:r w:rsidRPr="007C2072">
        <w:t>Consists of individual commands like SELECT, INSERT, UPDATE, DELETE.</w:t>
      </w:r>
    </w:p>
    <w:p w14:paraId="3A8DB7D0" w14:textId="77777777" w:rsidR="007C2072" w:rsidRPr="007C2072" w:rsidRDefault="007C2072" w:rsidP="007C2072">
      <w:pPr>
        <w:numPr>
          <w:ilvl w:val="0"/>
          <w:numId w:val="3"/>
        </w:numPr>
      </w:pPr>
      <w:r w:rsidRPr="007C2072">
        <w:t>PL/SQL:</w:t>
      </w:r>
    </w:p>
    <w:p w14:paraId="69D168DF" w14:textId="77777777" w:rsidR="007C2072" w:rsidRPr="007C2072" w:rsidRDefault="007C2072" w:rsidP="007C2072">
      <w:pPr>
        <w:numPr>
          <w:ilvl w:val="1"/>
          <w:numId w:val="3"/>
        </w:numPr>
      </w:pPr>
      <w:r w:rsidRPr="007C2072">
        <w:t>Organized in blocks with logical sections:</w:t>
      </w:r>
    </w:p>
    <w:p w14:paraId="21B129B3" w14:textId="77777777" w:rsidR="007C2072" w:rsidRPr="007C2072" w:rsidRDefault="007C2072" w:rsidP="007C2072">
      <w:r w:rsidRPr="007C2072">
        <w:t>text</w:t>
      </w:r>
    </w:p>
    <w:p w14:paraId="24998714" w14:textId="77777777" w:rsidR="007C2072" w:rsidRPr="007C2072" w:rsidRDefault="007C2072" w:rsidP="007C2072">
      <w:r w:rsidRPr="007C2072">
        <w:t xml:space="preserve">DECLARE -- optional variable declarations  </w:t>
      </w:r>
    </w:p>
    <w:p w14:paraId="30DFD5F2" w14:textId="77777777" w:rsidR="007C2072" w:rsidRPr="007C2072" w:rsidRDefault="007C2072" w:rsidP="007C2072">
      <w:r w:rsidRPr="007C2072">
        <w:t xml:space="preserve">BEGIN -- executable statements (SQL + procedural code)  </w:t>
      </w:r>
    </w:p>
    <w:p w14:paraId="161F69ED" w14:textId="77777777" w:rsidR="007C2072" w:rsidRPr="007C2072" w:rsidRDefault="007C2072" w:rsidP="007C2072">
      <w:r w:rsidRPr="007C2072">
        <w:t xml:space="preserve">EXCEPTION -- optional error handling  </w:t>
      </w:r>
    </w:p>
    <w:p w14:paraId="4E2F67BD" w14:textId="77777777" w:rsidR="007C2072" w:rsidRPr="007C2072" w:rsidRDefault="007C2072" w:rsidP="007C2072">
      <w:proofErr w:type="gramStart"/>
      <w:r w:rsidRPr="007C2072">
        <w:t>END;</w:t>
      </w:r>
      <w:proofErr w:type="gramEnd"/>
    </w:p>
    <w:p w14:paraId="0BAB91CF" w14:textId="77777777" w:rsidR="007C2072" w:rsidRPr="007C2072" w:rsidRDefault="007C2072" w:rsidP="007C2072">
      <w:pPr>
        <w:numPr>
          <w:ilvl w:val="1"/>
          <w:numId w:val="3"/>
        </w:numPr>
      </w:pPr>
      <w:r w:rsidRPr="007C2072">
        <w:lastRenderedPageBreak/>
        <w:t>Allows declaring variables, constants, cursors, and handling exceptions (errors).</w:t>
      </w:r>
    </w:p>
    <w:p w14:paraId="230286DF" w14:textId="77777777" w:rsidR="007C2072" w:rsidRPr="007C2072" w:rsidRDefault="007C2072" w:rsidP="007C2072">
      <w:r w:rsidRPr="007C2072">
        <w:t>A variable is like a container that holds data during program execution. Each variable must have a valid name and a specific </w:t>
      </w:r>
      <w:r w:rsidRPr="007C2072">
        <w:rPr>
          <w:b/>
          <w:bCs/>
        </w:rPr>
        <w:t>data type</w:t>
      </w:r>
      <w:r w:rsidRPr="007C2072">
        <w:t>.</w:t>
      </w:r>
    </w:p>
    <w:p w14:paraId="32FCCEF6" w14:textId="77777777" w:rsidR="007C2072" w:rsidRPr="007C2072" w:rsidRDefault="007C2072" w:rsidP="007C2072">
      <w:r w:rsidRPr="007C2072">
        <w:rPr>
          <w:b/>
          <w:bCs/>
        </w:rPr>
        <w:t>Syntax for declaration of variables:</w:t>
      </w:r>
    </w:p>
    <w:p w14:paraId="279C84D1" w14:textId="77777777" w:rsidR="007C2072" w:rsidRPr="007C2072" w:rsidRDefault="007C2072" w:rsidP="007C2072">
      <w:pPr>
        <w:rPr>
          <w:i/>
          <w:iCs/>
        </w:rPr>
      </w:pPr>
      <w:proofErr w:type="spellStart"/>
      <w:r w:rsidRPr="007C2072">
        <w:rPr>
          <w:i/>
          <w:iCs/>
        </w:rPr>
        <w:t>variable_name</w:t>
      </w:r>
      <w:proofErr w:type="spellEnd"/>
      <w:r w:rsidRPr="007C2072">
        <w:rPr>
          <w:i/>
          <w:iCs/>
        </w:rPr>
        <w:t xml:space="preserve"> datatype [NOT </w:t>
      </w:r>
      <w:proofErr w:type="gramStart"/>
      <w:r w:rsidRPr="007C2072">
        <w:rPr>
          <w:i/>
          <w:iCs/>
        </w:rPr>
        <w:t>NULL :</w:t>
      </w:r>
      <w:proofErr w:type="gramEnd"/>
      <w:r w:rsidRPr="007C2072">
        <w:rPr>
          <w:i/>
          <w:iCs/>
        </w:rPr>
        <w:t xml:space="preserve">= </w:t>
      </w:r>
      <w:proofErr w:type="gramStart"/>
      <w:r w:rsidRPr="007C2072">
        <w:rPr>
          <w:i/>
          <w:iCs/>
        </w:rPr>
        <w:t>value ]</w:t>
      </w:r>
      <w:proofErr w:type="gramEnd"/>
      <w:r w:rsidRPr="007C2072">
        <w:rPr>
          <w:i/>
          <w:iCs/>
        </w:rPr>
        <w:t>;</w:t>
      </w:r>
    </w:p>
    <w:p w14:paraId="3AA00A69" w14:textId="77777777" w:rsidR="007C2072" w:rsidRPr="007C2072" w:rsidRDefault="007C2072" w:rsidP="007C2072">
      <w:pPr>
        <w:numPr>
          <w:ilvl w:val="0"/>
          <w:numId w:val="4"/>
        </w:numPr>
      </w:pPr>
      <w:proofErr w:type="spellStart"/>
      <w:r w:rsidRPr="007C2072">
        <w:rPr>
          <w:b/>
          <w:bCs/>
        </w:rPr>
        <w:t>variable_name</w:t>
      </w:r>
      <w:proofErr w:type="spellEnd"/>
      <w:r w:rsidRPr="007C2072">
        <w:t>: The name of the variable.</w:t>
      </w:r>
    </w:p>
    <w:p w14:paraId="28BC38BC" w14:textId="77777777" w:rsidR="007C2072" w:rsidRPr="007C2072" w:rsidRDefault="007C2072" w:rsidP="007C2072">
      <w:pPr>
        <w:numPr>
          <w:ilvl w:val="0"/>
          <w:numId w:val="5"/>
        </w:numPr>
      </w:pPr>
      <w:r w:rsidRPr="007C2072">
        <w:rPr>
          <w:b/>
          <w:bCs/>
        </w:rPr>
        <w:t>datatype</w:t>
      </w:r>
      <w:r w:rsidRPr="007C2072">
        <w:t>: The data type of the variable (e.g., INTEGER, VARCHAR2).</w:t>
      </w:r>
    </w:p>
    <w:p w14:paraId="57D94EED" w14:textId="77777777" w:rsidR="007C2072" w:rsidRPr="007C2072" w:rsidRDefault="007C2072" w:rsidP="007C2072">
      <w:pPr>
        <w:numPr>
          <w:ilvl w:val="0"/>
          <w:numId w:val="6"/>
        </w:numPr>
      </w:pPr>
      <w:r w:rsidRPr="007C2072">
        <w:rPr>
          <w:b/>
          <w:bCs/>
        </w:rPr>
        <w:t>NOT NULL</w:t>
      </w:r>
      <w:r w:rsidRPr="007C2072">
        <w:t>: This optional constraint means the variable cannot be left empty.</w:t>
      </w:r>
    </w:p>
    <w:p w14:paraId="46B5B0A4" w14:textId="77777777" w:rsidR="007C2072" w:rsidRPr="007C2072" w:rsidRDefault="007C2072" w:rsidP="007C2072">
      <w:pPr>
        <w:numPr>
          <w:ilvl w:val="0"/>
          <w:numId w:val="7"/>
        </w:numPr>
      </w:pPr>
      <w:proofErr w:type="gramStart"/>
      <w:r w:rsidRPr="007C2072">
        <w:rPr>
          <w:b/>
          <w:bCs/>
        </w:rPr>
        <w:t>:=</w:t>
      </w:r>
      <w:proofErr w:type="gramEnd"/>
      <w:r w:rsidRPr="007C2072">
        <w:rPr>
          <w:b/>
          <w:bCs/>
        </w:rPr>
        <w:t xml:space="preserve"> value</w:t>
      </w:r>
      <w:r w:rsidRPr="007C2072">
        <w:t>: This optional assignment assigns an initial value to the variable.</w:t>
      </w:r>
    </w:p>
    <w:p w14:paraId="6F8767E7" w14:textId="18EDA915" w:rsidR="007C2072" w:rsidRDefault="007C2072">
      <w:r w:rsidRPr="007C2072">
        <w:t>The command </w:t>
      </w:r>
      <w:r w:rsidRPr="007C2072">
        <w:rPr>
          <w:highlight w:val="yellow"/>
        </w:rPr>
        <w:t>SET SERVEROUTPUT ON</w:t>
      </w:r>
      <w:r w:rsidRPr="007C2072">
        <w:t> is used in Oracle SQL*Plus or similar tools to enable the display of output generated by the DBMS_OUTPUT package in PL/SQL.</w:t>
      </w:r>
    </w:p>
    <w:p w14:paraId="30373FEA" w14:textId="77777777" w:rsidR="007C2072" w:rsidRPr="007C2072" w:rsidRDefault="007C2072" w:rsidP="007C2072">
      <w:pPr>
        <w:rPr>
          <w:b/>
          <w:bCs/>
        </w:rPr>
      </w:pPr>
      <w:r w:rsidRPr="007C2072">
        <w:rPr>
          <w:b/>
          <w:bCs/>
        </w:rPr>
        <w:t>What it does:</w:t>
      </w:r>
    </w:p>
    <w:p w14:paraId="529BC1A2" w14:textId="77777777" w:rsidR="007C2072" w:rsidRPr="007C2072" w:rsidRDefault="007C2072" w:rsidP="007C2072">
      <w:pPr>
        <w:numPr>
          <w:ilvl w:val="0"/>
          <w:numId w:val="8"/>
        </w:numPr>
      </w:pPr>
      <w:r w:rsidRPr="007C2072">
        <w:t>When you run PL/SQL code that uses DBMS_OUTPUT.PUT_LINE to print messages, by default these messages are not displayed on the SQL*Plus or SQL Developer output console.</w:t>
      </w:r>
    </w:p>
    <w:p w14:paraId="3C604496" w14:textId="77777777" w:rsidR="007C2072" w:rsidRPr="007C2072" w:rsidRDefault="007C2072" w:rsidP="007C2072">
      <w:pPr>
        <w:numPr>
          <w:ilvl w:val="0"/>
          <w:numId w:val="8"/>
        </w:numPr>
      </w:pPr>
      <w:r w:rsidRPr="007C2072">
        <w:t>Executing SET SERVEROUTPUT ON turns on the output display, so any messages written to the DBMS_OUTPUT buffer are shown on your screen after the PL/SQL block completes.</w:t>
      </w:r>
    </w:p>
    <w:p w14:paraId="5433F513" w14:textId="77777777" w:rsidR="007C2072" w:rsidRPr="007C2072" w:rsidRDefault="007C2072" w:rsidP="007C2072">
      <w:pPr>
        <w:rPr>
          <w:b/>
          <w:bCs/>
        </w:rPr>
      </w:pPr>
      <w:r w:rsidRPr="007C2072">
        <w:rPr>
          <w:b/>
          <w:bCs/>
        </w:rPr>
        <w:t>Why is it needed?</w:t>
      </w:r>
    </w:p>
    <w:p w14:paraId="684DB7C9" w14:textId="77777777" w:rsidR="007C2072" w:rsidRPr="007C2072" w:rsidRDefault="007C2072" w:rsidP="007C2072">
      <w:pPr>
        <w:numPr>
          <w:ilvl w:val="0"/>
          <w:numId w:val="9"/>
        </w:numPr>
      </w:pPr>
      <w:r w:rsidRPr="007C2072">
        <w:t>The DBMS_OUTPUT.PUT_LINE procedure writes messages to an internal buffer, but this buffer is not shown by default.</w:t>
      </w:r>
    </w:p>
    <w:p w14:paraId="08908AB7" w14:textId="77777777" w:rsidR="007C2072" w:rsidRPr="007C2072" w:rsidRDefault="007C2072" w:rsidP="007C2072">
      <w:pPr>
        <w:numPr>
          <w:ilvl w:val="0"/>
          <w:numId w:val="9"/>
        </w:numPr>
      </w:pPr>
      <w:r w:rsidRPr="007C2072">
        <w:t>SET SERVEROUTPUT ON directs the client tool to fetch and display those buffered messages.</w:t>
      </w:r>
    </w:p>
    <w:p w14:paraId="2C264927" w14:textId="77777777" w:rsidR="007C2072" w:rsidRPr="007C2072" w:rsidRDefault="007C2072" w:rsidP="007C2072">
      <w:pPr>
        <w:numPr>
          <w:ilvl w:val="0"/>
          <w:numId w:val="9"/>
        </w:numPr>
      </w:pPr>
      <w:r w:rsidRPr="007C2072">
        <w:t>Without this, your PUT_LINE calls will not produce visible output.</w:t>
      </w:r>
    </w:p>
    <w:p w14:paraId="6B866FC1" w14:textId="7F469B34" w:rsidR="007C2072" w:rsidRDefault="007C2072">
      <w:pPr>
        <w:rPr>
          <w:i/>
          <w:iCs/>
        </w:rPr>
      </w:pPr>
      <w:r w:rsidRPr="007C2072">
        <w:rPr>
          <w:i/>
          <w:iCs/>
        </w:rPr>
        <w:t>SQL&gt; SET SERVEROUTPUT ON;</w:t>
      </w:r>
      <w:r w:rsidRPr="007C2072">
        <w:rPr>
          <w:i/>
          <w:iCs/>
        </w:rPr>
        <w:br/>
        <w:t>SQL&gt; DECLARE</w:t>
      </w:r>
      <w:r w:rsidRPr="007C2072">
        <w:rPr>
          <w:i/>
          <w:iCs/>
        </w:rPr>
        <w:br/>
        <w:t>var varchar2(40</w:t>
      </w:r>
      <w:proofErr w:type="gramStart"/>
      <w:r w:rsidRPr="007C2072">
        <w:rPr>
          <w:i/>
          <w:iCs/>
        </w:rPr>
        <w:t>) :</w:t>
      </w:r>
      <w:proofErr w:type="gramEnd"/>
      <w:r w:rsidRPr="007C2072">
        <w:rPr>
          <w:i/>
          <w:iCs/>
        </w:rPr>
        <w:t xml:space="preserve">= 'I love </w:t>
      </w:r>
      <w:proofErr w:type="spellStart"/>
      <w:r w:rsidRPr="007C2072">
        <w:rPr>
          <w:i/>
          <w:iCs/>
        </w:rPr>
        <w:t>GeeksForGeeks</w:t>
      </w:r>
      <w:proofErr w:type="spellEnd"/>
      <w:proofErr w:type="gramStart"/>
      <w:r w:rsidRPr="007C2072">
        <w:rPr>
          <w:i/>
          <w:iCs/>
        </w:rPr>
        <w:t>' ;</w:t>
      </w:r>
      <w:proofErr w:type="gramEnd"/>
      <w:r w:rsidRPr="007C2072">
        <w:rPr>
          <w:i/>
          <w:iCs/>
        </w:rPr>
        <w:br/>
      </w:r>
      <w:r w:rsidRPr="007C2072">
        <w:rPr>
          <w:i/>
          <w:iCs/>
        </w:rPr>
        <w:br/>
        <w:t>BEGIN</w:t>
      </w:r>
      <w:r w:rsidRPr="007C2072">
        <w:rPr>
          <w:i/>
          <w:iCs/>
        </w:rPr>
        <w:br/>
      </w:r>
      <w:proofErr w:type="spellStart"/>
      <w:r w:rsidRPr="007C2072">
        <w:rPr>
          <w:i/>
          <w:iCs/>
        </w:rPr>
        <w:t>dbms_output.put_line</w:t>
      </w:r>
      <w:proofErr w:type="spellEnd"/>
      <w:r w:rsidRPr="007C2072">
        <w:rPr>
          <w:i/>
          <w:iCs/>
        </w:rPr>
        <w:t>(var);</w:t>
      </w:r>
      <w:r w:rsidRPr="007C2072">
        <w:rPr>
          <w:i/>
          <w:iCs/>
        </w:rPr>
        <w:br/>
      </w:r>
      <w:r w:rsidRPr="007C2072">
        <w:rPr>
          <w:i/>
          <w:iCs/>
        </w:rPr>
        <w:br/>
      </w:r>
      <w:r w:rsidRPr="007C2072">
        <w:rPr>
          <w:i/>
          <w:iCs/>
        </w:rPr>
        <w:lastRenderedPageBreak/>
        <w:t>END;</w:t>
      </w:r>
      <w:r w:rsidRPr="007C2072">
        <w:rPr>
          <w:i/>
          <w:iCs/>
        </w:rPr>
        <w:br/>
        <w:t>/</w:t>
      </w:r>
    </w:p>
    <w:p w14:paraId="7CD14628" w14:textId="77777777" w:rsidR="007C2072" w:rsidRPr="007C2072" w:rsidRDefault="007C2072" w:rsidP="007C2072">
      <w:pPr>
        <w:rPr>
          <w:b/>
          <w:bCs/>
        </w:rPr>
      </w:pPr>
      <w:r w:rsidRPr="007C2072">
        <w:rPr>
          <w:b/>
          <w:bCs/>
        </w:rPr>
        <w:t>Comments in PL/SQL</w:t>
      </w:r>
    </w:p>
    <w:p w14:paraId="037D74E8" w14:textId="77777777" w:rsidR="007C2072" w:rsidRPr="007C2072" w:rsidRDefault="007C2072" w:rsidP="007C2072">
      <w:r w:rsidRPr="007C2072">
        <w:t>Like in many other programming languages, in PL/SQL also, comments can be put within the code which has no effect in the code. There are two syntaxes to create comments in PL/</w:t>
      </w:r>
      <w:proofErr w:type="gramStart"/>
      <w:r w:rsidRPr="007C2072">
        <w:t>SQL :</w:t>
      </w:r>
      <w:proofErr w:type="gramEnd"/>
    </w:p>
    <w:p w14:paraId="7EFA8BDE" w14:textId="77777777" w:rsidR="007C2072" w:rsidRPr="007C2072" w:rsidRDefault="007C2072" w:rsidP="007C2072">
      <w:pPr>
        <w:numPr>
          <w:ilvl w:val="0"/>
          <w:numId w:val="10"/>
        </w:numPr>
      </w:pPr>
      <w:r w:rsidRPr="007C2072">
        <w:rPr>
          <w:b/>
          <w:bCs/>
        </w:rPr>
        <w:t>Single Line Comment:</w:t>
      </w:r>
      <w:r w:rsidRPr="007C2072">
        <w:t xml:space="preserve"> To create a single line </w:t>
      </w:r>
      <w:proofErr w:type="gramStart"/>
      <w:r w:rsidRPr="007C2072">
        <w:t>comment ,</w:t>
      </w:r>
      <w:proofErr w:type="gramEnd"/>
      <w:r w:rsidRPr="007C2072">
        <w:t xml:space="preserve"> the symbol - - is used.</w:t>
      </w:r>
    </w:p>
    <w:p w14:paraId="6CD4CE90" w14:textId="77777777" w:rsidR="007C2072" w:rsidRPr="007C2072" w:rsidRDefault="007C2072" w:rsidP="007C2072">
      <w:pPr>
        <w:numPr>
          <w:ilvl w:val="0"/>
          <w:numId w:val="11"/>
        </w:numPr>
      </w:pPr>
      <w:r w:rsidRPr="007C2072">
        <w:rPr>
          <w:b/>
          <w:bCs/>
        </w:rPr>
        <w:t>Multi Line Comment</w:t>
      </w:r>
      <w:r w:rsidRPr="007C2072">
        <w:rPr>
          <w:b/>
          <w:bCs/>
          <w:u w:val="single"/>
        </w:rPr>
        <w:t>:</w:t>
      </w:r>
      <w:r w:rsidRPr="007C2072">
        <w:t> To create comments that span over several lines, the symbol /* and */ is used.</w:t>
      </w:r>
    </w:p>
    <w:p w14:paraId="3B056186" w14:textId="77777777" w:rsidR="007C2072" w:rsidRPr="007C2072" w:rsidRDefault="007C2072" w:rsidP="007C2072">
      <w:pPr>
        <w:rPr>
          <w:b/>
          <w:bCs/>
        </w:rPr>
      </w:pPr>
      <w:r w:rsidRPr="007C2072">
        <w:rPr>
          <w:b/>
          <w:bCs/>
        </w:rPr>
        <w:t>Example: Adding Comments</w:t>
      </w:r>
    </w:p>
    <w:p w14:paraId="587B2B38" w14:textId="77777777" w:rsidR="007C2072" w:rsidRPr="007C2072" w:rsidRDefault="007C2072" w:rsidP="007C2072">
      <w:pPr>
        <w:rPr>
          <w:i/>
          <w:iCs/>
        </w:rPr>
      </w:pPr>
      <w:r w:rsidRPr="007C2072">
        <w:rPr>
          <w:i/>
          <w:iCs/>
        </w:rPr>
        <w:t>-- This is a single-line comment</w:t>
      </w:r>
      <w:r w:rsidRPr="007C2072">
        <w:rPr>
          <w:i/>
          <w:iCs/>
        </w:rPr>
        <w:br/>
      </w:r>
      <w:r w:rsidRPr="007C2072">
        <w:rPr>
          <w:i/>
          <w:iCs/>
        </w:rPr>
        <w:br/>
        <w:t>/*</w:t>
      </w:r>
      <w:r w:rsidRPr="007C2072">
        <w:rPr>
          <w:i/>
          <w:iCs/>
        </w:rPr>
        <w:br/>
        <w:t>This is a multi-line comment</w:t>
      </w:r>
      <w:r w:rsidRPr="007C2072">
        <w:rPr>
          <w:i/>
          <w:iCs/>
        </w:rPr>
        <w:br/>
        <w:t>that spans over multiple lines.</w:t>
      </w:r>
      <w:r w:rsidRPr="007C2072">
        <w:rPr>
          <w:i/>
          <w:iCs/>
        </w:rPr>
        <w:br/>
        <w:t>*/</w:t>
      </w:r>
    </w:p>
    <w:p w14:paraId="7BB6B4CE" w14:textId="77777777" w:rsidR="007C2072" w:rsidRDefault="007C2072"/>
    <w:p w14:paraId="64BE5FCA" w14:textId="77777777" w:rsidR="007C2072" w:rsidRPr="007C2072" w:rsidRDefault="007C2072" w:rsidP="007C2072">
      <w:pPr>
        <w:rPr>
          <w:b/>
          <w:bCs/>
        </w:rPr>
      </w:pPr>
      <w:r w:rsidRPr="007C2072">
        <w:rPr>
          <w:b/>
          <w:bCs/>
        </w:rPr>
        <w:t>1. Using Substitution Variables (&amp;)</w:t>
      </w:r>
    </w:p>
    <w:p w14:paraId="766DB39A" w14:textId="77777777" w:rsidR="007C2072" w:rsidRPr="007C2072" w:rsidRDefault="007C2072" w:rsidP="007C2072">
      <w:pPr>
        <w:numPr>
          <w:ilvl w:val="0"/>
          <w:numId w:val="12"/>
        </w:numPr>
      </w:pPr>
      <w:r w:rsidRPr="007C2072">
        <w:t>When you use &amp;variable in your PL/SQL block or SQL query, it prompts the user to enter a value at runtime.</w:t>
      </w:r>
    </w:p>
    <w:p w14:paraId="69901860" w14:textId="77777777" w:rsidR="007C2072" w:rsidRPr="007C2072" w:rsidRDefault="007C2072" w:rsidP="007C2072">
      <w:pPr>
        <w:numPr>
          <w:ilvl w:val="0"/>
          <w:numId w:val="12"/>
        </w:numPr>
      </w:pPr>
      <w:r w:rsidRPr="007C2072">
        <w:t>The value entered is then substituted in the code.</w:t>
      </w:r>
    </w:p>
    <w:p w14:paraId="61191746" w14:textId="77777777" w:rsidR="007C2072" w:rsidRDefault="007C2072" w:rsidP="007C2072">
      <w:r>
        <w:t xml:space="preserve">SET SERVEROUTPUT </w:t>
      </w:r>
      <w:proofErr w:type="gramStart"/>
      <w:r>
        <w:t>ON;</w:t>
      </w:r>
      <w:proofErr w:type="gramEnd"/>
    </w:p>
    <w:p w14:paraId="1A9EBF3C" w14:textId="77777777" w:rsidR="007C2072" w:rsidRDefault="007C2072" w:rsidP="007C2072"/>
    <w:p w14:paraId="571B1C5D" w14:textId="77777777" w:rsidR="007C2072" w:rsidRDefault="007C2072" w:rsidP="007C2072">
      <w:r>
        <w:t>DECLARE</w:t>
      </w:r>
    </w:p>
    <w:p w14:paraId="461C0522" w14:textId="77777777" w:rsidR="007C2072" w:rsidRDefault="007C2072" w:rsidP="007C2072">
      <w:r>
        <w:t xml:space="preserve">  a </w:t>
      </w:r>
      <w:proofErr w:type="gramStart"/>
      <w:r>
        <w:t>NUMBER :</w:t>
      </w:r>
      <w:proofErr w:type="gramEnd"/>
      <w:r>
        <w:t>= &amp;</w:t>
      </w:r>
      <w:proofErr w:type="gramStart"/>
      <w:r>
        <w:t xml:space="preserve">a;   </w:t>
      </w:r>
      <w:proofErr w:type="gramEnd"/>
      <w:r>
        <w:t xml:space="preserve">       -- User prompted to input a number</w:t>
      </w:r>
    </w:p>
    <w:p w14:paraId="3BFDD207" w14:textId="77777777" w:rsidR="007C2072" w:rsidRDefault="007C2072" w:rsidP="007C2072">
      <w:r>
        <w:t xml:space="preserve">  b VARCHAR2(30</w:t>
      </w:r>
      <w:proofErr w:type="gramStart"/>
      <w:r>
        <w:t>) :</w:t>
      </w:r>
      <w:proofErr w:type="gramEnd"/>
      <w:r>
        <w:t>= '&amp;b'; -- User prompted to input text (note the single quotes)</w:t>
      </w:r>
    </w:p>
    <w:p w14:paraId="136F26DF" w14:textId="77777777" w:rsidR="007C2072" w:rsidRDefault="007C2072" w:rsidP="007C2072">
      <w:r>
        <w:t>BEGIN</w:t>
      </w:r>
    </w:p>
    <w:p w14:paraId="2A32E1B3" w14:textId="77777777" w:rsidR="007C2072" w:rsidRDefault="007C2072" w:rsidP="007C2072">
      <w:r>
        <w:t xml:space="preserve">  DBMS_OUTPUT.PUT_</w:t>
      </w:r>
      <w:proofErr w:type="gramStart"/>
      <w:r>
        <w:t>LINE(</w:t>
      </w:r>
      <w:proofErr w:type="gramEnd"/>
      <w:r>
        <w:t>'Number entered: ' || a</w:t>
      </w:r>
      <w:proofErr w:type="gramStart"/>
      <w:r>
        <w:t>);</w:t>
      </w:r>
      <w:proofErr w:type="gramEnd"/>
    </w:p>
    <w:p w14:paraId="7D095BB4" w14:textId="77777777" w:rsidR="007C2072" w:rsidRDefault="007C2072" w:rsidP="007C2072">
      <w:r>
        <w:t xml:space="preserve">  DBMS_OUTPUT.PUT_</w:t>
      </w:r>
      <w:proofErr w:type="gramStart"/>
      <w:r>
        <w:t>LINE(</w:t>
      </w:r>
      <w:proofErr w:type="gramEnd"/>
      <w:r>
        <w:t>'Text entered: ' || b</w:t>
      </w:r>
      <w:proofErr w:type="gramStart"/>
      <w:r>
        <w:t>);</w:t>
      </w:r>
      <w:proofErr w:type="gramEnd"/>
    </w:p>
    <w:p w14:paraId="6B0FF3C3" w14:textId="77777777" w:rsidR="007C2072" w:rsidRDefault="007C2072" w:rsidP="007C2072">
      <w:proofErr w:type="gramStart"/>
      <w:r>
        <w:t>END;</w:t>
      </w:r>
      <w:proofErr w:type="gramEnd"/>
    </w:p>
    <w:p w14:paraId="7D0B59B5" w14:textId="5E0764EB" w:rsidR="007C2072" w:rsidRDefault="007C2072" w:rsidP="007C2072">
      <w:r>
        <w:t>/</w:t>
      </w:r>
    </w:p>
    <w:p w14:paraId="02E657F7" w14:textId="77777777" w:rsidR="007C2072" w:rsidRDefault="007C2072" w:rsidP="007C2072"/>
    <w:p w14:paraId="5BB25F2A" w14:textId="77777777" w:rsidR="007C2072" w:rsidRPr="007C2072" w:rsidRDefault="007C2072" w:rsidP="007C2072">
      <w:pPr>
        <w:numPr>
          <w:ilvl w:val="0"/>
          <w:numId w:val="13"/>
        </w:numPr>
      </w:pPr>
      <w:r w:rsidRPr="007C2072">
        <w:rPr>
          <w:b/>
          <w:bCs/>
        </w:rPr>
        <w:t>Anonymous Blocks:</w:t>
      </w:r>
      <w:r w:rsidRPr="007C2072">
        <w:t> </w:t>
      </w:r>
      <w:proofErr w:type="gramStart"/>
      <w:r w:rsidRPr="007C2072">
        <w:t>This</w:t>
      </w:r>
      <w:proofErr w:type="gramEnd"/>
      <w:r w:rsidRPr="007C2072">
        <w:t xml:space="preserve"> are the blocks which do not have any name associated with the block. The most disadvantage of the PL/ SQL anonymous blocks is that this block can be used only once as they are not stored anywhere in the oracle database.</w:t>
      </w:r>
    </w:p>
    <w:p w14:paraId="64F9C28B" w14:textId="77777777" w:rsidR="007C2072" w:rsidRPr="007C2072" w:rsidRDefault="007C2072" w:rsidP="007C2072">
      <w:pPr>
        <w:numPr>
          <w:ilvl w:val="0"/>
          <w:numId w:val="13"/>
        </w:numPr>
      </w:pPr>
      <w:r w:rsidRPr="007C2072">
        <w:rPr>
          <w:b/>
          <w:bCs/>
        </w:rPr>
        <w:t>Named Blocks:</w:t>
      </w:r>
      <w:r w:rsidRPr="007C2072">
        <w:t> </w:t>
      </w:r>
      <w:proofErr w:type="gramStart"/>
      <w:r w:rsidRPr="007C2072">
        <w:t>This</w:t>
      </w:r>
      <w:proofErr w:type="gramEnd"/>
      <w:r w:rsidRPr="007C2072">
        <w:t xml:space="preserve"> are generally the procedures and functions which can be executed and used again. </w:t>
      </w:r>
      <w:proofErr w:type="gramStart"/>
      <w:r w:rsidRPr="007C2072">
        <w:t>This</w:t>
      </w:r>
      <w:proofErr w:type="gramEnd"/>
      <w:r w:rsidRPr="007C2072">
        <w:t xml:space="preserve"> are reusable block structures in PL/SQL. Along with the name of the procedure, we can also optionally specify the list of parameters used for input. Each of the individual parameter declared inside the parenthesis can be either OUT/ IN or INOUT parameter. This are called as the modes of parameters. This mode helps us to specify whether the parameter that we have created is used for writing to or reading from the procedure.</w:t>
      </w:r>
    </w:p>
    <w:p w14:paraId="1BB4094F" w14:textId="77777777" w:rsidR="007C2072" w:rsidRDefault="007C2072" w:rsidP="007C2072"/>
    <w:p w14:paraId="4FA12766" w14:textId="77777777" w:rsidR="007C2072" w:rsidRDefault="007C2072" w:rsidP="007C2072">
      <w:r>
        <w:t xml:space="preserve">SET SERVEROUTPUT </w:t>
      </w:r>
      <w:proofErr w:type="gramStart"/>
      <w:r>
        <w:t>ON;</w:t>
      </w:r>
      <w:proofErr w:type="gramEnd"/>
    </w:p>
    <w:p w14:paraId="7471475F" w14:textId="77777777" w:rsidR="007C2072" w:rsidRDefault="007C2072" w:rsidP="007C2072"/>
    <w:p w14:paraId="38CC071E" w14:textId="77777777" w:rsidR="007C2072" w:rsidRDefault="007C2072" w:rsidP="007C2072">
      <w:r>
        <w:t>-- Create Procedure with parameters</w:t>
      </w:r>
    </w:p>
    <w:p w14:paraId="0639CA44" w14:textId="77777777" w:rsidR="007C2072" w:rsidRDefault="007C2072" w:rsidP="007C2072">
      <w:r>
        <w:t xml:space="preserve">CREATE OR REPLACE PROCEDURE </w:t>
      </w:r>
      <w:proofErr w:type="spellStart"/>
      <w:r>
        <w:t>show_student_</w:t>
      </w:r>
      <w:proofErr w:type="gramStart"/>
      <w:r>
        <w:t>details</w:t>
      </w:r>
      <w:proofErr w:type="spellEnd"/>
      <w:r>
        <w:t>(</w:t>
      </w:r>
      <w:proofErr w:type="gramEnd"/>
    </w:p>
    <w:p w14:paraId="7211474D" w14:textId="77777777" w:rsidR="007C2072" w:rsidRDefault="007C2072" w:rsidP="007C2072">
      <w:r>
        <w:t xml:space="preserve">    </w:t>
      </w:r>
      <w:proofErr w:type="spellStart"/>
      <w:r>
        <w:t>p_name</w:t>
      </w:r>
      <w:proofErr w:type="spellEnd"/>
      <w:r>
        <w:t xml:space="preserve">   VARCHAR2,</w:t>
      </w:r>
    </w:p>
    <w:p w14:paraId="1BE94272" w14:textId="77777777" w:rsidR="007C2072" w:rsidRDefault="007C2072" w:rsidP="007C2072">
      <w:r>
        <w:t xml:space="preserve">    </w:t>
      </w:r>
      <w:proofErr w:type="spellStart"/>
      <w:r>
        <w:t>p_rollno</w:t>
      </w:r>
      <w:proofErr w:type="spellEnd"/>
      <w:r>
        <w:t xml:space="preserve"> NUMBER</w:t>
      </w:r>
    </w:p>
    <w:p w14:paraId="5EA6D16D" w14:textId="77777777" w:rsidR="007C2072" w:rsidRDefault="007C2072" w:rsidP="007C2072">
      <w:r>
        <w:t>) IS</w:t>
      </w:r>
    </w:p>
    <w:p w14:paraId="40BD1D69" w14:textId="77777777" w:rsidR="007C2072" w:rsidRDefault="007C2072" w:rsidP="007C2072">
      <w:r>
        <w:t>BEGIN</w:t>
      </w:r>
    </w:p>
    <w:p w14:paraId="321E24AE" w14:textId="77777777" w:rsidR="007C2072" w:rsidRDefault="007C2072" w:rsidP="007C2072">
      <w:r>
        <w:t xml:space="preserve">    DBMS_OUTPUT.PUT_</w:t>
      </w:r>
      <w:proofErr w:type="gramStart"/>
      <w:r>
        <w:t>LINE(</w:t>
      </w:r>
      <w:proofErr w:type="gramEnd"/>
      <w:r>
        <w:t xml:space="preserve">'Student Name: ' || </w:t>
      </w:r>
      <w:proofErr w:type="spellStart"/>
      <w:r>
        <w:t>p_name</w:t>
      </w:r>
      <w:proofErr w:type="spellEnd"/>
      <w:proofErr w:type="gramStart"/>
      <w:r>
        <w:t>);</w:t>
      </w:r>
      <w:proofErr w:type="gramEnd"/>
    </w:p>
    <w:p w14:paraId="4971F164" w14:textId="77777777" w:rsidR="007C2072" w:rsidRDefault="007C2072" w:rsidP="007C2072">
      <w:r>
        <w:t xml:space="preserve">    DBMS_OUTPUT.PUT_</w:t>
      </w:r>
      <w:proofErr w:type="gramStart"/>
      <w:r>
        <w:t>LINE(</w:t>
      </w:r>
      <w:proofErr w:type="gramEnd"/>
      <w:r>
        <w:t xml:space="preserve">'Roll Number: ' || </w:t>
      </w:r>
      <w:proofErr w:type="spellStart"/>
      <w:r>
        <w:t>p_rollno</w:t>
      </w:r>
      <w:proofErr w:type="spellEnd"/>
      <w:proofErr w:type="gramStart"/>
      <w:r>
        <w:t>);</w:t>
      </w:r>
      <w:proofErr w:type="gramEnd"/>
    </w:p>
    <w:p w14:paraId="33465C6D" w14:textId="77777777" w:rsidR="007C2072" w:rsidRDefault="007C2072" w:rsidP="007C2072">
      <w:proofErr w:type="gramStart"/>
      <w:r>
        <w:t>END;</w:t>
      </w:r>
      <w:proofErr w:type="gramEnd"/>
    </w:p>
    <w:p w14:paraId="04F45FE3" w14:textId="2D5485EF" w:rsidR="007C2072" w:rsidRDefault="007C2072" w:rsidP="007C2072">
      <w:r>
        <w:t>/</w:t>
      </w:r>
    </w:p>
    <w:p w14:paraId="6BA39130" w14:textId="77777777" w:rsidR="007C2072" w:rsidRDefault="007C2072" w:rsidP="007C2072"/>
    <w:p w14:paraId="2E537D8E" w14:textId="77777777" w:rsidR="007C2072" w:rsidRDefault="007C2072" w:rsidP="007C2072">
      <w:r>
        <w:t>-- Method 1: EXECUTE command</w:t>
      </w:r>
    </w:p>
    <w:p w14:paraId="54048C39" w14:textId="77777777" w:rsidR="007C2072" w:rsidRDefault="007C2072" w:rsidP="007C2072">
      <w:r>
        <w:t xml:space="preserve">EXECUTE </w:t>
      </w:r>
      <w:proofErr w:type="spellStart"/>
      <w:r>
        <w:t>show_student_</w:t>
      </w:r>
      <w:proofErr w:type="gramStart"/>
      <w:r>
        <w:t>details</w:t>
      </w:r>
      <w:proofErr w:type="spellEnd"/>
      <w:r>
        <w:t>(</w:t>
      </w:r>
      <w:proofErr w:type="gramEnd"/>
      <w:r>
        <w:t>'John Doe', 101</w:t>
      </w:r>
      <w:proofErr w:type="gramStart"/>
      <w:r>
        <w:t>);</w:t>
      </w:r>
      <w:proofErr w:type="gramEnd"/>
    </w:p>
    <w:p w14:paraId="4D84462A" w14:textId="77777777" w:rsidR="007C2072" w:rsidRDefault="007C2072" w:rsidP="007C2072"/>
    <w:p w14:paraId="354C5620" w14:textId="77777777" w:rsidR="007C2072" w:rsidRDefault="007C2072" w:rsidP="007C2072"/>
    <w:p w14:paraId="6A6DE0B0" w14:textId="77777777" w:rsidR="007C2072" w:rsidRDefault="007C2072" w:rsidP="007C2072"/>
    <w:p w14:paraId="6684A2D4" w14:textId="4C90CF4F" w:rsidR="007C2072" w:rsidRDefault="007C2072" w:rsidP="007C2072">
      <w:r>
        <w:lastRenderedPageBreak/>
        <w:t>-- Method 2: Anonymous block</w:t>
      </w:r>
    </w:p>
    <w:p w14:paraId="09679C99" w14:textId="77777777" w:rsidR="007C2072" w:rsidRDefault="007C2072" w:rsidP="007C2072">
      <w:r>
        <w:t>BEGIN</w:t>
      </w:r>
    </w:p>
    <w:p w14:paraId="66EF5D8A" w14:textId="77777777" w:rsidR="007C2072" w:rsidRDefault="007C2072" w:rsidP="007C2072">
      <w:r>
        <w:t xml:space="preserve">    </w:t>
      </w:r>
      <w:proofErr w:type="spellStart"/>
      <w:r>
        <w:t>show_student_</w:t>
      </w:r>
      <w:proofErr w:type="gramStart"/>
      <w:r>
        <w:t>details</w:t>
      </w:r>
      <w:proofErr w:type="spellEnd"/>
      <w:r>
        <w:t>(</w:t>
      </w:r>
      <w:proofErr w:type="gramEnd"/>
      <w:r>
        <w:t>'Alice', 202</w:t>
      </w:r>
      <w:proofErr w:type="gramStart"/>
      <w:r>
        <w:t>);</w:t>
      </w:r>
      <w:proofErr w:type="gramEnd"/>
    </w:p>
    <w:p w14:paraId="07E46DAC" w14:textId="77777777" w:rsidR="007C2072" w:rsidRDefault="007C2072" w:rsidP="007C2072">
      <w:proofErr w:type="gramStart"/>
      <w:r>
        <w:t>END;</w:t>
      </w:r>
      <w:proofErr w:type="gramEnd"/>
    </w:p>
    <w:p w14:paraId="649FD24E" w14:textId="61502098" w:rsidR="007C2072" w:rsidRDefault="007C2072" w:rsidP="007C2072">
      <w:r>
        <w:t>/</w:t>
      </w:r>
    </w:p>
    <w:p w14:paraId="1A29F7D3" w14:textId="77777777" w:rsidR="00DB326C" w:rsidRDefault="00DB326C" w:rsidP="007C2072"/>
    <w:p w14:paraId="5F0CCC7E" w14:textId="206E2BBE" w:rsidR="00DB326C" w:rsidRDefault="00DB326C" w:rsidP="007C2072">
      <w:r w:rsidRPr="00DB326C">
        <w:lastRenderedPageBreak/>
        <w:drawing>
          <wp:inline distT="0" distB="0" distL="0" distR="0" wp14:anchorId="1DCCEBFF" wp14:editId="62987EF9">
            <wp:extent cx="5731510" cy="4157345"/>
            <wp:effectExtent l="0" t="0" r="2540" b="0"/>
            <wp:docPr id="644173895" name="Picture 1" descr="A computer screen with whit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73895" name="Picture 1" descr="A computer screen with white and green text&#10;&#10;AI-generated content may be incorrect."/>
                    <pic:cNvPicPr/>
                  </pic:nvPicPr>
                  <pic:blipFill>
                    <a:blip r:embed="rId5"/>
                    <a:stretch>
                      <a:fillRect/>
                    </a:stretch>
                  </pic:blipFill>
                  <pic:spPr>
                    <a:xfrm>
                      <a:off x="0" y="0"/>
                      <a:ext cx="5731510" cy="4157345"/>
                    </a:xfrm>
                    <a:prstGeom prst="rect">
                      <a:avLst/>
                    </a:prstGeom>
                  </pic:spPr>
                </pic:pic>
              </a:graphicData>
            </a:graphic>
          </wp:inline>
        </w:drawing>
      </w:r>
      <w:r w:rsidRPr="00DB326C">
        <w:drawing>
          <wp:inline distT="0" distB="0" distL="0" distR="0" wp14:anchorId="1ABA8C8B" wp14:editId="6BEF63A2">
            <wp:extent cx="5731510" cy="3884295"/>
            <wp:effectExtent l="0" t="0" r="2540" b="1905"/>
            <wp:docPr id="26388709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87099" name="Picture 1" descr="A computer screen shot of a program&#10;&#10;AI-generated content may be incorrect."/>
                    <pic:cNvPicPr/>
                  </pic:nvPicPr>
                  <pic:blipFill>
                    <a:blip r:embed="rId6"/>
                    <a:stretch>
                      <a:fillRect/>
                    </a:stretch>
                  </pic:blipFill>
                  <pic:spPr>
                    <a:xfrm>
                      <a:off x="0" y="0"/>
                      <a:ext cx="5731510" cy="3884295"/>
                    </a:xfrm>
                    <a:prstGeom prst="rect">
                      <a:avLst/>
                    </a:prstGeom>
                  </pic:spPr>
                </pic:pic>
              </a:graphicData>
            </a:graphic>
          </wp:inline>
        </w:drawing>
      </w:r>
      <w:r w:rsidRPr="00DB326C">
        <w:lastRenderedPageBreak/>
        <w:drawing>
          <wp:inline distT="0" distB="0" distL="0" distR="0" wp14:anchorId="646A183A" wp14:editId="3F7A5F7C">
            <wp:extent cx="5731510" cy="1499870"/>
            <wp:effectExtent l="0" t="0" r="2540" b="5080"/>
            <wp:docPr id="3305144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14436" name="Picture 1" descr="A screen shot of a computer&#10;&#10;AI-generated content may be incorrect."/>
                    <pic:cNvPicPr/>
                  </pic:nvPicPr>
                  <pic:blipFill>
                    <a:blip r:embed="rId7"/>
                    <a:stretch>
                      <a:fillRect/>
                    </a:stretch>
                  </pic:blipFill>
                  <pic:spPr>
                    <a:xfrm>
                      <a:off x="0" y="0"/>
                      <a:ext cx="5731510" cy="1499870"/>
                    </a:xfrm>
                    <a:prstGeom prst="rect">
                      <a:avLst/>
                    </a:prstGeom>
                  </pic:spPr>
                </pic:pic>
              </a:graphicData>
            </a:graphic>
          </wp:inline>
        </w:drawing>
      </w:r>
      <w:r w:rsidRPr="00DB326C">
        <w:drawing>
          <wp:inline distT="0" distB="0" distL="0" distR="0" wp14:anchorId="3D90CAFA" wp14:editId="36D64712">
            <wp:extent cx="5731510" cy="1947545"/>
            <wp:effectExtent l="0" t="0" r="2540" b="0"/>
            <wp:docPr id="11990454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4543" name="Picture 1" descr="A screen shot of a computer&#10;&#10;AI-generated content may be incorrect."/>
                    <pic:cNvPicPr/>
                  </pic:nvPicPr>
                  <pic:blipFill>
                    <a:blip r:embed="rId8"/>
                    <a:stretch>
                      <a:fillRect/>
                    </a:stretch>
                  </pic:blipFill>
                  <pic:spPr>
                    <a:xfrm>
                      <a:off x="0" y="0"/>
                      <a:ext cx="5731510" cy="1947545"/>
                    </a:xfrm>
                    <a:prstGeom prst="rect">
                      <a:avLst/>
                    </a:prstGeom>
                  </pic:spPr>
                </pic:pic>
              </a:graphicData>
            </a:graphic>
          </wp:inline>
        </w:drawing>
      </w:r>
    </w:p>
    <w:p w14:paraId="7790FD26" w14:textId="61A599D2" w:rsidR="00DB326C" w:rsidRDefault="00DB326C" w:rsidP="007C2072">
      <w:r w:rsidRPr="00DB326C">
        <w:lastRenderedPageBreak/>
        <w:drawing>
          <wp:inline distT="0" distB="0" distL="0" distR="0" wp14:anchorId="5C39B366" wp14:editId="75C54062">
            <wp:extent cx="5731510" cy="2425065"/>
            <wp:effectExtent l="0" t="0" r="2540" b="0"/>
            <wp:docPr id="1685965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6574" name="Picture 1" descr="A screenshot of a computer program&#10;&#10;AI-generated content may be incorrect."/>
                    <pic:cNvPicPr/>
                  </pic:nvPicPr>
                  <pic:blipFill>
                    <a:blip r:embed="rId9"/>
                    <a:stretch>
                      <a:fillRect/>
                    </a:stretch>
                  </pic:blipFill>
                  <pic:spPr>
                    <a:xfrm>
                      <a:off x="0" y="0"/>
                      <a:ext cx="5731510" cy="2425065"/>
                    </a:xfrm>
                    <a:prstGeom prst="rect">
                      <a:avLst/>
                    </a:prstGeom>
                  </pic:spPr>
                </pic:pic>
              </a:graphicData>
            </a:graphic>
          </wp:inline>
        </w:drawing>
      </w:r>
      <w:r w:rsidRPr="00DB326C">
        <w:drawing>
          <wp:inline distT="0" distB="0" distL="0" distR="0" wp14:anchorId="290AF045" wp14:editId="11B6FD51">
            <wp:extent cx="5731510" cy="4892040"/>
            <wp:effectExtent l="0" t="0" r="2540" b="3810"/>
            <wp:docPr id="8993024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02407" name="Picture 1" descr="A screenshot of a computer program&#10;&#10;AI-generated content may be incorrect."/>
                    <pic:cNvPicPr/>
                  </pic:nvPicPr>
                  <pic:blipFill>
                    <a:blip r:embed="rId10"/>
                    <a:stretch>
                      <a:fillRect/>
                    </a:stretch>
                  </pic:blipFill>
                  <pic:spPr>
                    <a:xfrm>
                      <a:off x="0" y="0"/>
                      <a:ext cx="5731510" cy="4892040"/>
                    </a:xfrm>
                    <a:prstGeom prst="rect">
                      <a:avLst/>
                    </a:prstGeom>
                  </pic:spPr>
                </pic:pic>
              </a:graphicData>
            </a:graphic>
          </wp:inline>
        </w:drawing>
      </w:r>
    </w:p>
    <w:p w14:paraId="0E355088" w14:textId="77777777" w:rsidR="00DB326C" w:rsidRPr="00DB326C" w:rsidRDefault="00DB326C" w:rsidP="00DB326C">
      <w:pPr>
        <w:rPr>
          <w:b/>
          <w:bCs/>
        </w:rPr>
      </w:pPr>
      <w:r w:rsidRPr="00DB326C">
        <w:t>What is %TYPE in PL/SQL?</w:t>
      </w:r>
    </w:p>
    <w:p w14:paraId="2E5F185F" w14:textId="77777777" w:rsidR="00DB326C" w:rsidRPr="00DB326C" w:rsidRDefault="00DB326C" w:rsidP="00DB326C">
      <w:pPr>
        <w:numPr>
          <w:ilvl w:val="1"/>
          <w:numId w:val="14"/>
        </w:numPr>
      </w:pPr>
      <w:r w:rsidRPr="00DB326C">
        <w:t>%TYPE is an attribute in PL/SQL that lets you declare a variable with the same data type as a column in a database table (or as another variable).</w:t>
      </w:r>
    </w:p>
    <w:p w14:paraId="1136B960" w14:textId="77777777" w:rsidR="00DB326C" w:rsidRPr="00DB326C" w:rsidRDefault="00DB326C" w:rsidP="00DB326C">
      <w:pPr>
        <w:numPr>
          <w:ilvl w:val="1"/>
          <w:numId w:val="14"/>
        </w:numPr>
      </w:pPr>
    </w:p>
    <w:p w14:paraId="2B61E9AE" w14:textId="77777777" w:rsidR="00DB326C" w:rsidRPr="00DB326C" w:rsidRDefault="00DB326C" w:rsidP="00DB326C">
      <w:pPr>
        <w:rPr>
          <w:b/>
          <w:bCs/>
        </w:rPr>
      </w:pPr>
      <w:r w:rsidRPr="00DB326C">
        <w:t>ow it works here</w:t>
      </w:r>
    </w:p>
    <w:p w14:paraId="664E9485" w14:textId="77777777" w:rsidR="00DB326C" w:rsidRPr="00DB326C" w:rsidRDefault="00DB326C" w:rsidP="00DB326C">
      <w:pPr>
        <w:numPr>
          <w:ilvl w:val="0"/>
          <w:numId w:val="15"/>
        </w:numPr>
      </w:pPr>
      <w:proofErr w:type="spellStart"/>
      <w:r w:rsidRPr="00DB326C">
        <w:lastRenderedPageBreak/>
        <w:t>customers.id%TYPE</w:t>
      </w:r>
      <w:proofErr w:type="spellEnd"/>
      <w:r w:rsidRPr="00DB326C">
        <w:t> → The variable will have the same data type as the id column from the </w:t>
      </w:r>
      <w:proofErr w:type="gramStart"/>
      <w:r w:rsidRPr="00DB326C">
        <w:t>customers</w:t>
      </w:r>
      <w:proofErr w:type="gramEnd"/>
      <w:r w:rsidRPr="00DB326C">
        <w:t> table.</w:t>
      </w:r>
    </w:p>
    <w:p w14:paraId="6FA4AA20" w14:textId="77777777" w:rsidR="00DB326C" w:rsidRPr="00DB326C" w:rsidRDefault="00DB326C" w:rsidP="00DB326C">
      <w:pPr>
        <w:numPr>
          <w:ilvl w:val="0"/>
          <w:numId w:val="15"/>
        </w:numPr>
      </w:pPr>
      <w:proofErr w:type="spellStart"/>
      <w:r w:rsidRPr="00DB326C">
        <w:t>customers.name%TYPE</w:t>
      </w:r>
      <w:proofErr w:type="spellEnd"/>
      <w:r w:rsidRPr="00DB326C">
        <w:t> → Same data type as the name column.</w:t>
      </w:r>
    </w:p>
    <w:p w14:paraId="1B1F787A" w14:textId="77777777" w:rsidR="00DB326C" w:rsidRPr="00DB326C" w:rsidRDefault="00DB326C" w:rsidP="00DB326C">
      <w:pPr>
        <w:numPr>
          <w:ilvl w:val="0"/>
          <w:numId w:val="15"/>
        </w:numPr>
      </w:pPr>
      <w:proofErr w:type="spellStart"/>
      <w:proofErr w:type="gramStart"/>
      <w:r w:rsidRPr="00DB326C">
        <w:t>customers.address</w:t>
      </w:r>
      <w:proofErr w:type="gramEnd"/>
      <w:r w:rsidRPr="00DB326C">
        <w:t>%TYPE</w:t>
      </w:r>
      <w:proofErr w:type="spellEnd"/>
      <w:r w:rsidRPr="00DB326C">
        <w:t> → Same data type as the address column.</w:t>
      </w:r>
    </w:p>
    <w:p w14:paraId="66A87B83" w14:textId="08604290" w:rsidR="00DB326C" w:rsidRDefault="00DB326C" w:rsidP="007C2072">
      <w:r w:rsidRPr="00DB326C">
        <w:drawing>
          <wp:inline distT="0" distB="0" distL="0" distR="0" wp14:anchorId="6FE64FA6" wp14:editId="50A758DC">
            <wp:extent cx="5731510" cy="4512945"/>
            <wp:effectExtent l="0" t="0" r="2540" b="1905"/>
            <wp:docPr id="6175231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23114" name="Picture 1" descr="A screenshot of a computer program&#10;&#10;AI-generated content may be incorrect."/>
                    <pic:cNvPicPr/>
                  </pic:nvPicPr>
                  <pic:blipFill>
                    <a:blip r:embed="rId11"/>
                    <a:stretch>
                      <a:fillRect/>
                    </a:stretch>
                  </pic:blipFill>
                  <pic:spPr>
                    <a:xfrm>
                      <a:off x="0" y="0"/>
                      <a:ext cx="5731510" cy="4512945"/>
                    </a:xfrm>
                    <a:prstGeom prst="rect">
                      <a:avLst/>
                    </a:prstGeom>
                  </pic:spPr>
                </pic:pic>
              </a:graphicData>
            </a:graphic>
          </wp:inline>
        </w:drawing>
      </w:r>
    </w:p>
    <w:sectPr w:rsidR="00DB3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B7E3A"/>
    <w:multiLevelType w:val="multilevel"/>
    <w:tmpl w:val="A4D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331A6B"/>
    <w:multiLevelType w:val="multilevel"/>
    <w:tmpl w:val="7C36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D83819"/>
    <w:multiLevelType w:val="multilevel"/>
    <w:tmpl w:val="B1164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6679E3"/>
    <w:multiLevelType w:val="multilevel"/>
    <w:tmpl w:val="9AC2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BC2A6F"/>
    <w:multiLevelType w:val="multilevel"/>
    <w:tmpl w:val="5F32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32566"/>
    <w:multiLevelType w:val="multilevel"/>
    <w:tmpl w:val="C57EF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527F81"/>
    <w:multiLevelType w:val="multilevel"/>
    <w:tmpl w:val="B1F0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CD0647"/>
    <w:multiLevelType w:val="multilevel"/>
    <w:tmpl w:val="0B4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176003"/>
    <w:multiLevelType w:val="multilevel"/>
    <w:tmpl w:val="339C3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39086A"/>
    <w:multiLevelType w:val="multilevel"/>
    <w:tmpl w:val="1586F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A770F5"/>
    <w:multiLevelType w:val="multilevel"/>
    <w:tmpl w:val="4E30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267023">
    <w:abstractNumId w:val="5"/>
  </w:num>
  <w:num w:numId="2" w16cid:durableId="1502626433">
    <w:abstractNumId w:val="9"/>
  </w:num>
  <w:num w:numId="3" w16cid:durableId="1293974641">
    <w:abstractNumId w:val="8"/>
  </w:num>
  <w:num w:numId="4" w16cid:durableId="1041788848">
    <w:abstractNumId w:val="1"/>
    <w:lvlOverride w:ilvl="0">
      <w:startOverride w:val="1"/>
    </w:lvlOverride>
  </w:num>
  <w:num w:numId="5" w16cid:durableId="814761793">
    <w:abstractNumId w:val="1"/>
    <w:lvlOverride w:ilvl="0">
      <w:startOverride w:val="2"/>
    </w:lvlOverride>
  </w:num>
  <w:num w:numId="6" w16cid:durableId="2093502939">
    <w:abstractNumId w:val="1"/>
    <w:lvlOverride w:ilvl="0">
      <w:startOverride w:val="3"/>
    </w:lvlOverride>
  </w:num>
  <w:num w:numId="7" w16cid:durableId="267932919">
    <w:abstractNumId w:val="1"/>
    <w:lvlOverride w:ilvl="0">
      <w:startOverride w:val="4"/>
    </w:lvlOverride>
  </w:num>
  <w:num w:numId="8" w16cid:durableId="1688487206">
    <w:abstractNumId w:val="6"/>
  </w:num>
  <w:num w:numId="9" w16cid:durableId="563294114">
    <w:abstractNumId w:val="10"/>
  </w:num>
  <w:num w:numId="10" w16cid:durableId="2114788880">
    <w:abstractNumId w:val="0"/>
    <w:lvlOverride w:ilvl="0">
      <w:startOverride w:val="1"/>
    </w:lvlOverride>
  </w:num>
  <w:num w:numId="11" w16cid:durableId="2013414174">
    <w:abstractNumId w:val="0"/>
    <w:lvlOverride w:ilvl="0">
      <w:startOverride w:val="2"/>
    </w:lvlOverride>
  </w:num>
  <w:num w:numId="12" w16cid:durableId="262614733">
    <w:abstractNumId w:val="7"/>
  </w:num>
  <w:num w:numId="13" w16cid:durableId="1503011323">
    <w:abstractNumId w:val="4"/>
  </w:num>
  <w:num w:numId="14" w16cid:durableId="168066012">
    <w:abstractNumId w:val="2"/>
  </w:num>
  <w:num w:numId="15" w16cid:durableId="1449741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72"/>
    <w:rsid w:val="00390002"/>
    <w:rsid w:val="007C2072"/>
    <w:rsid w:val="00DB3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79AB"/>
  <w15:chartTrackingRefBased/>
  <w15:docId w15:val="{BC36AAFA-DEE8-4D96-ADD5-53F5FB26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072"/>
    <w:rPr>
      <w:rFonts w:eastAsiaTheme="majorEastAsia" w:cstheme="majorBidi"/>
      <w:color w:val="272727" w:themeColor="text1" w:themeTint="D8"/>
    </w:rPr>
  </w:style>
  <w:style w:type="paragraph" w:styleId="Title">
    <w:name w:val="Title"/>
    <w:basedOn w:val="Normal"/>
    <w:next w:val="Normal"/>
    <w:link w:val="TitleChar"/>
    <w:uiPriority w:val="10"/>
    <w:qFormat/>
    <w:rsid w:val="007C2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072"/>
    <w:pPr>
      <w:spacing w:before="160"/>
      <w:jc w:val="center"/>
    </w:pPr>
    <w:rPr>
      <w:i/>
      <w:iCs/>
      <w:color w:val="404040" w:themeColor="text1" w:themeTint="BF"/>
    </w:rPr>
  </w:style>
  <w:style w:type="character" w:customStyle="1" w:styleId="QuoteChar">
    <w:name w:val="Quote Char"/>
    <w:basedOn w:val="DefaultParagraphFont"/>
    <w:link w:val="Quote"/>
    <w:uiPriority w:val="29"/>
    <w:rsid w:val="007C2072"/>
    <w:rPr>
      <w:i/>
      <w:iCs/>
      <w:color w:val="404040" w:themeColor="text1" w:themeTint="BF"/>
    </w:rPr>
  </w:style>
  <w:style w:type="paragraph" w:styleId="ListParagraph">
    <w:name w:val="List Paragraph"/>
    <w:basedOn w:val="Normal"/>
    <w:uiPriority w:val="34"/>
    <w:qFormat/>
    <w:rsid w:val="007C2072"/>
    <w:pPr>
      <w:ind w:left="720"/>
      <w:contextualSpacing/>
    </w:pPr>
  </w:style>
  <w:style w:type="character" w:styleId="IntenseEmphasis">
    <w:name w:val="Intense Emphasis"/>
    <w:basedOn w:val="DefaultParagraphFont"/>
    <w:uiPriority w:val="21"/>
    <w:qFormat/>
    <w:rsid w:val="007C2072"/>
    <w:rPr>
      <w:i/>
      <w:iCs/>
      <w:color w:val="0F4761" w:themeColor="accent1" w:themeShade="BF"/>
    </w:rPr>
  </w:style>
  <w:style w:type="paragraph" w:styleId="IntenseQuote">
    <w:name w:val="Intense Quote"/>
    <w:basedOn w:val="Normal"/>
    <w:next w:val="Normal"/>
    <w:link w:val="IntenseQuoteChar"/>
    <w:uiPriority w:val="30"/>
    <w:qFormat/>
    <w:rsid w:val="007C2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072"/>
    <w:rPr>
      <w:i/>
      <w:iCs/>
      <w:color w:val="0F4761" w:themeColor="accent1" w:themeShade="BF"/>
    </w:rPr>
  </w:style>
  <w:style w:type="character" w:styleId="IntenseReference">
    <w:name w:val="Intense Reference"/>
    <w:basedOn w:val="DefaultParagraphFont"/>
    <w:uiPriority w:val="32"/>
    <w:qFormat/>
    <w:rsid w:val="007C20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devi</dc:creator>
  <cp:keywords/>
  <dc:description/>
  <cp:lastModifiedBy>vinu devi</cp:lastModifiedBy>
  <cp:revision>1</cp:revision>
  <dcterms:created xsi:type="dcterms:W3CDTF">2025-08-12T10:34:00Z</dcterms:created>
  <dcterms:modified xsi:type="dcterms:W3CDTF">2025-08-12T10:53:00Z</dcterms:modified>
</cp:coreProperties>
</file>