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 xml:space="preserve">Freund, Yoav; </w:t>
      </w:r>
      <w:proofErr w:type="spellStart"/>
      <w:r w:rsidR="004B64D0" w:rsidRPr="00DD3565">
        <w:rPr>
          <w:rFonts w:ascii="Times New Roman" w:hAnsi="Times New Roman" w:cs="Times New Roman"/>
          <w:color w:val="202122"/>
          <w:shd w:val="clear" w:color="auto" w:fill="FFFFFF"/>
        </w:rPr>
        <w:t>Schapire</w:t>
      </w:r>
      <w:proofErr w:type="spellEnd"/>
      <w:r w:rsidR="004B64D0" w:rsidRPr="00DD3565">
        <w:rPr>
          <w:rFonts w:ascii="Times New Roman" w:hAnsi="Times New Roman" w:cs="Times New Roman"/>
          <w:color w:val="202122"/>
          <w:shd w:val="clear" w:color="auto" w:fill="FFFFFF"/>
        </w:rPr>
        <w:t>,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proofErr w:type="spellStart"/>
      <w:r w:rsidR="002167E4">
        <w:fldChar w:fldCharType="begin"/>
      </w:r>
      <w:r w:rsidR="002167E4">
        <w:instrText xml:space="preserve"> HYPERLINK "https://en.wikipedia.org/wiki/CiteSeerX_(identifier)" \o "CiteSeerX (identifier)" </w:instrText>
      </w:r>
      <w:r w:rsidR="002167E4">
        <w:fldChar w:fldCharType="separate"/>
      </w:r>
      <w:r w:rsidR="004B64D0" w:rsidRPr="00DD3565">
        <w:rPr>
          <w:rStyle w:val="Hyperlink"/>
          <w:rFonts w:ascii="Times New Roman" w:hAnsi="Times New Roman" w:cs="Times New Roman"/>
          <w:color w:val="0645AD"/>
          <w:u w:val="none"/>
          <w:shd w:val="clear" w:color="auto" w:fill="FFFFFF"/>
        </w:rPr>
        <w:t>CiteSeerX</w:t>
      </w:r>
      <w:proofErr w:type="spellEnd"/>
      <w:r w:rsidR="002167E4">
        <w:rPr>
          <w:rStyle w:val="Hyperlink"/>
          <w:rFonts w:ascii="Times New Roman" w:hAnsi="Times New Roman" w:cs="Times New Roman"/>
          <w:color w:val="0645AD"/>
          <w:u w:val="none"/>
          <w:shd w:val="clear" w:color="auto" w:fill="FFFFFF"/>
        </w:rPr>
        <w:fldChar w:fldCharType="end"/>
      </w:r>
      <w:r w:rsidR="004B64D0" w:rsidRPr="00DD3565">
        <w:rPr>
          <w:rFonts w:ascii="Times New Roman" w:hAnsi="Times New Roman" w:cs="Times New Roman"/>
          <w:color w:val="202122"/>
          <w:shd w:val="clear" w:color="auto" w:fill="FFFFFF"/>
        </w:rPr>
        <w:t> </w:t>
      </w:r>
      <w:hyperlink r:id="rId6"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7"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8"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t>
      </w:r>
      <w:proofErr w:type="gramStart"/>
      <w:r w:rsidR="004B64D0" w:rsidRPr="00DD3565">
        <w:rPr>
          <w:rFonts w:ascii="Times New Roman" w:hAnsi="Times New Roman" w:cs="Times New Roman"/>
        </w:rPr>
        <w:t>were</w:t>
      </w:r>
      <w:proofErr w:type="gramEnd"/>
      <w:r w:rsidR="004B64D0" w:rsidRPr="00DD3565">
        <w:rPr>
          <w:rFonts w:ascii="Times New Roman" w:hAnsi="Times New Roman" w:cs="Times New Roman"/>
        </w:rPr>
        <w:t xml:space="preserv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w:t>
      </w:r>
      <w:proofErr w:type="spellStart"/>
      <w:proofErr w:type="gramStart"/>
      <w:r w:rsidR="004B64D0" w:rsidRPr="00DD3565">
        <w:rPr>
          <w:rFonts w:ascii="Times New Roman" w:hAnsi="Times New Roman" w:cs="Times New Roman"/>
        </w:rPr>
        <w:t>a</w:t>
      </w:r>
      <w:proofErr w:type="spellEnd"/>
      <w:proofErr w:type="gramEnd"/>
      <w:r w:rsidR="004B64D0" w:rsidRPr="00DD3565">
        <w:rPr>
          <w:rFonts w:ascii="Times New Roman" w:hAnsi="Times New Roman" w:cs="Times New Roman"/>
        </w:rPr>
        <w:t xml:space="preserve">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w:t>
      </w:r>
      <w:proofErr w:type="spellStart"/>
      <w:r w:rsidR="00C14594" w:rsidRPr="00DD3565">
        <w:rPr>
          <w:rFonts w:ascii="Times New Roman" w:hAnsi="Times New Roman" w:cs="Times New Roman"/>
        </w:rPr>
        <w:t>Kedaragaula</w:t>
      </w:r>
      <w:proofErr w:type="spellEnd"/>
      <w:r w:rsidR="00C14594" w:rsidRPr="00DD3565">
        <w:rPr>
          <w:rFonts w:ascii="Times New Roman" w:hAnsi="Times New Roman" w:cs="Times New Roman"/>
        </w:rPr>
        <w:t xml:space="preserve">,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9"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0"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9384C76"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The pseudocode of the AdaBoost Algorithm</w:t>
      </w:r>
      <w:r w:rsidR="00D7664E">
        <w:rPr>
          <w:rFonts w:ascii="Times New Roman" w:hAnsi="Times New Roman" w:cs="Times New Roman"/>
        </w:rPr>
        <w:t xml:space="preserve"> (</w:t>
      </w:r>
      <w:r w:rsidR="00D7664E" w:rsidRPr="00D7664E">
        <w:rPr>
          <w:rFonts w:ascii="Times New Roman" w:hAnsi="Times New Roman" w:cs="Times New Roman"/>
        </w:rPr>
        <w:t>Journal of Japanese Society for Artificial Intelligence, 14(5):771-780, September, 1999. (In Japanese, translation by Naoki Abe.)</w:t>
      </w:r>
      <w:r w:rsidRPr="00DD3565">
        <w:rPr>
          <w:rFonts w:ascii="Times New Roman" w:hAnsi="Times New Roman" w:cs="Times New Roman"/>
        </w:rPr>
        <w:t xml:space="preserve">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50EF021F" w14:textId="77777777" w:rsidR="00D7664E" w:rsidRDefault="00D7664E" w:rsidP="00B91450">
      <w:pPr>
        <w:pStyle w:val="ListParagraph"/>
        <w:spacing w:before="120" w:after="120" w:line="360" w:lineRule="auto"/>
        <w:ind w:left="900"/>
        <w:contextualSpacing w:val="0"/>
        <w:rPr>
          <w:rFonts w:ascii="Times New Roman" w:hAnsi="Times New Roman" w:cs="Times New Roman"/>
          <w:b/>
          <w:bCs/>
          <w:color w:val="FF0000"/>
        </w:rPr>
      </w:pPr>
      <w:r>
        <w:rPr>
          <w:rFonts w:ascii="Times New Roman" w:hAnsi="Times New Roman" w:cs="Times New Roman"/>
          <w:b/>
          <w:bCs/>
          <w:i/>
          <w:iCs/>
          <w:noProof/>
          <w:color w:val="FF0000"/>
        </w:rPr>
        <w:drawing>
          <wp:inline distT="0" distB="0" distL="0" distR="0" wp14:anchorId="461175CD" wp14:editId="4A99D5F1">
            <wp:extent cx="5386081" cy="36690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8211" cy="3670481"/>
                    </a:xfrm>
                    <a:prstGeom prst="rect">
                      <a:avLst/>
                    </a:prstGeom>
                    <a:noFill/>
                    <a:ln>
                      <a:noFill/>
                    </a:ln>
                  </pic:spPr>
                </pic:pic>
              </a:graphicData>
            </a:graphic>
          </wp:inline>
        </w:drawing>
      </w:r>
    </w:p>
    <w:p w14:paraId="1C17929F" w14:textId="260634DB" w:rsidR="00F5050D" w:rsidRPr="00F5050D" w:rsidRDefault="00BD1746" w:rsidP="00F5050D">
      <w:pPr>
        <w:pStyle w:val="pw-post-body-paragraph"/>
        <w:shd w:val="clear" w:color="auto" w:fill="FFFFFF"/>
        <w:spacing w:before="480" w:beforeAutospacing="0" w:after="0" w:afterAutospacing="0" w:line="480" w:lineRule="atLeast"/>
        <w:ind w:left="900"/>
        <w:rPr>
          <w:rFonts w:eastAsiaTheme="minorHAnsi"/>
          <w:sz w:val="22"/>
          <w:szCs w:val="22"/>
        </w:rPr>
      </w:pPr>
      <w:r>
        <w:rPr>
          <w:rFonts w:eastAsiaTheme="minorHAnsi"/>
          <w:sz w:val="22"/>
          <w:szCs w:val="22"/>
        </w:rPr>
        <w:t>As per the algorithm, t</w:t>
      </w:r>
      <w:r w:rsidR="00F5050D" w:rsidRPr="00F5050D">
        <w:rPr>
          <w:rFonts w:eastAsiaTheme="minorHAnsi"/>
          <w:sz w:val="22"/>
          <w:szCs w:val="22"/>
        </w:rPr>
        <w:t>he training set is denoted by (</w:t>
      </w:r>
      <w:proofErr w:type="spellStart"/>
      <w:r w:rsidR="00F5050D" w:rsidRPr="00F5050D">
        <w:rPr>
          <w:rFonts w:eastAsiaTheme="minorHAnsi"/>
          <w:sz w:val="22"/>
          <w:szCs w:val="22"/>
        </w:rPr>
        <w:t>x</w:t>
      </w:r>
      <w:r>
        <w:rPr>
          <w:rFonts w:eastAsiaTheme="minorHAnsi"/>
          <w:sz w:val="22"/>
          <w:szCs w:val="22"/>
          <w:vertAlign w:val="subscript"/>
        </w:rPr>
        <w:t>m</w:t>
      </w:r>
      <w:proofErr w:type="spellEnd"/>
      <w:r w:rsidR="00F5050D" w:rsidRPr="00F5050D">
        <w:rPr>
          <w:rFonts w:eastAsiaTheme="minorHAnsi"/>
          <w:sz w:val="22"/>
          <w:szCs w:val="22"/>
        </w:rPr>
        <w:t xml:space="preserve">, </w:t>
      </w:r>
      <w:proofErr w:type="spellStart"/>
      <w:r w:rsidR="00F5050D" w:rsidRPr="00F5050D">
        <w:rPr>
          <w:rFonts w:eastAsiaTheme="minorHAnsi"/>
          <w:sz w:val="22"/>
          <w:szCs w:val="22"/>
        </w:rPr>
        <w:t>y</w:t>
      </w:r>
      <w:r>
        <w:rPr>
          <w:rFonts w:eastAsiaTheme="minorHAnsi"/>
          <w:sz w:val="22"/>
          <w:szCs w:val="22"/>
          <w:vertAlign w:val="subscript"/>
        </w:rPr>
        <w:t>m</w:t>
      </w:r>
      <w:proofErr w:type="spellEnd"/>
      <w:r w:rsidR="00F5050D" w:rsidRPr="00F5050D">
        <w:rPr>
          <w:rFonts w:eastAsiaTheme="minorHAnsi"/>
          <w:sz w:val="22"/>
          <w:szCs w:val="22"/>
        </w:rPr>
        <w:t xml:space="preserve">), drawn from </w:t>
      </w:r>
      <w:r>
        <w:rPr>
          <w:rFonts w:eastAsiaTheme="minorHAnsi"/>
          <w:sz w:val="22"/>
          <w:szCs w:val="22"/>
        </w:rPr>
        <w:t xml:space="preserve">a </w:t>
      </w:r>
      <w:r w:rsidR="00F5050D" w:rsidRPr="00F5050D">
        <w:rPr>
          <w:rFonts w:eastAsiaTheme="minorHAnsi"/>
          <w:sz w:val="22"/>
          <w:szCs w:val="22"/>
        </w:rPr>
        <w:t>parent distribution</w:t>
      </w:r>
      <w:r>
        <w:rPr>
          <w:rFonts w:eastAsiaTheme="minorHAnsi"/>
          <w:sz w:val="22"/>
          <w:szCs w:val="22"/>
        </w:rPr>
        <w:t xml:space="preserve"> where </w:t>
      </w:r>
      <w:proofErr w:type="spellStart"/>
      <w:r w:rsidRPr="00F5050D">
        <w:rPr>
          <w:rFonts w:eastAsiaTheme="minorHAnsi"/>
          <w:sz w:val="22"/>
          <w:szCs w:val="22"/>
        </w:rPr>
        <w:t>x</w:t>
      </w:r>
      <w:r>
        <w:rPr>
          <w:rFonts w:eastAsiaTheme="minorHAnsi"/>
          <w:sz w:val="22"/>
          <w:szCs w:val="22"/>
          <w:vertAlign w:val="subscript"/>
        </w:rPr>
        <w:t>m</w:t>
      </w:r>
      <w:proofErr w:type="spellEnd"/>
      <w:r>
        <w:rPr>
          <w:rFonts w:eastAsiaTheme="minorHAnsi"/>
          <w:sz w:val="22"/>
          <w:szCs w:val="22"/>
        </w:rPr>
        <w:t xml:space="preserve"> and </w:t>
      </w:r>
      <w:proofErr w:type="spellStart"/>
      <w:r w:rsidRPr="00F5050D">
        <w:rPr>
          <w:rFonts w:eastAsiaTheme="minorHAnsi"/>
          <w:sz w:val="22"/>
          <w:szCs w:val="22"/>
        </w:rPr>
        <w:t>y</w:t>
      </w:r>
      <w:r>
        <w:rPr>
          <w:rFonts w:eastAsiaTheme="minorHAnsi"/>
          <w:sz w:val="22"/>
          <w:szCs w:val="22"/>
          <w:vertAlign w:val="subscript"/>
        </w:rPr>
        <w:t>m</w:t>
      </w:r>
      <w:proofErr w:type="spellEnd"/>
      <w:r>
        <w:rPr>
          <w:rFonts w:eastAsiaTheme="minorHAnsi"/>
          <w:sz w:val="22"/>
          <w:szCs w:val="22"/>
        </w:rPr>
        <w:t xml:space="preserve"> are elements of a set containing natural numbers and with D</w:t>
      </w:r>
      <w:r w:rsidRPr="00BD1746">
        <w:rPr>
          <w:rFonts w:eastAsiaTheme="minorHAnsi"/>
          <w:sz w:val="22"/>
          <w:szCs w:val="22"/>
          <w:vertAlign w:val="subscript"/>
        </w:rPr>
        <w:t>t</w:t>
      </w:r>
      <w:r>
        <w:rPr>
          <w:rFonts w:eastAsiaTheme="minorHAnsi"/>
          <w:sz w:val="22"/>
          <w:szCs w:val="22"/>
        </w:rPr>
        <w:t xml:space="preserve"> (</w:t>
      </w:r>
      <w:proofErr w:type="spellStart"/>
      <w:r>
        <w:rPr>
          <w:rFonts w:eastAsiaTheme="minorHAnsi"/>
          <w:sz w:val="22"/>
          <w:szCs w:val="22"/>
        </w:rPr>
        <w:t>i</w:t>
      </w:r>
      <w:proofErr w:type="spellEnd"/>
      <w:r>
        <w:rPr>
          <w:rFonts w:eastAsiaTheme="minorHAnsi"/>
          <w:sz w:val="22"/>
          <w:szCs w:val="22"/>
        </w:rPr>
        <w:t xml:space="preserve">) as the weight initialized to 1/m. During the beginning of training the weight remains the same and as the training progresses this weight will change with a higher value given to mis-classified samples. </w:t>
      </w:r>
    </w:p>
    <w:p w14:paraId="0100D8EA" w14:textId="11B12828" w:rsidR="00F5050D" w:rsidRDefault="00BD1746" w:rsidP="00A124D1">
      <w:pPr>
        <w:pStyle w:val="pw-post-body-paragraph"/>
        <w:shd w:val="clear" w:color="auto" w:fill="FFFFFF"/>
        <w:spacing w:before="480" w:beforeAutospacing="0" w:after="0" w:afterAutospacing="0" w:line="480" w:lineRule="atLeast"/>
        <w:ind w:left="900"/>
        <w:rPr>
          <w:b/>
          <w:bCs/>
          <w:color w:val="FF0000"/>
        </w:rPr>
      </w:pPr>
      <w:r>
        <w:rPr>
          <w:rFonts w:eastAsiaTheme="minorHAnsi"/>
          <w:sz w:val="22"/>
          <w:szCs w:val="22"/>
        </w:rPr>
        <w:lastRenderedPageBreak/>
        <w:t xml:space="preserve">During the initial </w:t>
      </w:r>
      <w:r w:rsidR="00A124D1">
        <w:rPr>
          <w:rFonts w:eastAsiaTheme="minorHAnsi"/>
          <w:sz w:val="22"/>
          <w:szCs w:val="22"/>
        </w:rPr>
        <w:t xml:space="preserve">step </w:t>
      </w:r>
      <w:r>
        <w:rPr>
          <w:rFonts w:eastAsiaTheme="minorHAnsi"/>
          <w:sz w:val="22"/>
          <w:szCs w:val="22"/>
        </w:rPr>
        <w:t xml:space="preserve">of </w:t>
      </w:r>
      <w:r w:rsidR="00A124D1">
        <w:rPr>
          <w:rFonts w:eastAsiaTheme="minorHAnsi"/>
          <w:sz w:val="22"/>
          <w:szCs w:val="22"/>
        </w:rPr>
        <w:t xml:space="preserve">the </w:t>
      </w:r>
      <w:r>
        <w:rPr>
          <w:rFonts w:eastAsiaTheme="minorHAnsi"/>
          <w:sz w:val="22"/>
          <w:szCs w:val="22"/>
        </w:rPr>
        <w:t xml:space="preserve">training a </w:t>
      </w:r>
      <w:r w:rsidR="00F5050D" w:rsidRPr="00F5050D">
        <w:rPr>
          <w:rFonts w:eastAsiaTheme="minorHAnsi"/>
          <w:sz w:val="22"/>
          <w:szCs w:val="22"/>
        </w:rPr>
        <w:t xml:space="preserve">“weak classifier” </w:t>
      </w:r>
      <w:r>
        <w:rPr>
          <w:rFonts w:eastAsiaTheme="minorHAnsi"/>
          <w:sz w:val="22"/>
          <w:szCs w:val="22"/>
        </w:rPr>
        <w:t xml:space="preserve">is derived </w:t>
      </w:r>
      <w:r w:rsidR="00F5050D" w:rsidRPr="00F5050D">
        <w:rPr>
          <w:rFonts w:eastAsiaTheme="minorHAnsi"/>
          <w:sz w:val="22"/>
          <w:szCs w:val="22"/>
        </w:rPr>
        <w:t>based on the distribution defined on the training set by the hardness weights</w:t>
      </w:r>
      <w:r w:rsidR="00A124D1">
        <w:rPr>
          <w:rFonts w:eastAsiaTheme="minorHAnsi"/>
          <w:sz w:val="22"/>
          <w:szCs w:val="22"/>
        </w:rPr>
        <w:t xml:space="preserve">, which is equal during the beginning. The classification error is then calculated based on the weak classifier model to adjust the weights assigned to tuples such that the mis-classified tuples </w:t>
      </w:r>
      <w:proofErr w:type="gramStart"/>
      <w:r w:rsidR="00A124D1">
        <w:rPr>
          <w:rFonts w:eastAsiaTheme="minorHAnsi"/>
          <w:sz w:val="22"/>
          <w:szCs w:val="22"/>
        </w:rPr>
        <w:t>gets</w:t>
      </w:r>
      <w:proofErr w:type="gramEnd"/>
      <w:r w:rsidR="00A124D1">
        <w:rPr>
          <w:rFonts w:eastAsiaTheme="minorHAnsi"/>
          <w:sz w:val="22"/>
          <w:szCs w:val="22"/>
        </w:rPr>
        <w:t xml:space="preserve"> higher weights. This adjustment of weights earned AdaBoost its name “Adaptive Boosting” where the weights </w:t>
      </w:r>
      <w:proofErr w:type="gramStart"/>
      <w:r w:rsidR="00A124D1">
        <w:rPr>
          <w:rFonts w:eastAsiaTheme="minorHAnsi"/>
          <w:sz w:val="22"/>
          <w:szCs w:val="22"/>
        </w:rPr>
        <w:t>adapts</w:t>
      </w:r>
      <w:proofErr w:type="gramEnd"/>
      <w:r w:rsidR="00A124D1">
        <w:rPr>
          <w:rFonts w:eastAsiaTheme="minorHAnsi"/>
          <w:sz w:val="22"/>
          <w:szCs w:val="22"/>
        </w:rPr>
        <w:t xml:space="preserve"> according to the training samples such that weak learners are generated each time a weight is changed. </w:t>
      </w:r>
      <w:r w:rsidR="00F5050D" w:rsidRPr="00F5050D">
        <w:rPr>
          <w:rFonts w:eastAsiaTheme="minorHAnsi"/>
          <w:sz w:val="22"/>
          <w:szCs w:val="22"/>
        </w:rPr>
        <w:t xml:space="preserve">Over time, data that is consistently misclassified will receive a higher and higher weight. The algorithm is then incentivized to learn a weak classifier that is able to classify the difficult data. In this way, </w:t>
      </w:r>
      <w:proofErr w:type="spellStart"/>
      <w:r w:rsidR="00F5050D" w:rsidRPr="00F5050D">
        <w:rPr>
          <w:rFonts w:eastAsiaTheme="minorHAnsi"/>
          <w:sz w:val="22"/>
          <w:szCs w:val="22"/>
        </w:rPr>
        <w:t>Adaboost</w:t>
      </w:r>
      <w:proofErr w:type="spellEnd"/>
      <w:r w:rsidR="00F5050D" w:rsidRPr="00F5050D">
        <w:rPr>
          <w:rFonts w:eastAsiaTheme="minorHAnsi"/>
          <w:sz w:val="22"/>
          <w:szCs w:val="22"/>
        </w:rPr>
        <w:t xml:space="preserve"> makes sure that all data is covered.</w:t>
      </w:r>
      <w:r w:rsidR="00A124D1">
        <w:rPr>
          <w:rFonts w:eastAsiaTheme="minorHAnsi"/>
          <w:sz w:val="22"/>
          <w:szCs w:val="22"/>
        </w:rPr>
        <w:t xml:space="preserve"> </w:t>
      </w:r>
      <w:r w:rsidR="00F5050D" w:rsidRPr="00F5050D">
        <w:rPr>
          <w:rFonts w:eastAsiaTheme="minorHAnsi"/>
          <w:sz w:val="22"/>
          <w:szCs w:val="22"/>
        </w:rPr>
        <w:t xml:space="preserve">After T timesteps, weighted sum of all the weak classifiers </w:t>
      </w:r>
      <w:proofErr w:type="gramStart"/>
      <w:r w:rsidR="00A124D1">
        <w:rPr>
          <w:rFonts w:eastAsiaTheme="minorHAnsi"/>
          <w:sz w:val="22"/>
          <w:szCs w:val="22"/>
        </w:rPr>
        <w:t>are</w:t>
      </w:r>
      <w:proofErr w:type="gramEnd"/>
      <w:r w:rsidR="00A124D1">
        <w:rPr>
          <w:rFonts w:eastAsiaTheme="minorHAnsi"/>
          <w:sz w:val="22"/>
          <w:szCs w:val="22"/>
        </w:rPr>
        <w:t xml:space="preserve"> taken and is designated as final output. </w:t>
      </w:r>
    </w:p>
    <w:p w14:paraId="261A570C" w14:textId="77777777" w:rsidR="00F5050D" w:rsidRDefault="00F5050D" w:rsidP="00B91450">
      <w:pPr>
        <w:pStyle w:val="ListParagraph"/>
        <w:spacing w:before="120" w:after="120" w:line="360" w:lineRule="auto"/>
        <w:ind w:left="900"/>
        <w:contextualSpacing w:val="0"/>
        <w:rPr>
          <w:rFonts w:ascii="Times New Roman" w:hAnsi="Times New Roman" w:cs="Times New Roman"/>
          <w:b/>
          <w:bCs/>
          <w:color w:val="FF0000"/>
        </w:rPr>
      </w:pPr>
    </w:p>
    <w:p w14:paraId="7ACE222F" w14:textId="7548B2D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proofErr w:type="spellStart"/>
      <w:r w:rsidR="00F41B99" w:rsidRPr="00DD3565">
        <w:rPr>
          <w:rFonts w:ascii="Times New Roman" w:hAnsi="Times New Roman" w:cs="Times New Roman"/>
          <w:i/>
          <w:iCs/>
        </w:rPr>
        <w:t>sound_file_class</w:t>
      </w:r>
      <w:proofErr w:type="spellEnd"/>
      <w:r w:rsidR="00F41B99" w:rsidRPr="00DD3565">
        <w:rPr>
          <w:rFonts w:ascii="Times New Roman" w:hAnsi="Times New Roman" w:cs="Times New Roman"/>
        </w:rPr>
        <w:t xml:space="preserve">, which is categorical variable, was converted into an ordinal variable and renamed as </w:t>
      </w:r>
      <w:proofErr w:type="spellStart"/>
      <w:r w:rsidR="00F41B99" w:rsidRPr="00DD3565">
        <w:rPr>
          <w:rFonts w:ascii="Times New Roman" w:hAnsi="Times New Roman" w:cs="Times New Roman"/>
          <w:i/>
          <w:iCs/>
        </w:rPr>
        <w:t>sound_file_class_num</w:t>
      </w:r>
      <w:proofErr w:type="spellEnd"/>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proofErr w:type="spellStart"/>
      <w:r w:rsidR="003D338C" w:rsidRPr="00DD3565">
        <w:rPr>
          <w:rFonts w:ascii="Times New Roman" w:hAnsi="Times New Roman" w:cs="Times New Roman"/>
          <w:i/>
          <w:iCs/>
        </w:rPr>
        <w:t>sound_file_class_</w:t>
      </w:r>
      <w:proofErr w:type="gramStart"/>
      <w:r w:rsidR="003D338C" w:rsidRPr="00DD3565">
        <w:rPr>
          <w:rFonts w:ascii="Times New Roman" w:hAnsi="Times New Roman" w:cs="Times New Roman"/>
          <w:i/>
          <w:iCs/>
        </w:rPr>
        <w:t>num</w:t>
      </w:r>
      <w:proofErr w:type="spellEnd"/>
      <w:r w:rsidR="003D338C" w:rsidRPr="00DD3565">
        <w:rPr>
          <w:rFonts w:ascii="Times New Roman" w:hAnsi="Times New Roman" w:cs="Times New Roman"/>
        </w:rPr>
        <w:t xml:space="preserve">  such</w:t>
      </w:r>
      <w:proofErr w:type="gramEnd"/>
      <w:r w:rsidR="003D338C" w:rsidRPr="00DD3565">
        <w:rPr>
          <w:rFonts w:ascii="Times New Roman" w:hAnsi="Times New Roman" w:cs="Times New Roman"/>
        </w:rPr>
        <w:t xml:space="preserve">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proofErr w:type="spellStart"/>
      <w:r w:rsidRPr="00DD3565">
        <w:rPr>
          <w:rFonts w:ascii="Times New Roman" w:hAnsi="Times New Roman" w:cs="Times New Roman"/>
          <w:i/>
          <w:iCs/>
        </w:rPr>
        <w:t>sound_file_class_num</w:t>
      </w:r>
      <w:proofErr w:type="spellEnd"/>
      <w:r w:rsidRPr="00DD3565">
        <w:rPr>
          <w:rFonts w:ascii="Times New Roman" w:hAnsi="Times New Roman" w:cs="Times New Roman"/>
          <w:i/>
          <w:iCs/>
        </w:rPr>
        <w:t>.</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10C58539" w14:textId="77777777" w:rsidR="00E80126" w:rsidRDefault="00E8012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6C841FE" w14:textId="2BF5D3A7"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lastRenderedPageBreak/>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proofErr w:type="spellStart"/>
      <w:r w:rsidRPr="00DD3565">
        <w:rPr>
          <w:rFonts w:ascii="Times New Roman" w:hAnsi="Times New Roman" w:cs="Times New Roman"/>
          <w:i/>
          <w:iCs/>
        </w:rPr>
        <w:t>n_estimators</w:t>
      </w:r>
      <w:proofErr w:type="spellEnd"/>
      <w:r w:rsidRPr="00DD3565">
        <w:rPr>
          <w:rFonts w:ascii="Times New Roman" w:hAnsi="Times New Roman" w:cs="Times New Roman"/>
        </w:rPr>
        <w:t xml:space="preserve"> and </w:t>
      </w:r>
      <w:proofErr w:type="spellStart"/>
      <w:r w:rsidRPr="00DD3565">
        <w:rPr>
          <w:rFonts w:ascii="Times New Roman" w:hAnsi="Times New Roman" w:cs="Times New Roman"/>
          <w:i/>
          <w:iCs/>
        </w:rPr>
        <w:t>learning_rate</w:t>
      </w:r>
      <w:proofErr w:type="spellEnd"/>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(Refer to section: </w:t>
      </w:r>
      <w:proofErr w:type="spellStart"/>
      <w:r w:rsidRPr="00DD3565">
        <w:rPr>
          <w:rFonts w:ascii="Times New Roman" w:hAnsi="Times New Roman" w:cs="Times New Roman"/>
        </w:rPr>
        <w:t>tbd</w:t>
      </w:r>
      <w:proofErr w:type="spellEnd"/>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w:t>
      </w:r>
      <w:proofErr w:type="gramStart"/>
      <w:r w:rsidRPr="00DD3565">
        <w:rPr>
          <w:rFonts w:ascii="Times New Roman" w:hAnsi="Times New Roman" w:cs="Times New Roman"/>
        </w:rPr>
        <w:t>i.e.</w:t>
      </w:r>
      <w:proofErr w:type="gramEnd"/>
      <w:r w:rsidRPr="00DD3565">
        <w:rPr>
          <w:rFonts w:ascii="Times New Roman" w:hAnsi="Times New Roman" w:cs="Times New Roman"/>
        </w:rPr>
        <w:t xml:space="preserv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proofErr w:type="spellStart"/>
      <w:r w:rsidRPr="00DD3565">
        <w:rPr>
          <w:rFonts w:ascii="Times New Roman" w:hAnsi="Times New Roman" w:cs="Times New Roman"/>
          <w:i/>
          <w:iCs/>
        </w:rPr>
        <w:t>max_</w:t>
      </w:r>
      <w:proofErr w:type="gramStart"/>
      <w:r w:rsidRPr="00DD3565">
        <w:rPr>
          <w:rFonts w:ascii="Times New Roman" w:hAnsi="Times New Roman" w:cs="Times New Roman"/>
          <w:i/>
          <w:iCs/>
        </w:rPr>
        <w:t>depth</w:t>
      </w:r>
      <w:proofErr w:type="spellEnd"/>
      <w:r w:rsidR="001261A0">
        <w:rPr>
          <w:rFonts w:ascii="Times New Roman" w:hAnsi="Times New Roman" w:cs="Times New Roman"/>
          <w:i/>
          <w:iCs/>
        </w:rPr>
        <w:t>,</w:t>
      </w:r>
      <w:r w:rsidR="00465116" w:rsidRPr="00DD3565">
        <w:rPr>
          <w:rFonts w:ascii="Times New Roman" w:hAnsi="Times New Roman" w:cs="Times New Roman"/>
          <w:i/>
          <w:iCs/>
        </w:rPr>
        <w:t>,</w:t>
      </w:r>
      <w:proofErr w:type="gramEnd"/>
      <w:r w:rsidRPr="00DD3565">
        <w:rPr>
          <w:rFonts w:ascii="Times New Roman" w:hAnsi="Times New Roman" w:cs="Times New Roman"/>
        </w:rPr>
        <w:t xml:space="preserve"> a simulation of 10 trials was performed by passing various values to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xml:space="preserve">, and by keeping all other parameters constant (default values as assigned by the Decision Tree Classifier of </w:t>
      </w:r>
      <w:proofErr w:type="spellStart"/>
      <w:r w:rsidR="00465116" w:rsidRPr="00DD3565">
        <w:rPr>
          <w:rFonts w:ascii="Times New Roman" w:hAnsi="Times New Roman" w:cs="Times New Roman"/>
        </w:rPr>
        <w:t>sklean</w:t>
      </w:r>
      <w:proofErr w:type="spellEnd"/>
      <w:r w:rsidR="00465116" w:rsidRPr="00DD3565">
        <w:rPr>
          <w:rFonts w:ascii="Times New Roman" w:hAnsi="Times New Roman" w:cs="Times New Roman"/>
        </w:rPr>
        <w:t xml:space="preserve">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 xml:space="preserve">During each trial the model with varying </w:t>
      </w:r>
      <w:proofErr w:type="spellStart"/>
      <w:r w:rsidR="006A6C2C" w:rsidRPr="00DD3565">
        <w:rPr>
          <w:rFonts w:ascii="Times New Roman" w:hAnsi="Times New Roman" w:cs="Times New Roman"/>
        </w:rPr>
        <w:t>max_depth</w:t>
      </w:r>
      <w:proofErr w:type="spellEnd"/>
      <w:r w:rsidR="006A6C2C" w:rsidRPr="00DD3565">
        <w:rPr>
          <w:rFonts w:ascii="Times New Roman" w:hAnsi="Times New Roman" w:cs="Times New Roman"/>
        </w:rPr>
        <w:t xml:space="preserve">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w:t>
      </w:r>
      <w:proofErr w:type="spellStart"/>
      <w:r w:rsidRPr="00DD3565">
        <w:rPr>
          <w:rFonts w:ascii="Times New Roman" w:hAnsi="Times New Roman" w:cs="Times New Roman"/>
        </w:rPr>
        <w:t>char</w:t>
      </w:r>
      <w:proofErr w:type="spellEnd"/>
      <w:r w:rsidRPr="00DD3565">
        <w:rPr>
          <w:rFonts w:ascii="Times New Roman" w:hAnsi="Times New Roman" w:cs="Times New Roman"/>
        </w:rPr>
        <w:t xml:space="preserve">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 xml:space="preserve">It can be observed that after trial 5 &amp; 6 (where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5 and 6) the validation accuracies were dropping. Hence the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E80126">
      <w:pPr>
        <w:pStyle w:val="ListParagraph"/>
        <w:spacing w:before="120" w:after="120" w:line="360" w:lineRule="auto"/>
        <w:ind w:left="900"/>
        <w:contextualSpacing w:val="0"/>
        <w:jc w:val="center"/>
        <w:rPr>
          <w:rFonts w:ascii="Times New Roman" w:hAnsi="Times New Roman" w:cs="Times New Roman"/>
        </w:rPr>
      </w:pPr>
      <w:r w:rsidRPr="00DD3565">
        <w:rPr>
          <w:rFonts w:ascii="Times New Roman" w:hAnsi="Times New Roman" w:cs="Times New Roman"/>
          <w:noProof/>
        </w:rPr>
        <w:drawing>
          <wp:inline distT="0" distB="0" distL="0" distR="0" wp14:anchorId="7C720975" wp14:editId="777CABF2">
            <wp:extent cx="3988163" cy="630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577" cy="6315690"/>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lastRenderedPageBreak/>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proofErr w:type="spellStart"/>
      <w:r w:rsidR="00B91450" w:rsidRPr="00DD3565">
        <w:rPr>
          <w:rFonts w:eastAsiaTheme="minorHAnsi"/>
          <w:sz w:val="22"/>
          <w:szCs w:val="22"/>
        </w:rPr>
        <w:t>max_depth</w:t>
      </w:r>
      <w:proofErr w:type="spellEnd"/>
      <w:r w:rsidR="00B91450" w:rsidRPr="00DD3565">
        <w:rPr>
          <w:rFonts w:eastAsiaTheme="minorHAnsi"/>
          <w:sz w:val="22"/>
          <w:szCs w:val="22"/>
        </w:rPr>
        <w:t xml:space="preserve"> = 6</w:t>
      </w:r>
      <w:r w:rsidRPr="00DD3565">
        <w:rPr>
          <w:rFonts w:eastAsiaTheme="minorHAnsi"/>
          <w:sz w:val="22"/>
          <w:szCs w:val="22"/>
        </w:rPr>
        <w:t xml:space="preserve">, </w:t>
      </w:r>
      <w:proofErr w:type="spellStart"/>
      <w:r w:rsidR="00B91450" w:rsidRPr="00DD3565">
        <w:rPr>
          <w:rFonts w:eastAsiaTheme="minorHAnsi"/>
          <w:i/>
          <w:iCs/>
          <w:sz w:val="22"/>
          <w:szCs w:val="22"/>
        </w:rPr>
        <w:t>n_estimators</w:t>
      </w:r>
      <w:proofErr w:type="spellEnd"/>
      <w:r w:rsidR="00B91450" w:rsidRPr="00DD3565">
        <w:rPr>
          <w:rFonts w:eastAsiaTheme="minorHAnsi"/>
          <w:sz w:val="22"/>
          <w:szCs w:val="22"/>
        </w:rPr>
        <w:t xml:space="preserve"> = 1500 </w:t>
      </w:r>
      <w:r w:rsidRPr="00DD3565">
        <w:rPr>
          <w:rFonts w:eastAsiaTheme="minorHAnsi"/>
          <w:sz w:val="22"/>
          <w:szCs w:val="22"/>
        </w:rPr>
        <w:t xml:space="preserve">and </w:t>
      </w:r>
      <w:proofErr w:type="spellStart"/>
      <w:r w:rsidR="00B91450" w:rsidRPr="00DD3565">
        <w:rPr>
          <w:rFonts w:eastAsiaTheme="minorHAnsi"/>
          <w:i/>
          <w:iCs/>
          <w:sz w:val="22"/>
          <w:szCs w:val="22"/>
        </w:rPr>
        <w:t>learning_rate</w:t>
      </w:r>
      <w:proofErr w:type="spellEnd"/>
      <w:r w:rsidR="00B91450" w:rsidRPr="00DD3565">
        <w:rPr>
          <w:rFonts w:eastAsiaTheme="minorHAnsi"/>
          <w:sz w:val="22"/>
          <w:szCs w:val="22"/>
        </w:rPr>
        <w:t xml:space="preserve"> = 0.1</w:t>
      </w:r>
      <w:r w:rsidRPr="00DD3565">
        <w:rPr>
          <w:rFonts w:eastAsiaTheme="minorHAnsi"/>
          <w:sz w:val="22"/>
          <w:szCs w:val="22"/>
        </w:rPr>
        <w:t xml:space="preserve">, </w:t>
      </w:r>
      <w:proofErr w:type="spellStart"/>
      <w:r w:rsidRPr="00DD3565">
        <w:rPr>
          <w:rFonts w:eastAsiaTheme="minorHAnsi"/>
          <w:sz w:val="22"/>
          <w:szCs w:val="22"/>
        </w:rPr>
        <w:t>its</w:t>
      </w:r>
      <w:proofErr w:type="spellEnd"/>
      <w:r w:rsidRPr="00DD3565">
        <w:rPr>
          <w:rFonts w:eastAsiaTheme="minorHAnsi"/>
          <w:sz w:val="22"/>
          <w:szCs w:val="22"/>
        </w:rPr>
        <w:t xml:space="preserve"> is pertinent to evaluate robustness of a model with these parameters by passing various samples of data to the model (contrary to earlier stage of determining optimal </w:t>
      </w:r>
      <w:proofErr w:type="spellStart"/>
      <w:r w:rsidRPr="00DD3565">
        <w:rPr>
          <w:rFonts w:eastAsiaTheme="minorHAnsi"/>
          <w:i/>
          <w:iCs/>
          <w:sz w:val="22"/>
          <w:szCs w:val="22"/>
        </w:rPr>
        <w:t>max_depth</w:t>
      </w:r>
      <w:proofErr w:type="spellEnd"/>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BC2EDB">
        <w:trPr>
          <w:trHeight w:val="294"/>
        </w:trPr>
        <w:tc>
          <w:tcPr>
            <w:tcW w:w="152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BC2EDB">
        <w:trPr>
          <w:trHeight w:val="294"/>
        </w:trPr>
        <w:tc>
          <w:tcPr>
            <w:tcW w:w="1520" w:type="dxa"/>
            <w:vMerge/>
            <w:tcBorders>
              <w:top w:val="single" w:sz="8" w:space="0" w:color="auto"/>
              <w:left w:val="single" w:sz="4" w:space="0" w:color="auto"/>
              <w:bottom w:val="single" w:sz="4" w:space="0" w:color="auto"/>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4"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4"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4"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4"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4"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4" w:space="0" w:color="auto"/>
              <w:right w:val="single" w:sz="4"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BC2EDB">
        <w:trPr>
          <w:trHeight w:val="288"/>
        </w:trPr>
        <w:tc>
          <w:tcPr>
            <w:tcW w:w="1520" w:type="dxa"/>
            <w:tcBorders>
              <w:top w:val="single" w:sz="4" w:space="0" w:color="auto"/>
              <w:left w:val="single" w:sz="4"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single" w:sz="4" w:space="0" w:color="auto"/>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single" w:sz="4" w:space="0" w:color="auto"/>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single" w:sz="4" w:space="0" w:color="auto"/>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single" w:sz="4" w:space="0" w:color="auto"/>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single" w:sz="4" w:space="0" w:color="auto"/>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single" w:sz="4" w:space="0" w:color="auto"/>
              <w:left w:val="nil"/>
              <w:bottom w:val="nil"/>
              <w:right w:val="single" w:sz="4"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4"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4"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BC2EDB">
        <w:trPr>
          <w:trHeight w:val="294"/>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w:t>
            </w:r>
            <w:proofErr w:type="gramStart"/>
            <w:r w:rsidRPr="00DD3565">
              <w:rPr>
                <w:rFonts w:ascii="Times New Roman" w:eastAsia="Times New Roman" w:hAnsi="Times New Roman" w:cs="Times New Roman"/>
                <w:color w:val="000000"/>
              </w:rPr>
              <w:t xml:space="preserve">LB </w:t>
            </w:r>
            <w:r w:rsidRPr="00DD3565">
              <w:rPr>
                <w:rFonts w:ascii="Times New Roman" w:hAnsi="Times New Roman" w:cs="Times New Roman"/>
              </w:rPr>
              <w:t xml:space="preserve"> (</w:t>
            </w:r>
            <w:proofErr w:type="gramEnd"/>
            <w:r w:rsidRPr="00DD3565">
              <w:rPr>
                <w:rFonts w:ascii="Times New Roman" w:hAnsi="Times New Roman" w:cs="Times New Roman"/>
              </w:rPr>
              <w:t>µ- 1.96 * σ)</w:t>
            </w:r>
          </w:p>
        </w:tc>
        <w:tc>
          <w:tcPr>
            <w:tcW w:w="1180" w:type="dxa"/>
            <w:tcBorders>
              <w:top w:val="nil"/>
              <w:left w:val="nil"/>
              <w:bottom w:val="single" w:sz="4"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4"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4"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4"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4"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4" w:space="0" w:color="auto"/>
              <w:right w:val="single" w:sz="4"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proofErr w:type="spellStart"/>
      <w:r w:rsidR="00454830" w:rsidRPr="00DD3565">
        <w:rPr>
          <w:rFonts w:ascii="Times New Roman" w:hAnsi="Times New Roman" w:cs="Times New Roman"/>
        </w:rPr>
        <w:t>bossting</w:t>
      </w:r>
      <w:proofErr w:type="spellEnd"/>
      <w:r w:rsidR="00454830" w:rsidRPr="00DD3565">
        <w:rPr>
          <w:rFonts w:ascii="Times New Roman" w:hAnsi="Times New Roman" w:cs="Times New Roman"/>
        </w:rPr>
        <w:t xml:space="preserve">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n_estimators</w:t>
      </w:r>
      <w:proofErr w:type="spellEnd"/>
      <w:r w:rsidRPr="00DD3565">
        <w:rPr>
          <w:rFonts w:ascii="Times New Roman" w:hAnsi="Times New Roman" w:cs="Times New Roman"/>
        </w:rPr>
        <w:t xml:space="preserve">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learning_rate</w:t>
      </w:r>
      <w:proofErr w:type="spellEnd"/>
      <w:r w:rsidRPr="00DD3565">
        <w:rPr>
          <w:rFonts w:ascii="Times New Roman" w:hAnsi="Times New Roman" w:cs="Times New Roman"/>
        </w:rPr>
        <w:t xml:space="preserv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base_estimator</w:t>
      </w:r>
      <w:proofErr w:type="spellEnd"/>
      <w:r w:rsidRPr="00DD3565">
        <w:rPr>
          <w:rFonts w:ascii="Times New Roman" w:hAnsi="Times New Roman" w:cs="Times New Roman"/>
        </w:rPr>
        <w:t xml:space="preserve">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4D4C4082"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r w:rsidR="00A9034D" w:rsidRPr="00DD3565">
        <w:rPr>
          <w:rFonts w:ascii="Times New Roman" w:hAnsi="Times New Roman" w:cs="Times New Roman"/>
        </w:rPr>
        <w:t>importance</w:t>
      </w:r>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w:t>
      </w:r>
      <w:proofErr w:type="spellStart"/>
      <w:r w:rsidRPr="00DD3565">
        <w:rPr>
          <w:rFonts w:ascii="Times New Roman" w:hAnsi="Times New Roman" w:cs="Times New Roman"/>
        </w:rPr>
        <w:t>chose</w:t>
      </w:r>
      <w:proofErr w:type="spellEnd"/>
      <w:r w:rsidRPr="00DD3565">
        <w:rPr>
          <w:rFonts w:ascii="Times New Roman" w:hAnsi="Times New Roman" w:cs="Times New Roman"/>
        </w:rPr>
        <w:t xml:space="preserv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 xml:space="preserve">chapter </w:t>
      </w:r>
      <w:proofErr w:type="gramStart"/>
      <w:r w:rsidRPr="00DD3565">
        <w:rPr>
          <w:rFonts w:ascii="Times New Roman" w:hAnsi="Times New Roman" w:cs="Times New Roman"/>
          <w:i/>
          <w:iCs/>
        </w:rPr>
        <w:t>4:tbd</w:t>
      </w:r>
      <w:proofErr w:type="gramEnd"/>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proofErr w:type="spellStart"/>
      <w:r w:rsidR="00756C93" w:rsidRPr="00DD3565">
        <w:rPr>
          <w:rFonts w:ascii="Times New Roman" w:hAnsi="Times New Roman" w:cs="Times New Roman"/>
          <w:i/>
          <w:iCs/>
        </w:rPr>
        <w:t>sound_file_class_num</w:t>
      </w:r>
      <w:proofErr w:type="spellEnd"/>
      <w:r w:rsidR="00756C93" w:rsidRPr="00DD3565">
        <w:rPr>
          <w:rFonts w:ascii="Times New Roman" w:hAnsi="Times New Roman" w:cs="Times New Roman"/>
        </w:rPr>
        <w:t xml:space="preserve"> which is an ordinal transformation of </w:t>
      </w:r>
      <w:proofErr w:type="spellStart"/>
      <w:r w:rsidR="00756C93" w:rsidRPr="00DD3565">
        <w:rPr>
          <w:rFonts w:ascii="Times New Roman" w:hAnsi="Times New Roman" w:cs="Times New Roman"/>
          <w:i/>
          <w:iCs/>
        </w:rPr>
        <w:t>sound_file_class</w:t>
      </w:r>
      <w:proofErr w:type="spellEnd"/>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lastRenderedPageBreak/>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w:t>
      </w:r>
      <w:proofErr w:type="spellStart"/>
      <w:r w:rsidRPr="00DD3565">
        <w:rPr>
          <w:rFonts w:ascii="Times New Roman" w:hAnsi="Times New Roman" w:cs="Times New Roman"/>
        </w:rPr>
        <w:t>tbd</w:t>
      </w:r>
      <w:proofErr w:type="spellEnd"/>
      <w:r w:rsidRPr="00DD3565">
        <w:rPr>
          <w:rFonts w:ascii="Times New Roman" w:hAnsi="Times New Roman" w:cs="Times New Roman"/>
        </w:rPr>
        <w:t>)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w:t>
      </w:r>
      <w:proofErr w:type="gramStart"/>
      <w:r w:rsidRPr="00DD3565">
        <w:rPr>
          <w:rFonts w:ascii="Times New Roman" w:hAnsi="Times New Roman" w:cs="Times New Roman"/>
        </w:rPr>
        <w:t xml:space="preserve">a </w:t>
      </w:r>
      <w:r w:rsidR="00E72F13" w:rsidRPr="00DD3565">
        <w:rPr>
          <w:rFonts w:ascii="Times New Roman" w:hAnsi="Times New Roman" w:cs="Times New Roman"/>
        </w:rPr>
        <w:t xml:space="preserve"> recursive</w:t>
      </w:r>
      <w:proofErr w:type="gramEnd"/>
      <w:r w:rsidR="00E72F13" w:rsidRPr="00DD3565">
        <w:rPr>
          <w:rFonts w:ascii="Times New Roman" w:hAnsi="Times New Roman" w:cs="Times New Roman"/>
        </w:rPr>
        <w:t xml:space="preser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lastRenderedPageBreak/>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It can be observed that all 3 metrices stabilizes beyond a certain set of features, somewhere less than 100, which acts as cut-off point. The maximum value among fist 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1A7967E6"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barplot</w:t>
      </w:r>
      <w:proofErr w:type="spellEnd"/>
      <w:r>
        <w:rPr>
          <w:rFonts w:ascii="Times New Roman" w:hAnsi="Times New Roman" w:cs="Times New Roman"/>
        </w:rPr>
        <w:t xml:space="preserve"> illustrating the feature </w:t>
      </w:r>
      <w:r w:rsidR="008570BF">
        <w:rPr>
          <w:rFonts w:ascii="Times New Roman" w:hAnsi="Times New Roman" w:cs="Times New Roman"/>
        </w:rPr>
        <w:t>importance</w:t>
      </w:r>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lastRenderedPageBreak/>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786EB9B3" w14:textId="77777777" w:rsidR="008073D6" w:rsidRDefault="008073D6">
      <w:pPr>
        <w:rPr>
          <w:rFonts w:ascii="Times New Roman" w:hAnsi="Times New Roman" w:cs="Times New Roman"/>
          <w:b/>
          <w:bCs/>
          <w:u w:val="single"/>
        </w:rPr>
      </w:pPr>
      <w:r>
        <w:rPr>
          <w:rFonts w:ascii="Times New Roman" w:hAnsi="Times New Roman" w:cs="Times New Roman"/>
          <w:b/>
          <w:bCs/>
          <w:u w:val="single"/>
        </w:rPr>
        <w:br w:type="page"/>
      </w:r>
    </w:p>
    <w:p w14:paraId="65BA2C5A" w14:textId="221771A0"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xml:space="preserve"># </w:t>
            </w:r>
            <w:proofErr w:type="gramStart"/>
            <w:r w:rsidRPr="0005574F">
              <w:rPr>
                <w:rFonts w:ascii="Times New Roman" w:hAnsi="Times New Roman" w:cs="Times New Roman"/>
                <w:b/>
                <w:bCs/>
                <w:u w:val="single"/>
              </w:rPr>
              <w:t>of</w:t>
            </w:r>
            <w:proofErr w:type="gramEnd"/>
            <w:r w:rsidRPr="0005574F">
              <w:rPr>
                <w:rFonts w:ascii="Times New Roman" w:hAnsi="Times New Roman" w:cs="Times New Roman"/>
                <w:b/>
                <w:bCs/>
                <w:u w:val="single"/>
              </w:rPr>
              <w:t xml:space="preserve">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w:t>
      </w:r>
      <w:proofErr w:type="gramStart"/>
      <w:r w:rsidR="001E2715">
        <w:rPr>
          <w:rFonts w:ascii="Times New Roman" w:hAnsi="Times New Roman" w:cs="Times New Roman"/>
        </w:rPr>
        <w:t>result</w:t>
      </w:r>
      <w:proofErr w:type="gramEnd"/>
      <w:r w:rsidR="001E2715">
        <w:rPr>
          <w:rFonts w:ascii="Times New Roman" w:hAnsi="Times New Roman" w:cs="Times New Roman"/>
        </w:rPr>
        <w:t xml:space="preserve"> the variations in this component can influence the way a musical element is cherished by humans. As the model suggests, spectral centroid seems to be the critical element involved in inducing musical emotion with lower values indicating Valence on AV scale - emotions like Sad, </w:t>
      </w:r>
      <w:proofErr w:type="gramStart"/>
      <w:r w:rsidR="001E2715">
        <w:rPr>
          <w:rFonts w:ascii="Times New Roman" w:hAnsi="Times New Roman" w:cs="Times New Roman"/>
        </w:rPr>
        <w:t>Calm</w:t>
      </w:r>
      <w:proofErr w:type="gramEnd"/>
      <w:r w:rsidR="001E2715">
        <w:rPr>
          <w:rFonts w:ascii="Times New Roman" w:hAnsi="Times New Roman" w:cs="Times New Roman"/>
        </w:rPr>
        <w:t xml:space="preserve">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w:t>
      </w:r>
      <w:proofErr w:type="spellStart"/>
      <w:r>
        <w:rPr>
          <w:rFonts w:ascii="Times New Roman" w:hAnsi="Times New Roman" w:cs="Times New Roman"/>
        </w:rPr>
        <w:t>mel</w:t>
      </w:r>
      <w:proofErr w:type="spellEnd"/>
      <w:r>
        <w:rPr>
          <w:rFonts w:ascii="Times New Roman" w:hAnsi="Times New Roman" w:cs="Times New Roman"/>
        </w:rPr>
        <w:t xml:space="preserve">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14F38971" w:rsidR="002D4E98" w:rsidRDefault="00680D04" w:rsidP="00D45E61">
      <w:pPr>
        <w:spacing w:before="120" w:after="120" w:line="360" w:lineRule="auto"/>
        <w:ind w:left="1098"/>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559"/>
        <w:gridCol w:w="1654"/>
        <w:gridCol w:w="1654"/>
        <w:gridCol w:w="1704"/>
        <w:gridCol w:w="1704"/>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BC7734">
            <w:pPr>
              <w:spacing w:after="0" w:line="360" w:lineRule="auto"/>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1082.34 (344.8 to </w:t>
            </w:r>
            <w:proofErr w:type="gramStart"/>
            <w:r w:rsidRPr="0082371D">
              <w:rPr>
                <w:rFonts w:ascii="Times New Roman" w:eastAsia="Times New Roman" w:hAnsi="Times New Roman" w:cs="Times New Roman"/>
                <w:color w:val="000000"/>
                <w:sz w:val="20"/>
                <w:szCs w:val="20"/>
              </w:rPr>
              <w:t>1802.19 )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1211.09 (469.91 to </w:t>
            </w:r>
            <w:proofErr w:type="gramStart"/>
            <w:r w:rsidRPr="0082371D">
              <w:rPr>
                <w:rFonts w:ascii="Times New Roman" w:eastAsia="Times New Roman" w:hAnsi="Times New Roman" w:cs="Times New Roman"/>
                <w:color w:val="000000"/>
                <w:sz w:val="20"/>
                <w:szCs w:val="20"/>
              </w:rPr>
              <w:t>1885.44 )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765.54 (289.43 to </w:t>
            </w:r>
            <w:proofErr w:type="gramStart"/>
            <w:r w:rsidRPr="0082371D">
              <w:rPr>
                <w:rFonts w:ascii="Times New Roman" w:eastAsia="Times New Roman" w:hAnsi="Times New Roman" w:cs="Times New Roman"/>
                <w:color w:val="000000"/>
                <w:sz w:val="20"/>
                <w:szCs w:val="20"/>
              </w:rPr>
              <w:t>1553.36 )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735.56 (142.58 to </w:t>
            </w:r>
            <w:proofErr w:type="gramStart"/>
            <w:r w:rsidRPr="0082371D">
              <w:rPr>
                <w:rFonts w:ascii="Times New Roman" w:eastAsia="Times New Roman" w:hAnsi="Times New Roman" w:cs="Times New Roman"/>
                <w:color w:val="000000"/>
                <w:sz w:val="20"/>
                <w:szCs w:val="20"/>
              </w:rPr>
              <w:t>1563.31 )</w:t>
            </w:r>
            <w:proofErr w:type="gramEnd"/>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-15.81 dB (-26.32 dB to -9.26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-12.92 dB (-23.25 dB to -7.56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-17.71 dB (-30.09 dB to -9.59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-17.77 dB (-28.8 dB to -10.75 </w:t>
            </w:r>
            <w:proofErr w:type="gramStart"/>
            <w:r w:rsidRPr="0082371D">
              <w:rPr>
                <w:rFonts w:ascii="Times New Roman" w:eastAsia="Times New Roman" w:hAnsi="Times New Roman" w:cs="Times New Roman"/>
                <w:color w:val="000000"/>
                <w:sz w:val="20"/>
                <w:szCs w:val="20"/>
              </w:rPr>
              <w:t>dB )</w:t>
            </w:r>
            <w:proofErr w:type="gramEnd"/>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2329.39 (559.08 to </w:t>
            </w:r>
            <w:proofErr w:type="gramStart"/>
            <w:r w:rsidRPr="0082371D">
              <w:rPr>
                <w:rFonts w:ascii="Times New Roman" w:eastAsia="Times New Roman" w:hAnsi="Times New Roman" w:cs="Times New Roman"/>
                <w:color w:val="000000"/>
                <w:sz w:val="20"/>
                <w:szCs w:val="20"/>
              </w:rPr>
              <w:t>4205.72 )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2530.04 (929.92 to </w:t>
            </w:r>
            <w:proofErr w:type="gramStart"/>
            <w:r w:rsidRPr="0082371D">
              <w:rPr>
                <w:rFonts w:ascii="Times New Roman" w:eastAsia="Times New Roman" w:hAnsi="Times New Roman" w:cs="Times New Roman"/>
                <w:color w:val="000000"/>
                <w:sz w:val="20"/>
                <w:szCs w:val="20"/>
              </w:rPr>
              <w:t>3675.12 )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1662.56 (427.32 to </w:t>
            </w:r>
            <w:proofErr w:type="gramStart"/>
            <w:r w:rsidRPr="0082371D">
              <w:rPr>
                <w:rFonts w:ascii="Times New Roman" w:eastAsia="Times New Roman" w:hAnsi="Times New Roman" w:cs="Times New Roman"/>
                <w:color w:val="000000"/>
                <w:sz w:val="20"/>
                <w:szCs w:val="20"/>
              </w:rPr>
              <w:t>3611.56 )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1643.44 (169.49 to </w:t>
            </w:r>
            <w:proofErr w:type="gramStart"/>
            <w:r w:rsidRPr="0082371D">
              <w:rPr>
                <w:rFonts w:ascii="Times New Roman" w:eastAsia="Times New Roman" w:hAnsi="Times New Roman" w:cs="Times New Roman"/>
                <w:color w:val="000000"/>
                <w:sz w:val="20"/>
                <w:szCs w:val="20"/>
              </w:rPr>
              <w:t>3865.96 )</w:t>
            </w:r>
            <w:proofErr w:type="gramEnd"/>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286.0 Hz (164.82 Hz to 566.52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459.16 Hz (148.6 Hz to 963.27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226.98 Hz (132.03 Hz to 495.34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226.59 Hz (131.73 Hz to 466.46 </w:t>
            </w:r>
            <w:proofErr w:type="gramStart"/>
            <w:r w:rsidRPr="0082371D">
              <w:rPr>
                <w:rFonts w:ascii="Times New Roman" w:eastAsia="Times New Roman" w:hAnsi="Times New Roman" w:cs="Times New Roman"/>
                <w:color w:val="000000"/>
                <w:sz w:val="20"/>
                <w:szCs w:val="20"/>
              </w:rPr>
              <w:t>Hz )</w:t>
            </w:r>
            <w:proofErr w:type="gramEnd"/>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28.0 Hz (1.33 Hz to 168.0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145.33 Hz (1.33 Hz to 638.0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8.67 Hz (0.0 Hz to 48.67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4.67 Hz (0.0 Hz to 32.67 </w:t>
            </w:r>
            <w:proofErr w:type="gramStart"/>
            <w:r w:rsidRPr="0082371D">
              <w:rPr>
                <w:rFonts w:ascii="Times New Roman" w:eastAsia="Times New Roman" w:hAnsi="Times New Roman" w:cs="Times New Roman"/>
                <w:color w:val="000000"/>
                <w:sz w:val="20"/>
                <w:szCs w:val="20"/>
              </w:rPr>
              <w:t>Hz )</w:t>
            </w:r>
            <w:proofErr w:type="gramEnd"/>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3BD3F854" w14:textId="1C224A2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lastRenderedPageBreak/>
        <w:t>Predictions</w:t>
      </w:r>
    </w:p>
    <w:p w14:paraId="6A83CA41" w14:textId="6EEA6C6A"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 Prediction based on validation dataset</w:t>
      </w:r>
    </w:p>
    <w:p w14:paraId="21615C43" w14:textId="726FBCF9" w:rsid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w:t>
      </w:r>
      <w:r w:rsidR="008570BF">
        <w:rPr>
          <w:rFonts w:ascii="Times New Roman" w:hAnsi="Times New Roman" w:cs="Times New Roman"/>
        </w:rPr>
        <w:t>For validation, 4 sound samples</w:t>
      </w:r>
      <w:r w:rsidR="00A7127F">
        <w:rPr>
          <w:rFonts w:ascii="Times New Roman" w:hAnsi="Times New Roman" w:cs="Times New Roman"/>
        </w:rPr>
        <w:t>,</w:t>
      </w:r>
      <w:r w:rsidR="008570BF">
        <w:rPr>
          <w:rFonts w:ascii="Times New Roman" w:hAnsi="Times New Roman" w:cs="Times New Roman"/>
        </w:rPr>
        <w:t xml:space="preserve"> belonging to quadrants Q1,</w:t>
      </w:r>
      <w:r w:rsidR="00A7127F">
        <w:rPr>
          <w:rFonts w:ascii="Times New Roman" w:hAnsi="Times New Roman" w:cs="Times New Roman"/>
        </w:rPr>
        <w:t xml:space="preserve"> </w:t>
      </w:r>
      <w:r w:rsidR="008570BF">
        <w:rPr>
          <w:rFonts w:ascii="Times New Roman" w:hAnsi="Times New Roman" w:cs="Times New Roman"/>
        </w:rPr>
        <w:t>Q2,</w:t>
      </w:r>
      <w:r w:rsidR="00A7127F">
        <w:rPr>
          <w:rFonts w:ascii="Times New Roman" w:hAnsi="Times New Roman" w:cs="Times New Roman"/>
        </w:rPr>
        <w:t xml:space="preserve"> </w:t>
      </w:r>
      <w:r w:rsidR="008570BF">
        <w:rPr>
          <w:rFonts w:ascii="Times New Roman" w:hAnsi="Times New Roman" w:cs="Times New Roman"/>
        </w:rPr>
        <w:t xml:space="preserve">Q3 and Q4 </w:t>
      </w:r>
      <w:r w:rsidR="0024132C">
        <w:rPr>
          <w:rFonts w:ascii="Times New Roman" w:hAnsi="Times New Roman" w:cs="Times New Roman"/>
        </w:rPr>
        <w:t>respectively</w:t>
      </w:r>
      <w:r w:rsidR="008570BF">
        <w:rPr>
          <w:rFonts w:ascii="Times New Roman" w:hAnsi="Times New Roman" w:cs="Times New Roman"/>
        </w:rPr>
        <w:t xml:space="preserve"> were considered. Each of those samples were divided into 5 second </w:t>
      </w:r>
      <w:r w:rsidR="008E1E43">
        <w:rPr>
          <w:rFonts w:ascii="Times New Roman" w:hAnsi="Times New Roman" w:cs="Times New Roman"/>
        </w:rPr>
        <w:t xml:space="preserve">window </w:t>
      </w:r>
      <w:r w:rsidR="008570BF">
        <w:rPr>
          <w:rFonts w:ascii="Times New Roman" w:hAnsi="Times New Roman" w:cs="Times New Roman"/>
        </w:rPr>
        <w:t xml:space="preserve">with 1 second overlap before extracting 90 musical features, as illustrated in section 5.6.2 above. The dataset was fed to the model such that the model generated emotion plots – trend and summary, for each of the sound sample. The output is illustrated below. </w:t>
      </w:r>
    </w:p>
    <w:p w14:paraId="283F6BE3" w14:textId="77777777" w:rsidR="00B74DEF" w:rsidRPr="00DA1633" w:rsidRDefault="00DA1633" w:rsidP="00DA1633">
      <w:pPr>
        <w:spacing w:before="120" w:after="120" w:line="360" w:lineRule="auto"/>
        <w:rPr>
          <w:rFonts w:ascii="Times New Roman" w:hAnsi="Times New Roman" w:cs="Times New Roman"/>
        </w:rPr>
      </w:pPr>
      <w:r>
        <w:rPr>
          <w:rFonts w:ascii="Times New Roman" w:hAnsi="Times New Roman" w:cs="Times New Roman"/>
        </w:rPr>
        <w:tab/>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74DEF" w14:paraId="4E267524" w14:textId="77777777" w:rsidTr="00640CDA">
        <w:tc>
          <w:tcPr>
            <w:tcW w:w="8100" w:type="dxa"/>
            <w:tcBorders>
              <w:bottom w:val="single" w:sz="4" w:space="0" w:color="auto"/>
            </w:tcBorders>
          </w:tcPr>
          <w:p w14:paraId="500F23E9" w14:textId="5DE01C4D"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MT0001335920.mp3</w:t>
            </w:r>
          </w:p>
          <w:p w14:paraId="7A160E6C" w14:textId="77777777"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Q1/Happy</w:t>
            </w:r>
            <w:r w:rsidR="00AC2A66" w:rsidRPr="00AC2A66">
              <w:rPr>
                <w:rFonts w:ascii="Times New Roman" w:hAnsi="Times New Roman" w:cs="Times New Roman"/>
              </w:rPr>
              <w:t xml:space="preserve"> </w:t>
            </w:r>
          </w:p>
          <w:p w14:paraId="01D47202" w14:textId="3A701D05" w:rsidR="00B74DEF" w:rsidRPr="00B74DEF"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Q1/Happy</w:t>
            </w:r>
          </w:p>
        </w:tc>
      </w:tr>
      <w:tr w:rsidR="00B74DEF" w14:paraId="55AC293A" w14:textId="414D956E" w:rsidTr="00640CDA">
        <w:tc>
          <w:tcPr>
            <w:tcW w:w="8100" w:type="dxa"/>
            <w:tcBorders>
              <w:top w:val="single" w:sz="4" w:space="0" w:color="auto"/>
              <w:left w:val="single" w:sz="4" w:space="0" w:color="auto"/>
              <w:bottom w:val="single" w:sz="4" w:space="0" w:color="auto"/>
              <w:right w:val="single" w:sz="4" w:space="0" w:color="auto"/>
            </w:tcBorders>
          </w:tcPr>
          <w:p w14:paraId="586A7467" w14:textId="60C465C6" w:rsidR="00B74DEF" w:rsidRDefault="00B74DEF" w:rsidP="00DA1633">
            <w:pPr>
              <w:spacing w:before="120" w:after="120" w:line="360" w:lineRule="auto"/>
              <w:rPr>
                <w:rFonts w:ascii="Times New Roman" w:hAnsi="Times New Roman" w:cs="Times New Roman"/>
              </w:rPr>
            </w:pPr>
            <w:r>
              <w:rPr>
                <w:noProof/>
              </w:rPr>
              <w:drawing>
                <wp:inline distT="0" distB="0" distL="0" distR="0" wp14:anchorId="4B8DC971" wp14:editId="75D30922">
                  <wp:extent cx="2495550" cy="14796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140" cy="1484755"/>
                          </a:xfrm>
                          <a:prstGeom prst="rect">
                            <a:avLst/>
                          </a:prstGeom>
                          <a:noFill/>
                          <a:ln>
                            <a:noFill/>
                          </a:ln>
                        </pic:spPr>
                      </pic:pic>
                    </a:graphicData>
                  </a:graphic>
                </wp:inline>
              </w:drawing>
            </w:r>
            <w:r>
              <w:rPr>
                <w:noProof/>
              </w:rPr>
              <w:t xml:space="preserve"> </w:t>
            </w:r>
            <w:r>
              <w:rPr>
                <w:noProof/>
              </w:rPr>
              <w:drawing>
                <wp:inline distT="0" distB="0" distL="0" distR="0" wp14:anchorId="2C612D95" wp14:editId="271E7BE1">
                  <wp:extent cx="2133600" cy="152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838" cy="1538927"/>
                          </a:xfrm>
                          <a:prstGeom prst="rect">
                            <a:avLst/>
                          </a:prstGeom>
                          <a:noFill/>
                          <a:ln>
                            <a:noFill/>
                          </a:ln>
                        </pic:spPr>
                      </pic:pic>
                    </a:graphicData>
                  </a:graphic>
                </wp:inline>
              </w:drawing>
            </w:r>
          </w:p>
        </w:tc>
      </w:tr>
      <w:tr w:rsidR="00B74DEF" w14:paraId="592E5A72" w14:textId="77777777" w:rsidTr="00640CDA">
        <w:tc>
          <w:tcPr>
            <w:tcW w:w="8100" w:type="dxa"/>
            <w:tcBorders>
              <w:top w:val="single" w:sz="4" w:space="0" w:color="auto"/>
              <w:bottom w:val="single" w:sz="4" w:space="0" w:color="auto"/>
            </w:tcBorders>
          </w:tcPr>
          <w:p w14:paraId="1FB50C3A" w14:textId="794B4A1F"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MT0001613887.mp3</w:t>
            </w:r>
          </w:p>
          <w:p w14:paraId="3230E5D7" w14:textId="77777777"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Q2/ Anger, Disgust, Fear</w:t>
            </w:r>
            <w:r w:rsidR="00AC2A66" w:rsidRPr="00AC2A66">
              <w:rPr>
                <w:rFonts w:ascii="Times New Roman" w:hAnsi="Times New Roman" w:cs="Times New Roman"/>
              </w:rPr>
              <w:t xml:space="preserve"> </w:t>
            </w:r>
          </w:p>
          <w:p w14:paraId="1E91C48F" w14:textId="258D20D2" w:rsidR="00B74DEF" w:rsidRPr="00AC2A66"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Q2/ Anger, Disgust, Fea</w:t>
            </w:r>
            <w:r w:rsidRPr="00D84D01">
              <w:rPr>
                <w:rFonts w:ascii="Times New Roman" w:hAnsi="Times New Roman" w:cs="Times New Roman"/>
              </w:rPr>
              <w:t>r</w:t>
            </w:r>
          </w:p>
        </w:tc>
      </w:tr>
      <w:tr w:rsidR="00D84D01" w14:paraId="0E85BDA1" w14:textId="77777777" w:rsidTr="00640CDA">
        <w:tc>
          <w:tcPr>
            <w:tcW w:w="8100" w:type="dxa"/>
            <w:tcBorders>
              <w:top w:val="single" w:sz="4" w:space="0" w:color="auto"/>
              <w:left w:val="single" w:sz="4" w:space="0" w:color="auto"/>
              <w:bottom w:val="single" w:sz="4" w:space="0" w:color="auto"/>
              <w:right w:val="single" w:sz="4" w:space="0" w:color="auto"/>
            </w:tcBorders>
          </w:tcPr>
          <w:p w14:paraId="6DB9DDFA" w14:textId="70E65385" w:rsidR="00D84D01" w:rsidRDefault="00D84D01" w:rsidP="00D84D01">
            <w:pPr>
              <w:spacing w:before="120" w:after="120" w:line="360" w:lineRule="auto"/>
              <w:rPr>
                <w:rFonts w:ascii="Times New Roman" w:hAnsi="Times New Roman" w:cs="Times New Roman"/>
              </w:rPr>
            </w:pPr>
            <w:r>
              <w:rPr>
                <w:noProof/>
              </w:rPr>
              <w:lastRenderedPageBreak/>
              <w:drawing>
                <wp:inline distT="0" distB="0" distL="0" distR="0" wp14:anchorId="426A97BF" wp14:editId="7D5EBB12">
                  <wp:extent cx="2505075" cy="1485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528" cy="1502181"/>
                          </a:xfrm>
                          <a:prstGeom prst="rect">
                            <a:avLst/>
                          </a:prstGeom>
                          <a:noFill/>
                          <a:ln>
                            <a:noFill/>
                          </a:ln>
                        </pic:spPr>
                      </pic:pic>
                    </a:graphicData>
                  </a:graphic>
                </wp:inline>
              </w:drawing>
            </w:r>
            <w:r>
              <w:t xml:space="preserve"> </w:t>
            </w:r>
            <w:r>
              <w:rPr>
                <w:noProof/>
              </w:rPr>
              <w:drawing>
                <wp:inline distT="0" distB="0" distL="0" distR="0" wp14:anchorId="3AAD735C" wp14:editId="296BE251">
                  <wp:extent cx="1962150" cy="14026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8781" cy="1414505"/>
                          </a:xfrm>
                          <a:prstGeom prst="rect">
                            <a:avLst/>
                          </a:prstGeom>
                          <a:noFill/>
                          <a:ln>
                            <a:noFill/>
                          </a:ln>
                        </pic:spPr>
                      </pic:pic>
                    </a:graphicData>
                  </a:graphic>
                </wp:inline>
              </w:drawing>
            </w:r>
          </w:p>
        </w:tc>
      </w:tr>
      <w:tr w:rsidR="00D84D01" w14:paraId="751A3331" w14:textId="77777777" w:rsidTr="00640CDA">
        <w:tc>
          <w:tcPr>
            <w:tcW w:w="8100" w:type="dxa"/>
            <w:tcBorders>
              <w:top w:val="single" w:sz="4" w:space="0" w:color="auto"/>
              <w:bottom w:val="single" w:sz="4" w:space="0" w:color="auto"/>
            </w:tcBorders>
          </w:tcPr>
          <w:p w14:paraId="152F644A" w14:textId="76434551"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MT0000088320.mp3</w:t>
            </w:r>
          </w:p>
          <w:p w14:paraId="38A1801E" w14:textId="3380971B"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Q3/ Sad</w:t>
            </w:r>
          </w:p>
          <w:p w14:paraId="0C74BA42" w14:textId="56273177" w:rsidR="00D84D01" w:rsidRPr="00AC2A66"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Q3/ Sad</w:t>
            </w:r>
          </w:p>
        </w:tc>
      </w:tr>
      <w:tr w:rsidR="00D84D01" w14:paraId="1D8F2D6F" w14:textId="77777777" w:rsidTr="00640CDA">
        <w:tc>
          <w:tcPr>
            <w:tcW w:w="8100" w:type="dxa"/>
            <w:tcBorders>
              <w:top w:val="single" w:sz="4" w:space="0" w:color="auto"/>
              <w:left w:val="single" w:sz="4" w:space="0" w:color="auto"/>
              <w:bottom w:val="single" w:sz="4" w:space="0" w:color="auto"/>
              <w:right w:val="single" w:sz="4" w:space="0" w:color="auto"/>
            </w:tcBorders>
          </w:tcPr>
          <w:p w14:paraId="714274FE" w14:textId="064E920A" w:rsidR="00D84D01" w:rsidRDefault="00D84D01" w:rsidP="00D84D01">
            <w:pPr>
              <w:spacing w:before="120" w:after="120" w:line="360" w:lineRule="auto"/>
              <w:rPr>
                <w:rFonts w:ascii="Times New Roman" w:hAnsi="Times New Roman" w:cs="Times New Roman"/>
              </w:rPr>
            </w:pPr>
            <w:r>
              <w:rPr>
                <w:noProof/>
              </w:rPr>
              <w:drawing>
                <wp:inline distT="0" distB="0" distL="0" distR="0" wp14:anchorId="0CA180CA" wp14:editId="02905D5B">
                  <wp:extent cx="2524125" cy="149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765" cy="1504100"/>
                          </a:xfrm>
                          <a:prstGeom prst="rect">
                            <a:avLst/>
                          </a:prstGeom>
                          <a:noFill/>
                          <a:ln>
                            <a:noFill/>
                          </a:ln>
                        </pic:spPr>
                      </pic:pic>
                    </a:graphicData>
                  </a:graphic>
                </wp:inline>
              </w:drawing>
            </w:r>
            <w:r>
              <w:t xml:space="preserve"> </w:t>
            </w:r>
            <w:r>
              <w:rPr>
                <w:noProof/>
              </w:rPr>
              <w:drawing>
                <wp:inline distT="0" distB="0" distL="0" distR="0" wp14:anchorId="7571BF65" wp14:editId="65498126">
                  <wp:extent cx="2000250" cy="1429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607" cy="1442973"/>
                          </a:xfrm>
                          <a:prstGeom prst="rect">
                            <a:avLst/>
                          </a:prstGeom>
                          <a:noFill/>
                          <a:ln>
                            <a:noFill/>
                          </a:ln>
                        </pic:spPr>
                      </pic:pic>
                    </a:graphicData>
                  </a:graphic>
                </wp:inline>
              </w:drawing>
            </w:r>
          </w:p>
        </w:tc>
      </w:tr>
      <w:tr w:rsidR="00A22F4C" w14:paraId="56110F43" w14:textId="77777777" w:rsidTr="00640CDA">
        <w:tc>
          <w:tcPr>
            <w:tcW w:w="8100" w:type="dxa"/>
            <w:tcBorders>
              <w:top w:val="single" w:sz="4" w:space="0" w:color="auto"/>
              <w:bottom w:val="single" w:sz="4" w:space="0" w:color="auto"/>
            </w:tcBorders>
          </w:tcPr>
          <w:p w14:paraId="2C214E58" w14:textId="3991DCFE"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MT0000092267.mp3</w:t>
            </w:r>
          </w:p>
          <w:p w14:paraId="402374D4" w14:textId="2D290A8D"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Q4/ Calm</w:t>
            </w:r>
          </w:p>
          <w:p w14:paraId="7A381F2E" w14:textId="14C762BC" w:rsidR="00A22F4C" w:rsidRPr="00AC2A66"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Q4/ Calm</w:t>
            </w:r>
          </w:p>
        </w:tc>
      </w:tr>
      <w:tr w:rsidR="00A22F4C" w14:paraId="6909943D" w14:textId="77777777" w:rsidTr="00640CDA">
        <w:tc>
          <w:tcPr>
            <w:tcW w:w="8100" w:type="dxa"/>
            <w:tcBorders>
              <w:top w:val="single" w:sz="4" w:space="0" w:color="auto"/>
              <w:left w:val="single" w:sz="4" w:space="0" w:color="auto"/>
              <w:bottom w:val="single" w:sz="4" w:space="0" w:color="auto"/>
              <w:right w:val="single" w:sz="4" w:space="0" w:color="auto"/>
            </w:tcBorders>
          </w:tcPr>
          <w:p w14:paraId="34E24F51" w14:textId="1CC5CBDC" w:rsidR="00A22F4C" w:rsidRDefault="00A22F4C" w:rsidP="00D84D01">
            <w:pPr>
              <w:spacing w:before="120" w:after="120" w:line="360" w:lineRule="auto"/>
              <w:rPr>
                <w:noProof/>
              </w:rPr>
            </w:pPr>
            <w:r>
              <w:rPr>
                <w:noProof/>
              </w:rPr>
              <w:drawing>
                <wp:inline distT="0" distB="0" distL="0" distR="0" wp14:anchorId="15C846CE" wp14:editId="1B1C2547">
                  <wp:extent cx="2542162" cy="150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5087" cy="1514962"/>
                          </a:xfrm>
                          <a:prstGeom prst="rect">
                            <a:avLst/>
                          </a:prstGeom>
                          <a:noFill/>
                          <a:ln>
                            <a:noFill/>
                          </a:ln>
                        </pic:spPr>
                      </pic:pic>
                    </a:graphicData>
                  </a:graphic>
                </wp:inline>
              </w:drawing>
            </w:r>
            <w:r>
              <w:rPr>
                <w:noProof/>
              </w:rPr>
              <w:t xml:space="preserve"> </w:t>
            </w:r>
            <w:r>
              <w:rPr>
                <w:noProof/>
              </w:rPr>
              <w:drawing>
                <wp:inline distT="0" distB="0" distL="0" distR="0" wp14:anchorId="56692ABC" wp14:editId="260ED4E9">
                  <wp:extent cx="1971675" cy="14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661" cy="1417278"/>
                          </a:xfrm>
                          <a:prstGeom prst="rect">
                            <a:avLst/>
                          </a:prstGeom>
                          <a:noFill/>
                          <a:ln>
                            <a:noFill/>
                          </a:ln>
                        </pic:spPr>
                      </pic:pic>
                    </a:graphicData>
                  </a:graphic>
                </wp:inline>
              </w:drawing>
            </w:r>
          </w:p>
        </w:tc>
      </w:tr>
    </w:tbl>
    <w:p w14:paraId="6844A9B2" w14:textId="02F9124B" w:rsidR="00DA1633" w:rsidRPr="00DA1633" w:rsidRDefault="00DA1633" w:rsidP="00DA1633">
      <w:pPr>
        <w:spacing w:before="120" w:after="120" w:line="360" w:lineRule="auto"/>
        <w:rPr>
          <w:rFonts w:ascii="Times New Roman" w:hAnsi="Times New Roman" w:cs="Times New Roman"/>
        </w:rPr>
      </w:pPr>
    </w:p>
    <w:p w14:paraId="2494A094" w14:textId="77777777" w:rsidR="003B575B" w:rsidRDefault="003B575B">
      <w:pPr>
        <w:rPr>
          <w:rFonts w:ascii="Times New Roman" w:hAnsi="Times New Roman" w:cs="Times New Roman"/>
        </w:rPr>
      </w:pPr>
      <w:r>
        <w:rPr>
          <w:rFonts w:ascii="Times New Roman" w:hAnsi="Times New Roman" w:cs="Times New Roman"/>
        </w:rPr>
        <w:br w:type="page"/>
      </w:r>
    </w:p>
    <w:p w14:paraId="25D9D64D" w14:textId="6263FE28"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Prediction using songs tuned to ragas Mayamalavagowla and Bhairavi</w:t>
      </w:r>
    </w:p>
    <w:p w14:paraId="2F1D42FE" w14:textId="2C6C791A" w:rsidR="00FD6805" w:rsidRDefault="00FD6805" w:rsidP="003B575B">
      <w:pPr>
        <w:spacing w:before="120" w:after="120" w:line="360" w:lineRule="auto"/>
        <w:ind w:left="1224"/>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t>
      </w:r>
      <w:r w:rsidR="00BA7104">
        <w:rPr>
          <w:rFonts w:ascii="Times New Roman" w:hAnsi="Times New Roman" w:cs="Times New Roman"/>
        </w:rPr>
        <w:t xml:space="preserve">Bhairavi </w:t>
      </w:r>
      <w:r w:rsidRPr="00FD6805">
        <w:rPr>
          <w:rFonts w:ascii="Times New Roman" w:hAnsi="Times New Roman" w:cs="Times New Roman"/>
        </w:rPr>
        <w:t>were fed to the model as input. The outcome is showed below.</w:t>
      </w:r>
    </w:p>
    <w:p w14:paraId="181F0B22" w14:textId="77777777" w:rsidR="003B575B" w:rsidRPr="00FD6805" w:rsidRDefault="003B575B" w:rsidP="003B575B">
      <w:pPr>
        <w:spacing w:before="120" w:after="120" w:line="360" w:lineRule="auto"/>
        <w:ind w:left="720"/>
        <w:rPr>
          <w:rFonts w:ascii="Times New Roman" w:hAnsi="Times New Roman" w:cs="Times New Roman"/>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A7104" w:rsidRPr="00380583" w14:paraId="548B6DEB" w14:textId="77777777" w:rsidTr="003C177A">
        <w:tc>
          <w:tcPr>
            <w:tcW w:w="8100" w:type="dxa"/>
            <w:tcBorders>
              <w:bottom w:val="single" w:sz="4" w:space="0" w:color="auto"/>
            </w:tcBorders>
          </w:tcPr>
          <w:p w14:paraId="06907C4A" w14:textId="77777777"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09A2C4C9" w14:textId="2C5CFE32"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01-cintayEham_jAnakIkAntam-mAyAmALavagauLa.mp3</w:t>
            </w:r>
          </w:p>
          <w:p w14:paraId="6A0D5B7E" w14:textId="77777777" w:rsidR="00BA7104" w:rsidRDefault="00BA7104"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Q1/Happy</w:t>
            </w:r>
          </w:p>
          <w:p w14:paraId="45C5E914" w14:textId="2B0E98EC"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p>
        </w:tc>
      </w:tr>
      <w:tr w:rsidR="003C177A" w:rsidRPr="00380583" w14:paraId="453026B1" w14:textId="77777777" w:rsidTr="003C177A">
        <w:tc>
          <w:tcPr>
            <w:tcW w:w="8100" w:type="dxa"/>
            <w:tcBorders>
              <w:top w:val="single" w:sz="4" w:space="0" w:color="auto"/>
              <w:left w:val="single" w:sz="4" w:space="0" w:color="auto"/>
              <w:bottom w:val="single" w:sz="4" w:space="0" w:color="auto"/>
              <w:right w:val="single" w:sz="4" w:space="0" w:color="auto"/>
            </w:tcBorders>
          </w:tcPr>
          <w:p w14:paraId="0404BF6B" w14:textId="3CA10C93"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FAF2665" wp14:editId="6C53A15D">
                  <wp:extent cx="2570672" cy="1520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6039" cy="1541120"/>
                          </a:xfrm>
                          <a:prstGeom prst="rect">
                            <a:avLst/>
                          </a:prstGeom>
                          <a:noFill/>
                          <a:ln>
                            <a:noFill/>
                          </a:ln>
                        </pic:spPr>
                      </pic:pic>
                    </a:graphicData>
                  </a:graphic>
                </wp:inline>
              </w:drawing>
            </w:r>
            <w:r w:rsidRPr="00380583">
              <w:rPr>
                <w:rFonts w:ascii="Times New Roman" w:hAnsi="Times New Roman" w:cs="Times New Roman"/>
                <w:noProof/>
              </w:rPr>
              <w:drawing>
                <wp:inline distT="0" distB="0" distL="0" distR="0" wp14:anchorId="418AB9D8" wp14:editId="3B66EB6D">
                  <wp:extent cx="2053087" cy="146280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4362" cy="1492213"/>
                          </a:xfrm>
                          <a:prstGeom prst="rect">
                            <a:avLst/>
                          </a:prstGeom>
                          <a:noFill/>
                          <a:ln>
                            <a:noFill/>
                          </a:ln>
                        </pic:spPr>
                      </pic:pic>
                    </a:graphicData>
                  </a:graphic>
                </wp:inline>
              </w:drawing>
            </w:r>
          </w:p>
        </w:tc>
      </w:tr>
      <w:tr w:rsidR="003C177A" w:rsidRPr="00380583" w14:paraId="5A2CF713" w14:textId="77777777" w:rsidTr="003C177A">
        <w:tc>
          <w:tcPr>
            <w:tcW w:w="8100" w:type="dxa"/>
            <w:tcBorders>
              <w:top w:val="single" w:sz="4" w:space="0" w:color="auto"/>
              <w:bottom w:val="single" w:sz="4" w:space="0" w:color="auto"/>
            </w:tcBorders>
          </w:tcPr>
          <w:p w14:paraId="16738796"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753207C" w14:textId="5CC897C7" w:rsidR="0033339B" w:rsidRPr="00380583" w:rsidRDefault="0033339B"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5B1211F5" w14:textId="53872818" w:rsidR="0033339B" w:rsidRPr="00380583" w:rsidRDefault="0033339B"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01-dEvadEva_kalayAmi-mAyAmALavagauLa-swAtitirunAL.mp3</w:t>
            </w:r>
          </w:p>
          <w:p w14:paraId="3D095BAC" w14:textId="77777777" w:rsidR="00BA7104" w:rsidRDefault="0033339B"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091F33B" w14:textId="14D1507C" w:rsidR="003C177A" w:rsidRPr="00380583" w:rsidRDefault="003C177A" w:rsidP="00380583">
            <w:pPr>
              <w:spacing w:line="360" w:lineRule="auto"/>
              <w:rPr>
                <w:rFonts w:ascii="Times New Roman" w:hAnsi="Times New Roman" w:cs="Times New Roman"/>
              </w:rPr>
            </w:pPr>
          </w:p>
        </w:tc>
      </w:tr>
      <w:tr w:rsidR="003C177A" w:rsidRPr="00380583" w14:paraId="0C428B96" w14:textId="77777777" w:rsidTr="003C177A">
        <w:tc>
          <w:tcPr>
            <w:tcW w:w="8100" w:type="dxa"/>
            <w:tcBorders>
              <w:top w:val="single" w:sz="4" w:space="0" w:color="auto"/>
              <w:left w:val="single" w:sz="4" w:space="0" w:color="auto"/>
              <w:bottom w:val="single" w:sz="4" w:space="0" w:color="auto"/>
              <w:right w:val="single" w:sz="4" w:space="0" w:color="auto"/>
            </w:tcBorders>
          </w:tcPr>
          <w:p w14:paraId="0A0F692D" w14:textId="24F2507E"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390B3214" wp14:editId="78ED30CA">
                  <wp:extent cx="2613804" cy="1486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7891" cy="1499801"/>
                          </a:xfrm>
                          <a:prstGeom prst="rect">
                            <a:avLst/>
                          </a:prstGeom>
                          <a:noFill/>
                          <a:ln>
                            <a:noFill/>
                          </a:ln>
                        </pic:spPr>
                      </pic:pic>
                    </a:graphicData>
                  </a:graphic>
                </wp:inline>
              </w:drawing>
            </w:r>
            <w:r w:rsidR="0033339B"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05B42C5A" wp14:editId="1DE0951A">
                  <wp:extent cx="2191109" cy="14886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7183" cy="1506317"/>
                          </a:xfrm>
                          <a:prstGeom prst="rect">
                            <a:avLst/>
                          </a:prstGeom>
                          <a:noFill/>
                          <a:ln>
                            <a:noFill/>
                          </a:ln>
                        </pic:spPr>
                      </pic:pic>
                    </a:graphicData>
                  </a:graphic>
                </wp:inline>
              </w:drawing>
            </w:r>
          </w:p>
        </w:tc>
      </w:tr>
      <w:tr w:rsidR="003C177A" w:rsidRPr="00380583" w14:paraId="28A1B3F2" w14:textId="77777777" w:rsidTr="003C177A">
        <w:tc>
          <w:tcPr>
            <w:tcW w:w="8100" w:type="dxa"/>
            <w:tcBorders>
              <w:top w:val="single" w:sz="4" w:space="0" w:color="auto"/>
              <w:bottom w:val="single" w:sz="4" w:space="0" w:color="auto"/>
            </w:tcBorders>
          </w:tcPr>
          <w:p w14:paraId="53523BEA"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6B444DFA" w14:textId="6925343F" w:rsidR="00AC160D" w:rsidRPr="00380583" w:rsidRDefault="00AC160D"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22C10DFF" w14:textId="77777777" w:rsidR="00B72CC0" w:rsidRPr="00380583" w:rsidRDefault="00AC160D"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72CC0" w:rsidRPr="00380583">
              <w:rPr>
                <w:rFonts w:ascii="Times New Roman" w:hAnsi="Times New Roman" w:cs="Times New Roman"/>
                <w:color w:val="000000"/>
                <w:sz w:val="22"/>
                <w:szCs w:val="22"/>
              </w:rPr>
              <w:t>01-dasharatha_nandana_disha-mAyAmALavagauLa.mp3</w:t>
            </w:r>
          </w:p>
          <w:p w14:paraId="31B6D398" w14:textId="77777777" w:rsidR="00BA7104" w:rsidRDefault="00AC160D"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FF1C1B8" w14:textId="1D7BCEBC" w:rsidR="003C177A" w:rsidRPr="00380583" w:rsidRDefault="003C177A" w:rsidP="00380583">
            <w:pPr>
              <w:spacing w:line="360" w:lineRule="auto"/>
              <w:rPr>
                <w:rFonts w:ascii="Times New Roman" w:hAnsi="Times New Roman" w:cs="Times New Roman"/>
              </w:rPr>
            </w:pPr>
          </w:p>
        </w:tc>
      </w:tr>
      <w:tr w:rsidR="00AC160D" w:rsidRPr="00380583" w14:paraId="2B548D43" w14:textId="77777777" w:rsidTr="003C177A">
        <w:tc>
          <w:tcPr>
            <w:tcW w:w="8100" w:type="dxa"/>
            <w:tcBorders>
              <w:top w:val="single" w:sz="4" w:space="0" w:color="auto"/>
              <w:left w:val="single" w:sz="4" w:space="0" w:color="auto"/>
              <w:bottom w:val="single" w:sz="4" w:space="0" w:color="auto"/>
              <w:right w:val="single" w:sz="4" w:space="0" w:color="auto"/>
            </w:tcBorders>
          </w:tcPr>
          <w:p w14:paraId="2EE53CA7" w14:textId="0B6DA820" w:rsidR="00AC160D" w:rsidRPr="00380583" w:rsidRDefault="00B72CC0"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lastRenderedPageBreak/>
              <w:drawing>
                <wp:inline distT="0" distB="0" distL="0" distR="0" wp14:anchorId="0E51530E" wp14:editId="614DA812">
                  <wp:extent cx="2743200" cy="16222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344" cy="1635919"/>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5FA36E3F" wp14:editId="2E756DE5">
                  <wp:extent cx="2061210" cy="1521482"/>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6509" cy="1540156"/>
                          </a:xfrm>
                          <a:prstGeom prst="rect">
                            <a:avLst/>
                          </a:prstGeom>
                          <a:noFill/>
                          <a:ln>
                            <a:noFill/>
                          </a:ln>
                        </pic:spPr>
                      </pic:pic>
                    </a:graphicData>
                  </a:graphic>
                </wp:inline>
              </w:drawing>
            </w:r>
          </w:p>
        </w:tc>
      </w:tr>
      <w:tr w:rsidR="00A82330" w:rsidRPr="00380583" w14:paraId="7A49D0D6" w14:textId="77777777" w:rsidTr="003C177A">
        <w:tc>
          <w:tcPr>
            <w:tcW w:w="8100" w:type="dxa"/>
            <w:tcBorders>
              <w:top w:val="single" w:sz="4" w:space="0" w:color="auto"/>
              <w:bottom w:val="single" w:sz="4" w:space="0" w:color="auto"/>
            </w:tcBorders>
          </w:tcPr>
          <w:p w14:paraId="30AF13D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5AC4409A" w14:textId="4DE04B21" w:rsidR="00BD7897" w:rsidRPr="00380583" w:rsidRDefault="00BD7897"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35EF295D" w14:textId="24F03A7A" w:rsidR="00BD7897" w:rsidRPr="00380583" w:rsidRDefault="00BD7897"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01-shrI_nathAdi_guruguhO-mAyAmALavagauLa.mp3</w:t>
            </w:r>
          </w:p>
          <w:p w14:paraId="33703435" w14:textId="4C4645C5" w:rsidR="00A82330" w:rsidRDefault="00BD7897"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w:t>
            </w:r>
            <w:r w:rsidR="005D5E4E">
              <w:rPr>
                <w:rFonts w:ascii="Times New Roman" w:hAnsi="Times New Roman" w:cs="Times New Roman"/>
                <w:b/>
                <w:bCs/>
                <w:sz w:val="22"/>
                <w:szCs w:val="22"/>
              </w:rPr>
              <w:t>Sad</w:t>
            </w:r>
          </w:p>
          <w:p w14:paraId="2274EA36" w14:textId="4798292B"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A82330" w:rsidRPr="00380583" w14:paraId="5CD9FB40" w14:textId="77777777" w:rsidTr="003C177A">
        <w:tc>
          <w:tcPr>
            <w:tcW w:w="8100" w:type="dxa"/>
            <w:tcBorders>
              <w:top w:val="single" w:sz="4" w:space="0" w:color="auto"/>
              <w:left w:val="single" w:sz="4" w:space="0" w:color="auto"/>
              <w:bottom w:val="single" w:sz="4" w:space="0" w:color="auto"/>
              <w:right w:val="single" w:sz="4" w:space="0" w:color="auto"/>
            </w:tcBorders>
          </w:tcPr>
          <w:p w14:paraId="7CDD9CEC" w14:textId="2C1BF66C" w:rsidR="00A82330"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36277FFB" wp14:editId="701AA2A2">
                  <wp:extent cx="2567364" cy="1518249"/>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0693" cy="1526131"/>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7DD39D15" wp14:editId="680D34D8">
                  <wp:extent cx="2139163" cy="1526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1967" cy="1543152"/>
                          </a:xfrm>
                          <a:prstGeom prst="rect">
                            <a:avLst/>
                          </a:prstGeom>
                          <a:noFill/>
                          <a:ln>
                            <a:noFill/>
                          </a:ln>
                        </pic:spPr>
                      </pic:pic>
                    </a:graphicData>
                  </a:graphic>
                </wp:inline>
              </w:drawing>
            </w:r>
          </w:p>
        </w:tc>
      </w:tr>
      <w:tr w:rsidR="00DE03F9" w:rsidRPr="00380583" w14:paraId="4C63D58E" w14:textId="77777777" w:rsidTr="003C177A">
        <w:tc>
          <w:tcPr>
            <w:tcW w:w="8100" w:type="dxa"/>
            <w:tcBorders>
              <w:top w:val="single" w:sz="4" w:space="0" w:color="auto"/>
              <w:bottom w:val="single" w:sz="4" w:space="0" w:color="auto"/>
            </w:tcBorders>
          </w:tcPr>
          <w:p w14:paraId="0C7C660F" w14:textId="77777777" w:rsidR="003C177A" w:rsidRDefault="003C177A" w:rsidP="00C315A2">
            <w:pPr>
              <w:spacing w:line="360" w:lineRule="auto"/>
              <w:rPr>
                <w:rFonts w:ascii="Times New Roman" w:hAnsi="Times New Roman" w:cs="Times New Roman"/>
                <w:b/>
                <w:bCs/>
              </w:rPr>
            </w:pPr>
          </w:p>
          <w:p w14:paraId="42C97EBA" w14:textId="728FAA12" w:rsidR="00DE03F9" w:rsidRPr="00380583" w:rsidRDefault="00DE03F9" w:rsidP="00C315A2">
            <w:pPr>
              <w:spacing w:line="360" w:lineRule="auto"/>
              <w:rPr>
                <w:rFonts w:ascii="Times New Roman" w:hAnsi="Times New Roman" w:cs="Times New Roman"/>
              </w:rPr>
            </w:pPr>
            <w:proofErr w:type="gramStart"/>
            <w:r w:rsidRPr="00380583">
              <w:rPr>
                <w:rFonts w:ascii="Times New Roman" w:hAnsi="Times New Roman" w:cs="Times New Roman"/>
                <w:b/>
                <w:bCs/>
              </w:rPr>
              <w:t>Raga</w:t>
            </w:r>
            <w:r w:rsidRPr="00380583">
              <w:rPr>
                <w:rFonts w:ascii="Times New Roman" w:hAnsi="Times New Roman" w:cs="Times New Roman"/>
              </w:rPr>
              <w:t xml:space="preserve"> :</w:t>
            </w:r>
            <w:proofErr w:type="gramEnd"/>
            <w:r w:rsidRPr="00380583">
              <w:rPr>
                <w:rFonts w:ascii="Times New Roman" w:hAnsi="Times New Roman" w:cs="Times New Roman"/>
              </w:rPr>
              <w:t xml:space="preserve"> Mayamalavagowla</w:t>
            </w:r>
          </w:p>
          <w:p w14:paraId="470F6D6D" w14:textId="77777777" w:rsidR="00DE03F9" w:rsidRPr="00380583" w:rsidRDefault="00DE03F9" w:rsidP="00C315A2">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01-viribOni-varanam-bairavi-pachimiriyam_Adiyappa.mp3</w:t>
            </w:r>
          </w:p>
          <w:p w14:paraId="6798495A" w14:textId="77777777" w:rsidR="00DE03F9" w:rsidRDefault="00DE03F9" w:rsidP="00C315A2">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5E5CFDB" w14:textId="1B64081F" w:rsidR="003C177A" w:rsidRPr="00380583" w:rsidRDefault="003C177A" w:rsidP="00C315A2">
            <w:pPr>
              <w:spacing w:line="360" w:lineRule="auto"/>
              <w:rPr>
                <w:rFonts w:ascii="Times New Roman" w:hAnsi="Times New Roman" w:cs="Times New Roman"/>
                <w:noProof/>
              </w:rPr>
            </w:pPr>
          </w:p>
        </w:tc>
      </w:tr>
      <w:tr w:rsidR="00DE03F9" w:rsidRPr="00380583" w14:paraId="2314A9DD" w14:textId="77777777" w:rsidTr="003C177A">
        <w:tc>
          <w:tcPr>
            <w:tcW w:w="8100" w:type="dxa"/>
            <w:tcBorders>
              <w:top w:val="single" w:sz="4" w:space="0" w:color="auto"/>
              <w:left w:val="single" w:sz="4" w:space="0" w:color="auto"/>
              <w:bottom w:val="single" w:sz="4" w:space="0" w:color="auto"/>
              <w:right w:val="single" w:sz="4" w:space="0" w:color="auto"/>
            </w:tcBorders>
          </w:tcPr>
          <w:p w14:paraId="2D048FFD" w14:textId="77777777" w:rsidR="00DE03F9" w:rsidRPr="00380583" w:rsidRDefault="00DE03F9" w:rsidP="00C315A2">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6AC54BAA" wp14:editId="2DF4A46E">
                  <wp:extent cx="2587924" cy="1515922"/>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5329" cy="1520260"/>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D54EA8D" wp14:editId="5DB6EDDA">
                  <wp:extent cx="2078165" cy="145786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8899" cy="1465394"/>
                          </a:xfrm>
                          <a:prstGeom prst="rect">
                            <a:avLst/>
                          </a:prstGeom>
                          <a:noFill/>
                          <a:ln>
                            <a:noFill/>
                          </a:ln>
                        </pic:spPr>
                      </pic:pic>
                    </a:graphicData>
                  </a:graphic>
                </wp:inline>
              </w:drawing>
            </w:r>
          </w:p>
        </w:tc>
      </w:tr>
      <w:tr w:rsidR="006775A9" w:rsidRPr="00380583" w14:paraId="2817F1D0" w14:textId="77777777" w:rsidTr="003C177A">
        <w:tc>
          <w:tcPr>
            <w:tcW w:w="8100" w:type="dxa"/>
            <w:tcBorders>
              <w:top w:val="single" w:sz="4" w:space="0" w:color="auto"/>
              <w:bottom w:val="single" w:sz="4" w:space="0" w:color="auto"/>
            </w:tcBorders>
          </w:tcPr>
          <w:p w14:paraId="50B4D3D8"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2FF556" w14:textId="77777777" w:rsidR="006775A9" w:rsidRPr="00380583" w:rsidRDefault="006775A9" w:rsidP="006775A9">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w:t>
            </w:r>
            <w:r>
              <w:rPr>
                <w:rFonts w:ascii="Times New Roman" w:eastAsiaTheme="minorHAnsi" w:hAnsi="Times New Roman" w:cs="Times New Roman"/>
                <w:sz w:val="22"/>
                <w:szCs w:val="22"/>
              </w:rPr>
              <w:t>Mayamalavagowla</w:t>
            </w:r>
          </w:p>
          <w:p w14:paraId="7EE3C559" w14:textId="77777777" w:rsidR="006775A9" w:rsidRPr="00380583" w:rsidRDefault="006775A9" w:rsidP="006775A9">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01-sarasijanAbhamurArE-mAyAmALavagauLa.mp3</w:t>
            </w:r>
          </w:p>
          <w:p w14:paraId="0316D0C3" w14:textId="77777777" w:rsidR="006775A9" w:rsidRDefault="006775A9" w:rsidP="006775A9">
            <w:pPr>
              <w:spacing w:line="360" w:lineRule="auto"/>
              <w:rPr>
                <w:rFonts w:ascii="Times New Roman" w:hAnsi="Times New Roman" w:cs="Times New Roman"/>
                <w:b/>
                <w:bCs/>
              </w:rPr>
            </w:pPr>
            <w:r w:rsidRPr="00380583">
              <w:rPr>
                <w:rFonts w:ascii="Times New Roman" w:hAnsi="Times New Roman" w:cs="Times New Roman"/>
                <w:b/>
                <w:bCs/>
              </w:rPr>
              <w:lastRenderedPageBreak/>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37B9BE2"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6775A9" w:rsidRPr="00380583" w14:paraId="771047ED" w14:textId="77777777" w:rsidTr="003C177A">
        <w:tc>
          <w:tcPr>
            <w:tcW w:w="8100" w:type="dxa"/>
            <w:tcBorders>
              <w:top w:val="single" w:sz="4" w:space="0" w:color="auto"/>
              <w:bottom w:val="single" w:sz="4" w:space="0" w:color="auto"/>
            </w:tcBorders>
          </w:tcPr>
          <w:p w14:paraId="39A481B1" w14:textId="1D536BD5"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hAnsi="Times New Roman" w:cs="Times New Roman"/>
                <w:noProof/>
              </w:rPr>
              <w:drawing>
                <wp:inline distT="0" distB="0" distL="0" distR="0" wp14:anchorId="245C9D8E" wp14:editId="10150C88">
                  <wp:extent cx="2669475" cy="1578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5734" cy="1588249"/>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28E7CE0" wp14:editId="7F594B14">
                  <wp:extent cx="2104845" cy="150237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7445" cy="1518510"/>
                          </a:xfrm>
                          <a:prstGeom prst="rect">
                            <a:avLst/>
                          </a:prstGeom>
                          <a:noFill/>
                          <a:ln>
                            <a:noFill/>
                          </a:ln>
                        </pic:spPr>
                      </pic:pic>
                    </a:graphicData>
                  </a:graphic>
                </wp:inline>
              </w:drawing>
            </w:r>
          </w:p>
        </w:tc>
      </w:tr>
      <w:tr w:rsidR="002C33D2" w:rsidRPr="00380583" w14:paraId="12D10C0F" w14:textId="77777777" w:rsidTr="003C177A">
        <w:tc>
          <w:tcPr>
            <w:tcW w:w="8100" w:type="dxa"/>
            <w:tcBorders>
              <w:top w:val="single" w:sz="4" w:space="0" w:color="auto"/>
              <w:bottom w:val="single" w:sz="4" w:space="0" w:color="auto"/>
            </w:tcBorders>
          </w:tcPr>
          <w:p w14:paraId="1BCF7BB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33C4B86C" w14:textId="5842F57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CE3DC21" w14:textId="2C2325B9"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42B5B" w:rsidRPr="00380583">
              <w:rPr>
                <w:rFonts w:ascii="Times New Roman" w:hAnsi="Times New Roman" w:cs="Times New Roman"/>
                <w:color w:val="000000"/>
                <w:sz w:val="22"/>
                <w:szCs w:val="22"/>
              </w:rPr>
              <w:t>02-mahA_tripurasundari-bhairavi.mp3</w:t>
            </w:r>
          </w:p>
          <w:p w14:paraId="1E0DF36F" w14:textId="77777777" w:rsidR="002C33D2" w:rsidRDefault="002C33D2"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w:t>
            </w:r>
            <w:r w:rsidR="00B42B5B" w:rsidRPr="00380583">
              <w:rPr>
                <w:rFonts w:ascii="Times New Roman" w:hAnsi="Times New Roman" w:cs="Times New Roman"/>
                <w:b/>
                <w:bCs/>
                <w:sz w:val="22"/>
                <w:szCs w:val="22"/>
              </w:rPr>
              <w:t>1</w:t>
            </w:r>
            <w:r w:rsidRPr="00380583">
              <w:rPr>
                <w:rFonts w:ascii="Times New Roman" w:hAnsi="Times New Roman" w:cs="Times New Roman"/>
                <w:b/>
                <w:bCs/>
                <w:sz w:val="22"/>
                <w:szCs w:val="22"/>
              </w:rPr>
              <w:t>/</w:t>
            </w:r>
            <w:r w:rsidR="00B42B5B" w:rsidRPr="00380583">
              <w:rPr>
                <w:rFonts w:ascii="Times New Roman" w:hAnsi="Times New Roman" w:cs="Times New Roman"/>
                <w:b/>
                <w:bCs/>
                <w:sz w:val="22"/>
                <w:szCs w:val="22"/>
              </w:rPr>
              <w:t>Happy</w:t>
            </w:r>
          </w:p>
          <w:p w14:paraId="61A85BA7" w14:textId="01C92E9D"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2C33D2" w:rsidRPr="00380583" w14:paraId="377D2C4A" w14:textId="77777777" w:rsidTr="003C177A">
        <w:tc>
          <w:tcPr>
            <w:tcW w:w="8100" w:type="dxa"/>
            <w:tcBorders>
              <w:top w:val="single" w:sz="4" w:space="0" w:color="auto"/>
              <w:left w:val="single" w:sz="4" w:space="0" w:color="auto"/>
              <w:bottom w:val="single" w:sz="4" w:space="0" w:color="auto"/>
              <w:right w:val="single" w:sz="4" w:space="0" w:color="auto"/>
            </w:tcBorders>
          </w:tcPr>
          <w:p w14:paraId="78C84E9F" w14:textId="70EF14C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72E9FE1A" wp14:editId="728D0CFC">
                  <wp:extent cx="2665562" cy="157631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6869" cy="1588919"/>
                          </a:xfrm>
                          <a:prstGeom prst="rect">
                            <a:avLst/>
                          </a:prstGeom>
                          <a:noFill/>
                          <a:ln>
                            <a:noFill/>
                          </a:ln>
                        </pic:spPr>
                      </pic:pic>
                    </a:graphicData>
                  </a:graphic>
                </wp:inline>
              </w:drawing>
            </w:r>
            <w:r w:rsidRPr="00380583">
              <w:rPr>
                <w:rFonts w:ascii="Times New Roman" w:eastAsiaTheme="minorHAnsi" w:hAnsi="Times New Roman" w:cs="Times New Roman"/>
                <w:b/>
                <w:bCs/>
                <w:noProof/>
                <w:sz w:val="22"/>
                <w:szCs w:val="22"/>
              </w:rPr>
              <w:drawing>
                <wp:inline distT="0" distB="0" distL="0" distR="0" wp14:anchorId="7F85A076" wp14:editId="4004301F">
                  <wp:extent cx="2260021" cy="161314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6499" cy="1617764"/>
                          </a:xfrm>
                          <a:prstGeom prst="rect">
                            <a:avLst/>
                          </a:prstGeom>
                          <a:noFill/>
                          <a:ln>
                            <a:noFill/>
                          </a:ln>
                        </pic:spPr>
                      </pic:pic>
                    </a:graphicData>
                  </a:graphic>
                </wp:inline>
              </w:drawing>
            </w:r>
          </w:p>
        </w:tc>
      </w:tr>
      <w:tr w:rsidR="003C177A" w:rsidRPr="00380583" w14:paraId="5F031D8F" w14:textId="77777777" w:rsidTr="003C177A">
        <w:tc>
          <w:tcPr>
            <w:tcW w:w="8100" w:type="dxa"/>
            <w:tcBorders>
              <w:top w:val="single" w:sz="4" w:space="0" w:color="auto"/>
              <w:bottom w:val="single" w:sz="4" w:space="0" w:color="auto"/>
            </w:tcBorders>
          </w:tcPr>
          <w:p w14:paraId="06CE5379"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79A5F7" w14:textId="1840BE39"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09E0DEFB" w14:textId="77777777"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02-nI_pAdamulE_gatiyani-bhairavi.MP3</w:t>
            </w:r>
          </w:p>
          <w:p w14:paraId="204C2A79" w14:textId="77777777" w:rsidR="002C33D2" w:rsidRDefault="002C33D2"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Q3/Sad</w:t>
            </w:r>
          </w:p>
          <w:p w14:paraId="12D70C64" w14:textId="3464F65D" w:rsidR="003C177A" w:rsidRPr="00380583" w:rsidRDefault="003C177A" w:rsidP="00380583">
            <w:pPr>
              <w:spacing w:line="360" w:lineRule="auto"/>
              <w:rPr>
                <w:rFonts w:ascii="Times New Roman" w:hAnsi="Times New Roman" w:cs="Times New Roman"/>
              </w:rPr>
            </w:pPr>
          </w:p>
        </w:tc>
      </w:tr>
      <w:tr w:rsidR="003C177A" w:rsidRPr="00380583" w14:paraId="1AD1EFB5" w14:textId="77777777" w:rsidTr="003C177A">
        <w:tc>
          <w:tcPr>
            <w:tcW w:w="8100" w:type="dxa"/>
            <w:tcBorders>
              <w:top w:val="single" w:sz="4" w:space="0" w:color="auto"/>
              <w:left w:val="single" w:sz="4" w:space="0" w:color="auto"/>
              <w:bottom w:val="single" w:sz="4" w:space="0" w:color="auto"/>
              <w:right w:val="single" w:sz="4" w:space="0" w:color="auto"/>
            </w:tcBorders>
          </w:tcPr>
          <w:p w14:paraId="1591F0DC" w14:textId="77777777" w:rsidR="002C33D2" w:rsidRPr="00380583" w:rsidRDefault="002C33D2" w:rsidP="00380583">
            <w:pPr>
              <w:spacing w:line="360" w:lineRule="auto"/>
              <w:rPr>
                <w:rFonts w:ascii="Times New Roman" w:hAnsi="Times New Roman" w:cs="Times New Roman"/>
              </w:rPr>
            </w:pP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02E5A6AF" wp14:editId="3F383654">
                  <wp:extent cx="2691442" cy="1591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1263" cy="1603345"/>
                          </a:xfrm>
                          <a:prstGeom prst="rect">
                            <a:avLst/>
                          </a:prstGeom>
                          <a:noFill/>
                          <a:ln>
                            <a:noFill/>
                          </a:ln>
                        </pic:spPr>
                      </pic:pic>
                    </a:graphicData>
                  </a:graphic>
                </wp:inline>
              </w:drawing>
            </w: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6A891B8B" wp14:editId="28F28AF9">
                  <wp:extent cx="2027208" cy="144696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62340" cy="1472040"/>
                          </a:xfrm>
                          <a:prstGeom prst="rect">
                            <a:avLst/>
                          </a:prstGeom>
                          <a:noFill/>
                          <a:ln>
                            <a:noFill/>
                          </a:ln>
                        </pic:spPr>
                      </pic:pic>
                    </a:graphicData>
                  </a:graphic>
                </wp:inline>
              </w:drawing>
            </w:r>
          </w:p>
        </w:tc>
      </w:tr>
      <w:tr w:rsidR="003C177A" w:rsidRPr="00380583" w14:paraId="1705047C" w14:textId="77777777" w:rsidTr="003C177A">
        <w:tc>
          <w:tcPr>
            <w:tcW w:w="8100" w:type="dxa"/>
            <w:tcBorders>
              <w:top w:val="single" w:sz="4" w:space="0" w:color="auto"/>
              <w:bottom w:val="single" w:sz="4" w:space="0" w:color="auto"/>
            </w:tcBorders>
          </w:tcPr>
          <w:p w14:paraId="79B48157"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7A44F49D" w14:textId="250631E2" w:rsidR="00FC03DF"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lastRenderedPageBreak/>
              <w:t>Raga:</w:t>
            </w:r>
            <w:r w:rsidRPr="00380583">
              <w:rPr>
                <w:rFonts w:ascii="Times New Roman" w:eastAsiaTheme="minorHAnsi" w:hAnsi="Times New Roman" w:cs="Times New Roman"/>
                <w:sz w:val="22"/>
                <w:szCs w:val="22"/>
              </w:rPr>
              <w:t xml:space="preserve"> Bhairavi</w:t>
            </w:r>
          </w:p>
          <w:p w14:paraId="426918CE" w14:textId="50624CE7" w:rsidR="00FC03DF" w:rsidRPr="00380583" w:rsidRDefault="00FC03DF"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02-Amba-kamakshi-Bairavi-M.-Chapu-Syama-Sastri.mp3</w:t>
            </w:r>
          </w:p>
          <w:p w14:paraId="6252007E" w14:textId="77777777" w:rsidR="002C33D2" w:rsidRDefault="00FC03DF"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640F14" w:rsidRPr="00380583">
              <w:rPr>
                <w:rFonts w:ascii="Times New Roman" w:hAnsi="Times New Roman" w:cs="Times New Roman"/>
                <w:b/>
                <w:bCs/>
              </w:rPr>
              <w:t>4</w:t>
            </w:r>
            <w:r w:rsidRPr="00380583">
              <w:rPr>
                <w:rFonts w:ascii="Times New Roman" w:hAnsi="Times New Roman" w:cs="Times New Roman"/>
                <w:b/>
                <w:bCs/>
              </w:rPr>
              <w:t>/</w:t>
            </w:r>
            <w:r w:rsidR="00640F14" w:rsidRPr="00380583">
              <w:rPr>
                <w:rFonts w:ascii="Times New Roman" w:hAnsi="Times New Roman" w:cs="Times New Roman"/>
                <w:b/>
                <w:bCs/>
              </w:rPr>
              <w:t>Calm</w:t>
            </w:r>
          </w:p>
          <w:p w14:paraId="5E810761" w14:textId="1CD2E96F" w:rsidR="003C177A" w:rsidRPr="00380583" w:rsidRDefault="003C177A" w:rsidP="00380583">
            <w:pPr>
              <w:spacing w:line="360" w:lineRule="auto"/>
              <w:rPr>
                <w:rFonts w:ascii="Times New Roman" w:hAnsi="Times New Roman" w:cs="Times New Roman"/>
                <w:noProof/>
              </w:rPr>
            </w:pPr>
          </w:p>
        </w:tc>
      </w:tr>
      <w:tr w:rsidR="002C33D2" w:rsidRPr="00380583" w14:paraId="6733ACD0" w14:textId="77777777" w:rsidTr="003C177A">
        <w:tc>
          <w:tcPr>
            <w:tcW w:w="8100" w:type="dxa"/>
            <w:tcBorders>
              <w:top w:val="single" w:sz="4" w:space="0" w:color="auto"/>
              <w:left w:val="single" w:sz="4" w:space="0" w:color="auto"/>
              <w:bottom w:val="single" w:sz="4" w:space="0" w:color="auto"/>
              <w:right w:val="single" w:sz="4" w:space="0" w:color="auto"/>
            </w:tcBorders>
          </w:tcPr>
          <w:p w14:paraId="6AC6C9AC" w14:textId="74C111E7" w:rsidR="002C33D2" w:rsidRPr="00380583" w:rsidRDefault="00640F14"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02BFEEC4" wp14:editId="1710A3EF">
                  <wp:extent cx="2760453" cy="1632434"/>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0421" cy="1644243"/>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3DE1BB96" wp14:editId="50839862">
                  <wp:extent cx="2113292" cy="1612648"/>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4709" cy="1628991"/>
                          </a:xfrm>
                          <a:prstGeom prst="rect">
                            <a:avLst/>
                          </a:prstGeom>
                          <a:noFill/>
                          <a:ln>
                            <a:noFill/>
                          </a:ln>
                        </pic:spPr>
                      </pic:pic>
                    </a:graphicData>
                  </a:graphic>
                </wp:inline>
              </w:drawing>
            </w:r>
          </w:p>
        </w:tc>
      </w:tr>
      <w:tr w:rsidR="00F4356E" w:rsidRPr="00380583" w14:paraId="7CB85819" w14:textId="77777777" w:rsidTr="003C177A">
        <w:tc>
          <w:tcPr>
            <w:tcW w:w="8100" w:type="dxa"/>
            <w:tcBorders>
              <w:top w:val="single" w:sz="4" w:space="0" w:color="auto"/>
              <w:bottom w:val="single" w:sz="4" w:space="0" w:color="auto"/>
            </w:tcBorders>
          </w:tcPr>
          <w:p w14:paraId="6B364085"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06F229EF" w14:textId="7EE9D250" w:rsidR="00F4356E" w:rsidRPr="00380583" w:rsidRDefault="00F4356E"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33F6F5F" w14:textId="78FD5F30" w:rsidR="00F4356E" w:rsidRPr="00380583" w:rsidRDefault="00F4356E"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01-viribONi_ninnE-VARNAM-bhairavi.mp3</w:t>
            </w:r>
          </w:p>
          <w:p w14:paraId="510D5B0D" w14:textId="77777777" w:rsidR="00F4356E" w:rsidRDefault="00F4356E"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3B575B" w:rsidRPr="00380583">
              <w:rPr>
                <w:rFonts w:ascii="Times New Roman" w:hAnsi="Times New Roman" w:cs="Times New Roman"/>
                <w:b/>
                <w:bCs/>
              </w:rPr>
              <w:t>3</w:t>
            </w:r>
            <w:r w:rsidRPr="00380583">
              <w:rPr>
                <w:rFonts w:ascii="Times New Roman" w:hAnsi="Times New Roman" w:cs="Times New Roman"/>
                <w:b/>
                <w:bCs/>
              </w:rPr>
              <w:t>/</w:t>
            </w:r>
            <w:r w:rsidR="003B575B" w:rsidRPr="00380583">
              <w:rPr>
                <w:rFonts w:ascii="Times New Roman" w:hAnsi="Times New Roman" w:cs="Times New Roman"/>
                <w:b/>
                <w:bCs/>
              </w:rPr>
              <w:t>Sad</w:t>
            </w:r>
          </w:p>
          <w:p w14:paraId="02C28D6E" w14:textId="1B561917" w:rsidR="003C177A" w:rsidRPr="00380583" w:rsidRDefault="003C177A" w:rsidP="00380583">
            <w:pPr>
              <w:spacing w:line="360" w:lineRule="auto"/>
              <w:rPr>
                <w:rFonts w:ascii="Times New Roman" w:hAnsi="Times New Roman" w:cs="Times New Roman"/>
                <w:noProof/>
              </w:rPr>
            </w:pPr>
          </w:p>
        </w:tc>
      </w:tr>
      <w:tr w:rsidR="00F4356E" w:rsidRPr="00380583" w14:paraId="6027D1C0" w14:textId="77777777" w:rsidTr="003C177A">
        <w:tc>
          <w:tcPr>
            <w:tcW w:w="8100" w:type="dxa"/>
            <w:tcBorders>
              <w:top w:val="single" w:sz="4" w:space="0" w:color="auto"/>
              <w:left w:val="single" w:sz="4" w:space="0" w:color="auto"/>
              <w:bottom w:val="single" w:sz="4" w:space="0" w:color="auto"/>
              <w:right w:val="single" w:sz="4" w:space="0" w:color="auto"/>
            </w:tcBorders>
          </w:tcPr>
          <w:p w14:paraId="1B5327BA" w14:textId="71AE2C9B" w:rsidR="00F4356E" w:rsidRPr="00380583" w:rsidRDefault="006D6627"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7AC2F2A4" wp14:editId="1558C369">
                  <wp:extent cx="2640302" cy="156138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6958" cy="1577146"/>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504C22B4" wp14:editId="508B3581">
                  <wp:extent cx="2303253" cy="1643997"/>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17116" cy="1653892"/>
                          </a:xfrm>
                          <a:prstGeom prst="rect">
                            <a:avLst/>
                          </a:prstGeom>
                          <a:noFill/>
                          <a:ln>
                            <a:noFill/>
                          </a:ln>
                        </pic:spPr>
                      </pic:pic>
                    </a:graphicData>
                  </a:graphic>
                </wp:inline>
              </w:drawing>
            </w:r>
          </w:p>
        </w:tc>
      </w:tr>
      <w:tr w:rsidR="003B575B" w:rsidRPr="00380583" w14:paraId="053A9FB0" w14:textId="77777777" w:rsidTr="003C177A">
        <w:tc>
          <w:tcPr>
            <w:tcW w:w="8100" w:type="dxa"/>
            <w:tcBorders>
              <w:top w:val="single" w:sz="4" w:space="0" w:color="auto"/>
              <w:bottom w:val="single" w:sz="4" w:space="0" w:color="auto"/>
            </w:tcBorders>
          </w:tcPr>
          <w:p w14:paraId="7B4445E7" w14:textId="452380F3" w:rsidR="003C177A" w:rsidRPr="00380583" w:rsidRDefault="003C177A" w:rsidP="00380583">
            <w:pPr>
              <w:spacing w:line="360" w:lineRule="auto"/>
              <w:rPr>
                <w:rFonts w:ascii="Times New Roman" w:hAnsi="Times New Roman" w:cs="Times New Roman"/>
                <w:noProof/>
              </w:rPr>
            </w:pPr>
          </w:p>
        </w:tc>
      </w:tr>
      <w:tr w:rsidR="003B575B" w:rsidRPr="00380583" w14:paraId="5A8DBF53" w14:textId="77777777" w:rsidTr="003C177A">
        <w:tc>
          <w:tcPr>
            <w:tcW w:w="8100" w:type="dxa"/>
            <w:tcBorders>
              <w:top w:val="single" w:sz="4" w:space="0" w:color="auto"/>
              <w:left w:val="single" w:sz="4" w:space="0" w:color="auto"/>
              <w:bottom w:val="single" w:sz="4" w:space="0" w:color="auto"/>
              <w:right w:val="single" w:sz="4" w:space="0" w:color="auto"/>
            </w:tcBorders>
          </w:tcPr>
          <w:p w14:paraId="4AAC999B" w14:textId="23D38AAD" w:rsidR="003B575B" w:rsidRPr="00380583" w:rsidRDefault="003B575B" w:rsidP="00380583">
            <w:pPr>
              <w:spacing w:line="360" w:lineRule="auto"/>
              <w:rPr>
                <w:rFonts w:ascii="Times New Roman" w:hAnsi="Times New Roman" w:cs="Times New Roman"/>
                <w:noProof/>
              </w:rPr>
            </w:pPr>
          </w:p>
        </w:tc>
      </w:tr>
    </w:tbl>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252320F6" w14:textId="08CF65D4" w:rsidR="00131F9C" w:rsidRPr="00DD3565" w:rsidRDefault="00555F73" w:rsidP="00DA3B5F">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555F73">
        <w:rPr>
          <w:rFonts w:ascii="Times New Roman" w:hAnsi="Times New Roman" w:cs="Times New Roman"/>
          <w:b/>
          <w:bCs/>
          <w:i/>
          <w:iCs/>
          <w:u w:val="single"/>
        </w:rPr>
        <w:t>Mayamalavagowla</w:t>
      </w:r>
      <w:r>
        <w:rPr>
          <w:rFonts w:ascii="Times New Roman" w:hAnsi="Times New Roman" w:cs="Times New Roman"/>
          <w:b/>
          <w:bCs/>
          <w:u w:val="single"/>
        </w:rPr>
        <w:t xml:space="preserve"> – Does it induce “</w:t>
      </w:r>
      <w:r w:rsidRPr="00555F73">
        <w:rPr>
          <w:rFonts w:ascii="Times New Roman" w:hAnsi="Times New Roman" w:cs="Times New Roman"/>
          <w:b/>
          <w:bCs/>
          <w:i/>
          <w:iCs/>
          <w:u w:val="single"/>
        </w:rPr>
        <w:t>Happy</w:t>
      </w:r>
      <w:r>
        <w:rPr>
          <w:rFonts w:ascii="Times New Roman" w:hAnsi="Times New Roman" w:cs="Times New Roman"/>
          <w:b/>
          <w:bCs/>
          <w:u w:val="single"/>
        </w:rPr>
        <w:t xml:space="preserve">” emotion </w:t>
      </w:r>
      <w:proofErr w:type="gramStart"/>
      <w:r>
        <w:rPr>
          <w:rFonts w:ascii="Times New Roman" w:hAnsi="Times New Roman" w:cs="Times New Roman"/>
          <w:b/>
          <w:bCs/>
          <w:u w:val="single"/>
        </w:rPr>
        <w:t>musically ?</w:t>
      </w:r>
      <w:proofErr w:type="gramEnd"/>
    </w:p>
    <w:p w14:paraId="77DA944E" w14:textId="77777777" w:rsidR="00555F73" w:rsidRDefault="00555F73" w:rsidP="00B91450">
      <w:pPr>
        <w:spacing w:before="120" w:after="120" w:line="360" w:lineRule="auto"/>
        <w:ind w:left="360" w:firstLine="360"/>
        <w:jc w:val="both"/>
        <w:rPr>
          <w:rFonts w:ascii="Times New Roman" w:hAnsi="Times New Roman" w:cs="Times New Roman"/>
          <w:b/>
          <w:bCs/>
          <w:i/>
          <w:iCs/>
          <w:color w:val="FF0000"/>
        </w:rPr>
      </w:pPr>
    </w:p>
    <w:p w14:paraId="607B5DDD" w14:textId="17822BE4" w:rsidR="00131F9C" w:rsidRPr="000A7B1A" w:rsidRDefault="000A7B1A" w:rsidP="00B91450">
      <w:pPr>
        <w:spacing w:before="120" w:after="120" w:line="360" w:lineRule="auto"/>
        <w:ind w:left="360" w:firstLine="360"/>
        <w:jc w:val="both"/>
        <w:rPr>
          <w:rFonts w:ascii="Times New Roman" w:hAnsi="Times New Roman" w:cs="Times New Roman"/>
          <w:b/>
          <w:bCs/>
          <w:i/>
          <w:iCs/>
          <w:color w:val="FF0000"/>
        </w:rPr>
      </w:pPr>
      <w:r w:rsidRPr="000A7B1A">
        <w:rPr>
          <w:rFonts w:ascii="Times New Roman" w:hAnsi="Times New Roman" w:cs="Times New Roman"/>
          <w:b/>
          <w:bCs/>
          <w:i/>
          <w:iCs/>
          <w:color w:val="FF0000"/>
        </w:rPr>
        <w:t>TBD</w:t>
      </w:r>
    </w:p>
    <w:p w14:paraId="14FF87CB" w14:textId="2A093696" w:rsidR="00611BCC" w:rsidRPr="00DD3565" w:rsidRDefault="00611BCC" w:rsidP="00B91450">
      <w:pPr>
        <w:spacing w:before="120" w:after="120" w:line="360" w:lineRule="auto"/>
        <w:jc w:val="both"/>
        <w:rPr>
          <w:rFonts w:ascii="Times New Roman" w:hAnsi="Times New Roman" w:cs="Times New Roman"/>
          <w:u w:val="single"/>
        </w:rPr>
      </w:pPr>
    </w:p>
    <w:sectPr w:rsidR="00611BCC" w:rsidRPr="00D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BB7745"/>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DF56578"/>
    <w:multiLevelType w:val="multilevel"/>
    <w:tmpl w:val="09DC8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6403241">
    <w:abstractNumId w:val="1"/>
  </w:num>
  <w:num w:numId="2" w16cid:durableId="461774410">
    <w:abstractNumId w:val="12"/>
  </w:num>
  <w:num w:numId="3" w16cid:durableId="501436022">
    <w:abstractNumId w:val="9"/>
  </w:num>
  <w:num w:numId="4" w16cid:durableId="482358380">
    <w:abstractNumId w:val="13"/>
  </w:num>
  <w:num w:numId="5" w16cid:durableId="135345179">
    <w:abstractNumId w:val="6"/>
  </w:num>
  <w:num w:numId="6" w16cid:durableId="747850361">
    <w:abstractNumId w:val="7"/>
  </w:num>
  <w:num w:numId="7" w16cid:durableId="546837243">
    <w:abstractNumId w:val="11"/>
  </w:num>
  <w:num w:numId="8" w16cid:durableId="1230533538">
    <w:abstractNumId w:val="8"/>
  </w:num>
  <w:num w:numId="9" w16cid:durableId="1783454765">
    <w:abstractNumId w:val="14"/>
  </w:num>
  <w:num w:numId="10" w16cid:durableId="2134666001">
    <w:abstractNumId w:val="0"/>
  </w:num>
  <w:num w:numId="11" w16cid:durableId="6107314">
    <w:abstractNumId w:val="10"/>
  </w:num>
  <w:num w:numId="12" w16cid:durableId="444694140">
    <w:abstractNumId w:val="3"/>
  </w:num>
  <w:num w:numId="13" w16cid:durableId="2586997">
    <w:abstractNumId w:val="5"/>
  </w:num>
  <w:num w:numId="14" w16cid:durableId="701130630">
    <w:abstractNumId w:val="2"/>
  </w:num>
  <w:num w:numId="15" w16cid:durableId="1838618295">
    <w:abstractNumId w:val="4"/>
  </w:num>
  <w:num w:numId="16" w16cid:durableId="1831216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300C2"/>
    <w:rsid w:val="000332EB"/>
    <w:rsid w:val="00033C01"/>
    <w:rsid w:val="000462E6"/>
    <w:rsid w:val="00053D7D"/>
    <w:rsid w:val="0005574F"/>
    <w:rsid w:val="00056EDE"/>
    <w:rsid w:val="00067D9A"/>
    <w:rsid w:val="00071AF9"/>
    <w:rsid w:val="00077B1E"/>
    <w:rsid w:val="00080C1E"/>
    <w:rsid w:val="00081E22"/>
    <w:rsid w:val="00091FFD"/>
    <w:rsid w:val="00093FC0"/>
    <w:rsid w:val="000944B0"/>
    <w:rsid w:val="000A4986"/>
    <w:rsid w:val="000A7B1A"/>
    <w:rsid w:val="000B00B8"/>
    <w:rsid w:val="000C225F"/>
    <w:rsid w:val="000C7402"/>
    <w:rsid w:val="000D2073"/>
    <w:rsid w:val="000D50EF"/>
    <w:rsid w:val="000F5521"/>
    <w:rsid w:val="000F7E75"/>
    <w:rsid w:val="00100FAD"/>
    <w:rsid w:val="00110C3A"/>
    <w:rsid w:val="00111D67"/>
    <w:rsid w:val="00112928"/>
    <w:rsid w:val="00115378"/>
    <w:rsid w:val="001258C9"/>
    <w:rsid w:val="001261A0"/>
    <w:rsid w:val="00131F9C"/>
    <w:rsid w:val="00134ED1"/>
    <w:rsid w:val="0013685A"/>
    <w:rsid w:val="001373A2"/>
    <w:rsid w:val="00137B19"/>
    <w:rsid w:val="00144F66"/>
    <w:rsid w:val="00161B0D"/>
    <w:rsid w:val="0016290D"/>
    <w:rsid w:val="0018514A"/>
    <w:rsid w:val="00191D81"/>
    <w:rsid w:val="0019609A"/>
    <w:rsid w:val="00196415"/>
    <w:rsid w:val="00197F4D"/>
    <w:rsid w:val="001A38DB"/>
    <w:rsid w:val="001A5934"/>
    <w:rsid w:val="001A6BC5"/>
    <w:rsid w:val="001A7C8F"/>
    <w:rsid w:val="001B5B54"/>
    <w:rsid w:val="001B6303"/>
    <w:rsid w:val="001D098A"/>
    <w:rsid w:val="001E2715"/>
    <w:rsid w:val="001F7739"/>
    <w:rsid w:val="0021589D"/>
    <w:rsid w:val="002167E4"/>
    <w:rsid w:val="0023257B"/>
    <w:rsid w:val="00237A35"/>
    <w:rsid w:val="0024132C"/>
    <w:rsid w:val="00246D64"/>
    <w:rsid w:val="0025087C"/>
    <w:rsid w:val="00253AE4"/>
    <w:rsid w:val="00257BEA"/>
    <w:rsid w:val="00261272"/>
    <w:rsid w:val="00265B5D"/>
    <w:rsid w:val="00275A96"/>
    <w:rsid w:val="0028239A"/>
    <w:rsid w:val="0028597B"/>
    <w:rsid w:val="00293AE0"/>
    <w:rsid w:val="002B18FE"/>
    <w:rsid w:val="002B4896"/>
    <w:rsid w:val="002C01B4"/>
    <w:rsid w:val="002C33D2"/>
    <w:rsid w:val="002D2B45"/>
    <w:rsid w:val="002D4E98"/>
    <w:rsid w:val="002E754C"/>
    <w:rsid w:val="002E7C48"/>
    <w:rsid w:val="002F23A6"/>
    <w:rsid w:val="003141C3"/>
    <w:rsid w:val="00331A04"/>
    <w:rsid w:val="0033339B"/>
    <w:rsid w:val="00334D08"/>
    <w:rsid w:val="003427D7"/>
    <w:rsid w:val="003509D5"/>
    <w:rsid w:val="00357AAF"/>
    <w:rsid w:val="00362001"/>
    <w:rsid w:val="003652AE"/>
    <w:rsid w:val="00374E86"/>
    <w:rsid w:val="00380583"/>
    <w:rsid w:val="003970CA"/>
    <w:rsid w:val="003A13E8"/>
    <w:rsid w:val="003A1C1B"/>
    <w:rsid w:val="003B444C"/>
    <w:rsid w:val="003B575B"/>
    <w:rsid w:val="003C177A"/>
    <w:rsid w:val="003C2F2B"/>
    <w:rsid w:val="003C45CE"/>
    <w:rsid w:val="003C6648"/>
    <w:rsid w:val="003D2B01"/>
    <w:rsid w:val="003D338C"/>
    <w:rsid w:val="003D5849"/>
    <w:rsid w:val="003D759A"/>
    <w:rsid w:val="003E4252"/>
    <w:rsid w:val="003F034C"/>
    <w:rsid w:val="00401FA3"/>
    <w:rsid w:val="00413681"/>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A1737"/>
    <w:rsid w:val="004A72C2"/>
    <w:rsid w:val="004A7BED"/>
    <w:rsid w:val="004B072C"/>
    <w:rsid w:val="004B4BD4"/>
    <w:rsid w:val="004B64D0"/>
    <w:rsid w:val="004B6E0A"/>
    <w:rsid w:val="004B707C"/>
    <w:rsid w:val="004C041F"/>
    <w:rsid w:val="004C38B7"/>
    <w:rsid w:val="004C5B0F"/>
    <w:rsid w:val="004D19DC"/>
    <w:rsid w:val="004E4C72"/>
    <w:rsid w:val="004F0AB6"/>
    <w:rsid w:val="004F50D5"/>
    <w:rsid w:val="004F7B9C"/>
    <w:rsid w:val="00500CB6"/>
    <w:rsid w:val="00501E2E"/>
    <w:rsid w:val="00506BEF"/>
    <w:rsid w:val="00516050"/>
    <w:rsid w:val="005200C3"/>
    <w:rsid w:val="005203D8"/>
    <w:rsid w:val="00520499"/>
    <w:rsid w:val="00522171"/>
    <w:rsid w:val="0053125D"/>
    <w:rsid w:val="00535280"/>
    <w:rsid w:val="00537CAB"/>
    <w:rsid w:val="00550814"/>
    <w:rsid w:val="00555F73"/>
    <w:rsid w:val="005568A4"/>
    <w:rsid w:val="00564280"/>
    <w:rsid w:val="00567E19"/>
    <w:rsid w:val="00570511"/>
    <w:rsid w:val="00571A48"/>
    <w:rsid w:val="00572512"/>
    <w:rsid w:val="00573A7D"/>
    <w:rsid w:val="00593BF8"/>
    <w:rsid w:val="00593C7F"/>
    <w:rsid w:val="00595B19"/>
    <w:rsid w:val="00597A4A"/>
    <w:rsid w:val="00597AA7"/>
    <w:rsid w:val="005A4C6C"/>
    <w:rsid w:val="005B1D4B"/>
    <w:rsid w:val="005B4F8E"/>
    <w:rsid w:val="005B79B6"/>
    <w:rsid w:val="005D15E3"/>
    <w:rsid w:val="005D4188"/>
    <w:rsid w:val="005D5E4E"/>
    <w:rsid w:val="005E596C"/>
    <w:rsid w:val="005E7582"/>
    <w:rsid w:val="005E7676"/>
    <w:rsid w:val="005F0327"/>
    <w:rsid w:val="005F1798"/>
    <w:rsid w:val="00600844"/>
    <w:rsid w:val="00611BCC"/>
    <w:rsid w:val="0062482A"/>
    <w:rsid w:val="00640CDA"/>
    <w:rsid w:val="00640F14"/>
    <w:rsid w:val="00642A3B"/>
    <w:rsid w:val="006433DE"/>
    <w:rsid w:val="006509B4"/>
    <w:rsid w:val="006561AD"/>
    <w:rsid w:val="00663F98"/>
    <w:rsid w:val="006775A9"/>
    <w:rsid w:val="00680D04"/>
    <w:rsid w:val="0068673B"/>
    <w:rsid w:val="0069086F"/>
    <w:rsid w:val="006A3043"/>
    <w:rsid w:val="006A6C2C"/>
    <w:rsid w:val="006B174D"/>
    <w:rsid w:val="006C405C"/>
    <w:rsid w:val="006C516B"/>
    <w:rsid w:val="006D086B"/>
    <w:rsid w:val="006D1156"/>
    <w:rsid w:val="006D64C8"/>
    <w:rsid w:val="006D6627"/>
    <w:rsid w:val="006E124E"/>
    <w:rsid w:val="006E4BD0"/>
    <w:rsid w:val="006F23C1"/>
    <w:rsid w:val="0070324B"/>
    <w:rsid w:val="00707F88"/>
    <w:rsid w:val="00711D38"/>
    <w:rsid w:val="00722DA6"/>
    <w:rsid w:val="007367A8"/>
    <w:rsid w:val="007444C9"/>
    <w:rsid w:val="00756C93"/>
    <w:rsid w:val="007640CD"/>
    <w:rsid w:val="00765E71"/>
    <w:rsid w:val="00774386"/>
    <w:rsid w:val="007749FF"/>
    <w:rsid w:val="00774F03"/>
    <w:rsid w:val="0078155D"/>
    <w:rsid w:val="007A34A1"/>
    <w:rsid w:val="007A648C"/>
    <w:rsid w:val="007B1E80"/>
    <w:rsid w:val="007C0F9F"/>
    <w:rsid w:val="007C5E0F"/>
    <w:rsid w:val="007D0D04"/>
    <w:rsid w:val="007D23F7"/>
    <w:rsid w:val="007D5209"/>
    <w:rsid w:val="007E04D8"/>
    <w:rsid w:val="007E1647"/>
    <w:rsid w:val="007E430E"/>
    <w:rsid w:val="007E61DF"/>
    <w:rsid w:val="007F62C2"/>
    <w:rsid w:val="007F634C"/>
    <w:rsid w:val="00803BD7"/>
    <w:rsid w:val="008073D6"/>
    <w:rsid w:val="0081698A"/>
    <w:rsid w:val="00823153"/>
    <w:rsid w:val="0082371D"/>
    <w:rsid w:val="00830D2B"/>
    <w:rsid w:val="00834A22"/>
    <w:rsid w:val="0083711C"/>
    <w:rsid w:val="00837DB1"/>
    <w:rsid w:val="008442F8"/>
    <w:rsid w:val="00847F9F"/>
    <w:rsid w:val="008570BF"/>
    <w:rsid w:val="00860470"/>
    <w:rsid w:val="00884C24"/>
    <w:rsid w:val="0089136D"/>
    <w:rsid w:val="0089316C"/>
    <w:rsid w:val="008A79E3"/>
    <w:rsid w:val="008B4C60"/>
    <w:rsid w:val="008B725D"/>
    <w:rsid w:val="008C20E3"/>
    <w:rsid w:val="008C300B"/>
    <w:rsid w:val="008C4272"/>
    <w:rsid w:val="008E1E43"/>
    <w:rsid w:val="008E668C"/>
    <w:rsid w:val="008E6F26"/>
    <w:rsid w:val="008F152A"/>
    <w:rsid w:val="008F2F47"/>
    <w:rsid w:val="008F5ACA"/>
    <w:rsid w:val="008F7BBC"/>
    <w:rsid w:val="00901098"/>
    <w:rsid w:val="00901A0E"/>
    <w:rsid w:val="00904540"/>
    <w:rsid w:val="0091249D"/>
    <w:rsid w:val="00912956"/>
    <w:rsid w:val="00926081"/>
    <w:rsid w:val="00926724"/>
    <w:rsid w:val="0095024A"/>
    <w:rsid w:val="0095180C"/>
    <w:rsid w:val="0095631E"/>
    <w:rsid w:val="009715F6"/>
    <w:rsid w:val="00974DB6"/>
    <w:rsid w:val="0097519F"/>
    <w:rsid w:val="009770AC"/>
    <w:rsid w:val="00977D09"/>
    <w:rsid w:val="00983A59"/>
    <w:rsid w:val="00992840"/>
    <w:rsid w:val="00993FBD"/>
    <w:rsid w:val="00994E2E"/>
    <w:rsid w:val="009A7E10"/>
    <w:rsid w:val="009B0E0B"/>
    <w:rsid w:val="009B6AC2"/>
    <w:rsid w:val="009B7888"/>
    <w:rsid w:val="009C43B4"/>
    <w:rsid w:val="009C4CFB"/>
    <w:rsid w:val="009C7BD6"/>
    <w:rsid w:val="009D62C6"/>
    <w:rsid w:val="009D696E"/>
    <w:rsid w:val="009E1B79"/>
    <w:rsid w:val="009E6216"/>
    <w:rsid w:val="009F3ADA"/>
    <w:rsid w:val="00A10EB7"/>
    <w:rsid w:val="00A124D1"/>
    <w:rsid w:val="00A17685"/>
    <w:rsid w:val="00A22F4C"/>
    <w:rsid w:val="00A34837"/>
    <w:rsid w:val="00A4019F"/>
    <w:rsid w:val="00A448F8"/>
    <w:rsid w:val="00A51FC5"/>
    <w:rsid w:val="00A66DD1"/>
    <w:rsid w:val="00A676E0"/>
    <w:rsid w:val="00A70ACF"/>
    <w:rsid w:val="00A7127F"/>
    <w:rsid w:val="00A72FBB"/>
    <w:rsid w:val="00A730E3"/>
    <w:rsid w:val="00A7319E"/>
    <w:rsid w:val="00A82330"/>
    <w:rsid w:val="00A83E47"/>
    <w:rsid w:val="00A9034D"/>
    <w:rsid w:val="00A9111C"/>
    <w:rsid w:val="00A95670"/>
    <w:rsid w:val="00AA15EE"/>
    <w:rsid w:val="00AA3D17"/>
    <w:rsid w:val="00AA6BBC"/>
    <w:rsid w:val="00AC160D"/>
    <w:rsid w:val="00AC2A66"/>
    <w:rsid w:val="00AC6EB7"/>
    <w:rsid w:val="00AC72B2"/>
    <w:rsid w:val="00AD316C"/>
    <w:rsid w:val="00AD7456"/>
    <w:rsid w:val="00AE003C"/>
    <w:rsid w:val="00AF3A09"/>
    <w:rsid w:val="00AF6BFE"/>
    <w:rsid w:val="00B07A15"/>
    <w:rsid w:val="00B104F4"/>
    <w:rsid w:val="00B154E2"/>
    <w:rsid w:val="00B21612"/>
    <w:rsid w:val="00B25D25"/>
    <w:rsid w:val="00B42B5B"/>
    <w:rsid w:val="00B4338C"/>
    <w:rsid w:val="00B44F20"/>
    <w:rsid w:val="00B47B13"/>
    <w:rsid w:val="00B61B62"/>
    <w:rsid w:val="00B62A56"/>
    <w:rsid w:val="00B6398C"/>
    <w:rsid w:val="00B7025C"/>
    <w:rsid w:val="00B703FA"/>
    <w:rsid w:val="00B71F7C"/>
    <w:rsid w:val="00B72C73"/>
    <w:rsid w:val="00B72CC0"/>
    <w:rsid w:val="00B72E7C"/>
    <w:rsid w:val="00B74DEF"/>
    <w:rsid w:val="00B80599"/>
    <w:rsid w:val="00B84CEE"/>
    <w:rsid w:val="00B86E2B"/>
    <w:rsid w:val="00B91450"/>
    <w:rsid w:val="00B93C55"/>
    <w:rsid w:val="00B971C5"/>
    <w:rsid w:val="00BA436D"/>
    <w:rsid w:val="00BA7104"/>
    <w:rsid w:val="00BB5355"/>
    <w:rsid w:val="00BC2EDB"/>
    <w:rsid w:val="00BC480B"/>
    <w:rsid w:val="00BC4A23"/>
    <w:rsid w:val="00BC4A90"/>
    <w:rsid w:val="00BC7734"/>
    <w:rsid w:val="00BD1746"/>
    <w:rsid w:val="00BD4B48"/>
    <w:rsid w:val="00BD7897"/>
    <w:rsid w:val="00BE5E0F"/>
    <w:rsid w:val="00BE626F"/>
    <w:rsid w:val="00BE6CAF"/>
    <w:rsid w:val="00BF04EA"/>
    <w:rsid w:val="00BF0DF0"/>
    <w:rsid w:val="00BF3404"/>
    <w:rsid w:val="00C14594"/>
    <w:rsid w:val="00C161C7"/>
    <w:rsid w:val="00C26E82"/>
    <w:rsid w:val="00C540F9"/>
    <w:rsid w:val="00C60C4B"/>
    <w:rsid w:val="00C64843"/>
    <w:rsid w:val="00C6652D"/>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EAC"/>
    <w:rsid w:val="00D45E61"/>
    <w:rsid w:val="00D46D82"/>
    <w:rsid w:val="00D540A3"/>
    <w:rsid w:val="00D60BD9"/>
    <w:rsid w:val="00D62A12"/>
    <w:rsid w:val="00D6373A"/>
    <w:rsid w:val="00D64160"/>
    <w:rsid w:val="00D6766E"/>
    <w:rsid w:val="00D724AC"/>
    <w:rsid w:val="00D755A4"/>
    <w:rsid w:val="00D7664E"/>
    <w:rsid w:val="00D81999"/>
    <w:rsid w:val="00D84D01"/>
    <w:rsid w:val="00DA1633"/>
    <w:rsid w:val="00DA3B5F"/>
    <w:rsid w:val="00DB175F"/>
    <w:rsid w:val="00DC1288"/>
    <w:rsid w:val="00DC14C2"/>
    <w:rsid w:val="00DD3121"/>
    <w:rsid w:val="00DD3565"/>
    <w:rsid w:val="00DE03F9"/>
    <w:rsid w:val="00DE387D"/>
    <w:rsid w:val="00DF4549"/>
    <w:rsid w:val="00DF7C4E"/>
    <w:rsid w:val="00E161DC"/>
    <w:rsid w:val="00E17B40"/>
    <w:rsid w:val="00E2304D"/>
    <w:rsid w:val="00E268D5"/>
    <w:rsid w:val="00E30EFD"/>
    <w:rsid w:val="00E32417"/>
    <w:rsid w:val="00E35488"/>
    <w:rsid w:val="00E37FA0"/>
    <w:rsid w:val="00E541F6"/>
    <w:rsid w:val="00E62B37"/>
    <w:rsid w:val="00E65705"/>
    <w:rsid w:val="00E72B61"/>
    <w:rsid w:val="00E72F13"/>
    <w:rsid w:val="00E75D86"/>
    <w:rsid w:val="00E80126"/>
    <w:rsid w:val="00E826F9"/>
    <w:rsid w:val="00E84732"/>
    <w:rsid w:val="00E907D3"/>
    <w:rsid w:val="00EA63B3"/>
    <w:rsid w:val="00EA6B43"/>
    <w:rsid w:val="00EB4C2E"/>
    <w:rsid w:val="00EB6259"/>
    <w:rsid w:val="00EC3851"/>
    <w:rsid w:val="00ED6189"/>
    <w:rsid w:val="00ED7061"/>
    <w:rsid w:val="00EE06AD"/>
    <w:rsid w:val="00EE316B"/>
    <w:rsid w:val="00EF125C"/>
    <w:rsid w:val="00EF2DB9"/>
    <w:rsid w:val="00EF644F"/>
    <w:rsid w:val="00F01F7B"/>
    <w:rsid w:val="00F03751"/>
    <w:rsid w:val="00F11966"/>
    <w:rsid w:val="00F12162"/>
    <w:rsid w:val="00F17144"/>
    <w:rsid w:val="00F17914"/>
    <w:rsid w:val="00F24D48"/>
    <w:rsid w:val="00F35F94"/>
    <w:rsid w:val="00F37582"/>
    <w:rsid w:val="00F41B99"/>
    <w:rsid w:val="00F4356E"/>
    <w:rsid w:val="00F44677"/>
    <w:rsid w:val="00F44D65"/>
    <w:rsid w:val="00F45AD1"/>
    <w:rsid w:val="00F5050D"/>
    <w:rsid w:val="00F52849"/>
    <w:rsid w:val="00F54203"/>
    <w:rsid w:val="00F6772D"/>
    <w:rsid w:val="00F709F4"/>
    <w:rsid w:val="00F85A52"/>
    <w:rsid w:val="00FA2EDD"/>
    <w:rsid w:val="00FA7144"/>
    <w:rsid w:val="00FA78B6"/>
    <w:rsid w:val="00FB2970"/>
    <w:rsid w:val="00FB2ECB"/>
    <w:rsid w:val="00FB6F2F"/>
    <w:rsid w:val="00FC03DF"/>
    <w:rsid w:val="00FC12E8"/>
    <w:rsid w:val="00FC4EA6"/>
    <w:rsid w:val="00FC5FBA"/>
    <w:rsid w:val="00FD5882"/>
    <w:rsid w:val="00FD635F"/>
    <w:rsid w:val="00FD6805"/>
    <w:rsid w:val="00FF441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 w:type="paragraph" w:customStyle="1" w:styleId="pw-post-body-paragraph">
    <w:name w:val="pw-post-body-paragraph"/>
    <w:basedOn w:val="Normal"/>
    <w:rsid w:val="00F50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
    <w:name w:val="we"/>
    <w:basedOn w:val="Normal"/>
    <w:rsid w:val="00F50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481314529">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00084568">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870336718">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209341221">
      <w:bodyDiv w:val="1"/>
      <w:marLeft w:val="0"/>
      <w:marRight w:val="0"/>
      <w:marTop w:val="0"/>
      <w:marBottom w:val="0"/>
      <w:divBdr>
        <w:top w:val="none" w:sz="0" w:space="0" w:color="auto"/>
        <w:left w:val="none" w:sz="0" w:space="0" w:color="auto"/>
        <w:bottom w:val="none" w:sz="0" w:space="0" w:color="auto"/>
        <w:right w:val="none" w:sz="0" w:space="0" w:color="auto"/>
      </w:divBdr>
    </w:div>
    <w:div w:id="1236013809">
      <w:bodyDiv w:val="1"/>
      <w:marLeft w:val="0"/>
      <w:marRight w:val="0"/>
      <w:marTop w:val="0"/>
      <w:marBottom w:val="0"/>
      <w:divBdr>
        <w:top w:val="none" w:sz="0" w:space="0" w:color="auto"/>
        <w:left w:val="none" w:sz="0" w:space="0" w:color="auto"/>
        <w:bottom w:val="none" w:sz="0" w:space="0" w:color="auto"/>
        <w:right w:val="none" w:sz="0" w:space="0" w:color="auto"/>
      </w:divBdr>
    </w:div>
    <w:div w:id="1329862476">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16018222">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66535265">
      <w:bodyDiv w:val="1"/>
      <w:marLeft w:val="0"/>
      <w:marRight w:val="0"/>
      <w:marTop w:val="0"/>
      <w:marBottom w:val="0"/>
      <w:divBdr>
        <w:top w:val="none" w:sz="0" w:space="0" w:color="auto"/>
        <w:left w:val="none" w:sz="0" w:space="0" w:color="auto"/>
        <w:bottom w:val="none" w:sz="0" w:space="0" w:color="auto"/>
        <w:right w:val="none" w:sz="0" w:space="0" w:color="auto"/>
      </w:divBdr>
    </w:div>
    <w:div w:id="1769425741">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8278740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 w:id="20970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2Fjcss.1997.150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inf.fu-berlin.de/inst/ag-ki/adaboost4.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4588</TotalTime>
  <Pages>23</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218</cp:revision>
  <dcterms:created xsi:type="dcterms:W3CDTF">2022-05-02T14:18:00Z</dcterms:created>
  <dcterms:modified xsi:type="dcterms:W3CDTF">2022-05-23T21:18:00Z</dcterms:modified>
</cp:coreProperties>
</file>