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26B1" w14:textId="77777777" w:rsidR="001A6F96" w:rsidRDefault="001A6F96" w:rsidP="001A6F96">
      <w:pPr>
        <w:spacing w:before="71"/>
        <w:ind w:left="1" w:right="710"/>
        <w:jc w:val="center"/>
        <w:rPr>
          <w:rFonts w:ascii="Times New Roman"/>
          <w:sz w:val="32"/>
        </w:rPr>
      </w:pPr>
      <w:r>
        <w:rPr>
          <w:rFonts w:ascii="Times New Roman"/>
          <w:sz w:val="32"/>
        </w:rPr>
        <w:t>Sri</w:t>
      </w:r>
      <w:r>
        <w:rPr>
          <w:rFonts w:ascii="Times New Roman"/>
          <w:spacing w:val="-11"/>
          <w:sz w:val="32"/>
        </w:rPr>
        <w:t xml:space="preserve"> </w:t>
      </w:r>
      <w:r>
        <w:rPr>
          <w:rFonts w:ascii="Times New Roman"/>
          <w:sz w:val="32"/>
        </w:rPr>
        <w:t>Lanka</w:t>
      </w:r>
      <w:r>
        <w:rPr>
          <w:rFonts w:ascii="Times New Roman"/>
          <w:spacing w:val="-10"/>
          <w:sz w:val="32"/>
        </w:rPr>
        <w:t xml:space="preserve"> </w:t>
      </w:r>
      <w:r>
        <w:rPr>
          <w:rFonts w:ascii="Times New Roman"/>
          <w:sz w:val="32"/>
        </w:rPr>
        <w:t>Institute</w:t>
      </w:r>
      <w:r>
        <w:rPr>
          <w:rFonts w:ascii="Times New Roman"/>
          <w:spacing w:val="-9"/>
          <w:sz w:val="32"/>
        </w:rPr>
        <w:t xml:space="preserve"> </w:t>
      </w:r>
      <w:r>
        <w:rPr>
          <w:rFonts w:ascii="Times New Roman"/>
          <w:sz w:val="32"/>
        </w:rPr>
        <w:t>of</w:t>
      </w:r>
      <w:r>
        <w:rPr>
          <w:rFonts w:ascii="Times New Roman"/>
          <w:spacing w:val="-10"/>
          <w:sz w:val="32"/>
        </w:rPr>
        <w:t xml:space="preserve"> </w:t>
      </w:r>
      <w:r>
        <w:rPr>
          <w:rFonts w:ascii="Times New Roman"/>
          <w:sz w:val="32"/>
        </w:rPr>
        <w:t>Information</w:t>
      </w:r>
      <w:r>
        <w:rPr>
          <w:rFonts w:ascii="Times New Roman"/>
          <w:spacing w:val="-9"/>
          <w:sz w:val="32"/>
        </w:rPr>
        <w:t xml:space="preserve"> </w:t>
      </w:r>
      <w:r>
        <w:rPr>
          <w:rFonts w:ascii="Times New Roman"/>
          <w:spacing w:val="-2"/>
          <w:sz w:val="32"/>
        </w:rPr>
        <w:t>Technology</w:t>
      </w:r>
    </w:p>
    <w:p w14:paraId="15C10D40" w14:textId="77777777" w:rsidR="001A6F96" w:rsidRDefault="001A6F96" w:rsidP="001A6F96">
      <w:pPr>
        <w:pStyle w:val="BodyText"/>
        <w:spacing w:before="0"/>
        <w:ind w:left="0"/>
        <w:jc w:val="left"/>
        <w:rPr>
          <w:rFonts w:ascii="Times New Roman"/>
          <w:sz w:val="20"/>
        </w:rPr>
      </w:pPr>
    </w:p>
    <w:p w14:paraId="2A260587" w14:textId="77777777" w:rsidR="001A6F96" w:rsidRDefault="001A6F96" w:rsidP="001A6F96">
      <w:pPr>
        <w:pStyle w:val="BodyText"/>
        <w:spacing w:before="0"/>
        <w:ind w:left="0"/>
        <w:jc w:val="left"/>
        <w:rPr>
          <w:rFonts w:ascii="Times New Roman"/>
          <w:sz w:val="20"/>
        </w:rPr>
      </w:pPr>
    </w:p>
    <w:p w14:paraId="0FAEC524" w14:textId="77777777" w:rsidR="001A6F96" w:rsidRDefault="001A6F96" w:rsidP="001A6F96">
      <w:pPr>
        <w:pStyle w:val="BodyText"/>
        <w:spacing w:before="0"/>
        <w:ind w:left="0"/>
        <w:jc w:val="left"/>
        <w:rPr>
          <w:rFonts w:ascii="Times New Roman"/>
          <w:sz w:val="20"/>
        </w:rPr>
      </w:pPr>
    </w:p>
    <w:p w14:paraId="3ECDB94A" w14:textId="77777777" w:rsidR="001A6F96" w:rsidRDefault="001A6F96" w:rsidP="001A6F96">
      <w:pPr>
        <w:pStyle w:val="BodyText"/>
        <w:spacing w:before="25"/>
        <w:ind w:left="0"/>
        <w:jc w:val="left"/>
        <w:rPr>
          <w:rFonts w:ascii="Times New Roman"/>
          <w:sz w:val="20"/>
        </w:rPr>
      </w:pPr>
      <w:r>
        <w:rPr>
          <w:rFonts w:ascii="Times New Roman"/>
          <w:noProof/>
          <w:sz w:val="20"/>
        </w:rPr>
        <w:drawing>
          <wp:anchor distT="0" distB="0" distL="0" distR="0" simplePos="0" relativeHeight="251659264" behindDoc="1" locked="0" layoutInCell="1" allowOverlap="1" wp14:anchorId="2795F6E3" wp14:editId="3F2D1AD0">
            <wp:simplePos x="0" y="0"/>
            <wp:positionH relativeFrom="page">
              <wp:posOffset>3170554</wp:posOffset>
            </wp:positionH>
            <wp:positionV relativeFrom="paragraph">
              <wp:posOffset>177212</wp:posOffset>
            </wp:positionV>
            <wp:extent cx="1214128" cy="15147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128" cy="1514760"/>
                    </a:xfrm>
                    <a:prstGeom prst="rect">
                      <a:avLst/>
                    </a:prstGeom>
                  </pic:spPr>
                </pic:pic>
              </a:graphicData>
            </a:graphic>
          </wp:anchor>
        </w:drawing>
      </w:r>
    </w:p>
    <w:p w14:paraId="754A2319" w14:textId="77777777" w:rsidR="001A6F96" w:rsidRDefault="001A6F96" w:rsidP="001A6F96">
      <w:pPr>
        <w:pStyle w:val="BodyText"/>
        <w:spacing w:before="0"/>
        <w:ind w:left="0"/>
        <w:jc w:val="left"/>
        <w:rPr>
          <w:rFonts w:ascii="Times New Roman"/>
          <w:sz w:val="32"/>
        </w:rPr>
      </w:pPr>
    </w:p>
    <w:p w14:paraId="38316068" w14:textId="77777777" w:rsidR="001A6F96" w:rsidRDefault="001A6F96" w:rsidP="001A6F96">
      <w:pPr>
        <w:pStyle w:val="BodyText"/>
        <w:spacing w:before="0"/>
        <w:ind w:left="0"/>
        <w:jc w:val="left"/>
        <w:rPr>
          <w:rFonts w:ascii="Times New Roman"/>
          <w:sz w:val="32"/>
        </w:rPr>
      </w:pPr>
    </w:p>
    <w:p w14:paraId="594C4607" w14:textId="77777777" w:rsidR="001A6F96" w:rsidRDefault="001A6F96" w:rsidP="001A6F96">
      <w:pPr>
        <w:pStyle w:val="BodyText"/>
        <w:ind w:left="0"/>
        <w:jc w:val="center"/>
        <w:rPr>
          <w:rFonts w:ascii="Times New Roman"/>
          <w:sz w:val="32"/>
        </w:rPr>
      </w:pPr>
    </w:p>
    <w:p w14:paraId="5E2768FC" w14:textId="26467B9A" w:rsidR="001A6F96" w:rsidRPr="001A6F96" w:rsidRDefault="001A6F96" w:rsidP="001A6F96">
      <w:pPr>
        <w:pStyle w:val="Title"/>
        <w:ind w:right="710"/>
        <w:jc w:val="center"/>
        <w:rPr>
          <w:rFonts w:ascii="Times New Roman" w:hAnsi="Times New Roman" w:cs="Times New Roman"/>
        </w:rPr>
      </w:pPr>
      <w:r w:rsidRPr="001A6F96">
        <w:rPr>
          <w:rFonts w:ascii="Times New Roman" w:hAnsi="Times New Roman" w:cs="Times New Roman"/>
        </w:rPr>
        <w:t>Assignment</w:t>
      </w:r>
    </w:p>
    <w:p w14:paraId="28F381B6" w14:textId="77777777" w:rsidR="001A6F96" w:rsidRPr="001A6F96" w:rsidRDefault="001A6F96" w:rsidP="001A6F96">
      <w:pPr>
        <w:pStyle w:val="BodyText"/>
        <w:spacing w:before="190"/>
        <w:ind w:left="4" w:right="710"/>
        <w:jc w:val="center"/>
        <w:rPr>
          <w:rFonts w:ascii="Times New Roman" w:hAnsi="Times New Roman" w:cs="Times New Roman"/>
          <w:b/>
          <w:bCs/>
        </w:rPr>
      </w:pPr>
      <w:r w:rsidRPr="001A6F96">
        <w:rPr>
          <w:rFonts w:ascii="Times New Roman" w:hAnsi="Times New Roman" w:cs="Times New Roman"/>
          <w:b/>
          <w:bCs/>
        </w:rPr>
        <w:t>IT3051 - Fundementals of Data Mining</w:t>
      </w:r>
    </w:p>
    <w:p w14:paraId="20C3E7C1" w14:textId="77777777" w:rsidR="001A6F96" w:rsidRPr="001A6F96" w:rsidRDefault="001A6F96" w:rsidP="001A6F96">
      <w:pPr>
        <w:spacing w:before="181"/>
        <w:ind w:right="710"/>
        <w:jc w:val="center"/>
        <w:rPr>
          <w:rFonts w:ascii="Times New Roman" w:hAnsi="Times New Roman" w:cs="Times New Roman"/>
          <w:b/>
          <w:bCs/>
          <w:sz w:val="32"/>
        </w:rPr>
      </w:pPr>
      <w:r w:rsidRPr="001A6F96">
        <w:rPr>
          <w:rFonts w:ascii="Times New Roman" w:hAnsi="Times New Roman" w:cs="Times New Roman"/>
          <w:b/>
          <w:bCs/>
          <w:sz w:val="32"/>
        </w:rPr>
        <w:t>Technical</w:t>
      </w:r>
      <w:r w:rsidRPr="001A6F96">
        <w:rPr>
          <w:rFonts w:ascii="Times New Roman" w:hAnsi="Times New Roman" w:cs="Times New Roman"/>
          <w:b/>
          <w:bCs/>
          <w:spacing w:val="-13"/>
          <w:sz w:val="32"/>
        </w:rPr>
        <w:t xml:space="preserve"> </w:t>
      </w:r>
      <w:r w:rsidRPr="001A6F96">
        <w:rPr>
          <w:rFonts w:ascii="Times New Roman" w:hAnsi="Times New Roman" w:cs="Times New Roman"/>
          <w:b/>
          <w:bCs/>
          <w:spacing w:val="-2"/>
          <w:sz w:val="32"/>
        </w:rPr>
        <w:t>Report</w:t>
      </w:r>
    </w:p>
    <w:p w14:paraId="169E9947" w14:textId="77777777" w:rsidR="001A6F96" w:rsidRPr="001A6F96" w:rsidRDefault="001A6F96" w:rsidP="001A6F96">
      <w:pPr>
        <w:pStyle w:val="BodyText"/>
        <w:spacing w:before="385"/>
        <w:ind w:left="0"/>
        <w:jc w:val="left"/>
        <w:rPr>
          <w:rFonts w:ascii="Times New Roman" w:hAnsi="Times New Roman" w:cs="Times New Roman"/>
          <w:sz w:val="32"/>
        </w:rPr>
      </w:pPr>
    </w:p>
    <w:p w14:paraId="61191C83" w14:textId="3CDDDBCF" w:rsidR="001A6F96" w:rsidRPr="001A6F96" w:rsidRDefault="001A6F96" w:rsidP="001A6F96">
      <w:pPr>
        <w:pStyle w:val="BodyText"/>
        <w:spacing w:before="320"/>
        <w:ind w:left="0"/>
        <w:jc w:val="center"/>
        <w:rPr>
          <w:rFonts w:ascii="Times New Roman" w:hAnsi="Times New Roman" w:cs="Times New Roman"/>
          <w:sz w:val="28"/>
        </w:rPr>
      </w:pPr>
      <w:r w:rsidRPr="001A6F96">
        <w:rPr>
          <w:rFonts w:ascii="Times New Roman" w:hAnsi="Times New Roman" w:cs="Times New Roman"/>
          <w:sz w:val="28"/>
        </w:rPr>
        <w:t>Group: Mine4Data (</w:t>
      </w:r>
      <w:r w:rsidRPr="001A6F96">
        <w:rPr>
          <w:rFonts w:ascii="Times New Roman" w:hAnsi="Times New Roman" w:cs="Times New Roman"/>
          <w:sz w:val="28"/>
        </w:rPr>
        <w:t>DS. Y</w:t>
      </w:r>
      <w:r w:rsidRPr="001A6F96">
        <w:rPr>
          <w:rFonts w:ascii="Times New Roman" w:hAnsi="Times New Roman" w:cs="Times New Roman"/>
          <w:sz w:val="28"/>
        </w:rPr>
        <w:t>3S2.01.01)</w:t>
      </w:r>
    </w:p>
    <w:p w14:paraId="3B0B194D" w14:textId="70E37554" w:rsidR="001A6F96" w:rsidRDefault="001A6F96" w:rsidP="001A6F96">
      <w:pPr>
        <w:pStyle w:val="BodyText"/>
        <w:spacing w:before="320"/>
        <w:ind w:left="0"/>
        <w:jc w:val="center"/>
        <w:rPr>
          <w:rFonts w:ascii="Times New Roman" w:hAnsi="Times New Roman" w:cs="Times New Roman"/>
          <w:b/>
          <w:bCs/>
          <w:sz w:val="28"/>
        </w:rPr>
      </w:pPr>
      <w:r w:rsidRPr="001A6F96">
        <w:rPr>
          <w:rFonts w:ascii="Times New Roman" w:hAnsi="Times New Roman" w:cs="Times New Roman"/>
          <w:b/>
          <w:bCs/>
          <w:sz w:val="28"/>
        </w:rPr>
        <w:t>Airbnb Listing Price Prediction</w:t>
      </w:r>
    </w:p>
    <w:p w14:paraId="0D393089" w14:textId="77777777" w:rsidR="001A6F96" w:rsidRDefault="001A6F96" w:rsidP="001A6F96">
      <w:pPr>
        <w:pStyle w:val="BodyText"/>
        <w:spacing w:before="320"/>
        <w:ind w:left="0"/>
        <w:jc w:val="center"/>
        <w:rPr>
          <w:rFonts w:ascii="Times New Roman" w:hAnsi="Times New Roman" w:cs="Times New Roman"/>
          <w:b/>
          <w:bCs/>
          <w:sz w:val="28"/>
        </w:rPr>
      </w:pPr>
    </w:p>
    <w:p w14:paraId="4F302255" w14:textId="77777777" w:rsidR="001A6F96" w:rsidRPr="001A6F96" w:rsidRDefault="001A6F96" w:rsidP="001A6F96">
      <w:pPr>
        <w:pStyle w:val="BodyText"/>
        <w:spacing w:before="320"/>
        <w:ind w:left="0"/>
        <w:jc w:val="center"/>
        <w:rPr>
          <w:rFonts w:ascii="Times New Roman" w:hAnsi="Times New Roman" w:cs="Times New Roman"/>
          <w:b/>
          <w:bCs/>
          <w:sz w:val="28"/>
        </w:rPr>
      </w:pPr>
    </w:p>
    <w:p w14:paraId="33D66089" w14:textId="77777777" w:rsidR="001A6F96" w:rsidRDefault="001A6F96" w:rsidP="001A6F96">
      <w:pPr>
        <w:ind w:left="165"/>
        <w:rPr>
          <w:b/>
          <w:sz w:val="24"/>
        </w:rPr>
      </w:pPr>
      <w:r>
        <w:rPr>
          <w:b/>
          <w:sz w:val="24"/>
        </w:rPr>
        <w:t>Student</w:t>
      </w:r>
      <w:r>
        <w:rPr>
          <w:b/>
          <w:spacing w:val="-4"/>
          <w:sz w:val="24"/>
        </w:rPr>
        <w:t xml:space="preserve"> </w:t>
      </w:r>
      <w:r>
        <w:rPr>
          <w:b/>
          <w:sz w:val="24"/>
        </w:rPr>
        <w:t>Names</w:t>
      </w:r>
      <w:r>
        <w:rPr>
          <w:b/>
          <w:spacing w:val="-2"/>
          <w:sz w:val="24"/>
        </w:rPr>
        <w:t xml:space="preserve"> </w:t>
      </w:r>
      <w:r>
        <w:rPr>
          <w:b/>
          <w:sz w:val="24"/>
        </w:rPr>
        <w:t>and</w:t>
      </w:r>
      <w:r>
        <w:rPr>
          <w:b/>
          <w:spacing w:val="-2"/>
          <w:sz w:val="24"/>
        </w:rPr>
        <w:t xml:space="preserve"> </w:t>
      </w:r>
      <w:r>
        <w:rPr>
          <w:b/>
          <w:sz w:val="24"/>
        </w:rPr>
        <w:t>Registration</w:t>
      </w:r>
      <w:r>
        <w:rPr>
          <w:b/>
          <w:spacing w:val="-1"/>
          <w:sz w:val="24"/>
        </w:rPr>
        <w:t xml:space="preserve"> </w:t>
      </w:r>
      <w:r>
        <w:rPr>
          <w:b/>
          <w:spacing w:val="-2"/>
          <w:sz w:val="24"/>
        </w:rPr>
        <w:t>Numbers:</w:t>
      </w:r>
    </w:p>
    <w:p w14:paraId="16A2C109" w14:textId="14A14710" w:rsidR="00120A1E" w:rsidRDefault="001A6F96" w:rsidP="001A6F96">
      <w:pPr>
        <w:pStyle w:val="ListParagraph"/>
        <w:numPr>
          <w:ilvl w:val="0"/>
          <w:numId w:val="1"/>
        </w:numPr>
        <w:tabs>
          <w:tab w:val="left" w:pos="885"/>
        </w:tabs>
        <w:spacing w:before="184"/>
        <w:contextualSpacing w:val="0"/>
        <w:rPr>
          <w:rFonts w:ascii="Times New Roman" w:hAnsi="Times New Roman"/>
          <w:b/>
          <w:sz w:val="28"/>
        </w:rPr>
      </w:pPr>
      <w:r>
        <w:rPr>
          <w:rFonts w:ascii="Times New Roman" w:hAnsi="Times New Roman"/>
          <w:b/>
          <w:sz w:val="28"/>
        </w:rPr>
        <w:t>IT23404</w:t>
      </w:r>
      <w:r>
        <w:rPr>
          <w:rFonts w:ascii="Times New Roman" w:hAnsi="Times New Roman"/>
          <w:b/>
          <w:sz w:val="28"/>
        </w:rPr>
        <w:t>328</w:t>
      </w:r>
    </w:p>
    <w:p w14:paraId="6BAEAD09" w14:textId="77777777" w:rsidR="001A6F96" w:rsidRDefault="001A6F96" w:rsidP="001A6F96">
      <w:pPr>
        <w:tabs>
          <w:tab w:val="left" w:pos="885"/>
        </w:tabs>
        <w:spacing w:before="184"/>
        <w:rPr>
          <w:rFonts w:ascii="Times New Roman" w:hAnsi="Times New Roman"/>
          <w:b/>
          <w:sz w:val="28"/>
        </w:rPr>
      </w:pPr>
    </w:p>
    <w:p w14:paraId="5B159EB2" w14:textId="64737D68" w:rsidR="001A6F96" w:rsidRDefault="009231DD" w:rsidP="009231DD">
      <w:pPr>
        <w:pStyle w:val="Heading1"/>
      </w:pPr>
      <w:r w:rsidRPr="009231DD">
        <w:lastRenderedPageBreak/>
        <w:t>Introduction and problem definition</w:t>
      </w:r>
    </w:p>
    <w:p w14:paraId="31B28B81" w14:textId="77777777" w:rsidR="009231DD" w:rsidRDefault="009231DD" w:rsidP="009231DD"/>
    <w:p w14:paraId="515D37A5" w14:textId="4DBE13E1" w:rsidR="009231DD" w:rsidRPr="009231DD" w:rsidRDefault="009231DD" w:rsidP="009231DD">
      <w:pPr>
        <w:rPr>
          <w:rFonts w:ascii="Times New Roman" w:hAnsi="Times New Roman" w:cs="Times New Roman"/>
          <w:b/>
          <w:bCs/>
          <w:sz w:val="28"/>
          <w:szCs w:val="28"/>
          <w:u w:val="single"/>
        </w:rPr>
      </w:pPr>
      <w:r w:rsidRPr="009231DD">
        <w:rPr>
          <w:rFonts w:ascii="Times New Roman" w:hAnsi="Times New Roman" w:cs="Times New Roman"/>
          <w:b/>
          <w:bCs/>
          <w:sz w:val="28"/>
          <w:szCs w:val="28"/>
          <w:u w:val="single"/>
        </w:rPr>
        <w:t>Dataset</w:t>
      </w:r>
    </w:p>
    <w:p w14:paraId="2BC92E08" w14:textId="77777777"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 xml:space="preserve">Dataset Name: Airbnb Price Dataset Original Source: Compiled from Airbnb listing data across six major US cities (New York City, Los Angeles, San Francisco, Washington D.C., Chicago, and Boston). </w:t>
      </w:r>
    </w:p>
    <w:p w14:paraId="3C87271F" w14:textId="77777777"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 xml:space="preserve">Published on Kaggle by Rupinder Singh Rana. </w:t>
      </w:r>
    </w:p>
    <w:p w14:paraId="29B858E8" w14:textId="1253C59A"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Platform: Kaggle</w:t>
      </w:r>
    </w:p>
    <w:p w14:paraId="60B5F0CE" w14:textId="01557091" w:rsidR="009231DD" w:rsidRPr="009231DD" w:rsidRDefault="009231DD" w:rsidP="009231DD">
      <w:pPr>
        <w:rPr>
          <w:rFonts w:ascii="Times New Roman" w:hAnsi="Times New Roman" w:cs="Times New Roman"/>
          <w:b/>
          <w:bCs/>
          <w:sz w:val="28"/>
          <w:szCs w:val="28"/>
          <w:u w:val="single"/>
        </w:rPr>
      </w:pPr>
      <w:r w:rsidRPr="009231DD">
        <w:rPr>
          <w:rFonts w:ascii="Times New Roman" w:hAnsi="Times New Roman" w:cs="Times New Roman"/>
          <w:b/>
          <w:bCs/>
          <w:sz w:val="28"/>
          <w:szCs w:val="28"/>
          <w:u w:val="single"/>
        </w:rPr>
        <w:t>Dataset URL/ Download source and citation</w:t>
      </w:r>
    </w:p>
    <w:p w14:paraId="01B01100" w14:textId="3BA39CC4" w:rsid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 xml:space="preserve">URL: </w:t>
      </w:r>
      <w:hyperlink r:id="rId9" w:history="1">
        <w:r w:rsidRPr="009231DD">
          <w:rPr>
            <w:rStyle w:val="Hyperlink"/>
            <w:rFonts w:ascii="Times New Roman" w:hAnsi="Times New Roman"/>
            <w:bCs/>
            <w:sz w:val="24"/>
            <w:szCs w:val="24"/>
          </w:rPr>
          <w:t>https://www.kaggle.com/datasets/rupindersinghrana/airbnb-price-dataset</w:t>
        </w:r>
      </w:hyperlink>
      <w:r w:rsidRPr="009231DD">
        <w:rPr>
          <w:rFonts w:ascii="Times New Roman" w:hAnsi="Times New Roman"/>
          <w:bCs/>
          <w:sz w:val="24"/>
          <w:szCs w:val="24"/>
        </w:rPr>
        <w:t xml:space="preserve"> </w:t>
      </w:r>
    </w:p>
    <w:p w14:paraId="50EBC07D" w14:textId="7412FBAB" w:rsid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 xml:space="preserve">Citation: Rana, R.S. (n.d.). Airbnb Price Dataset. Kaggle. Retrieved September 2026, from </w:t>
      </w:r>
      <w:hyperlink r:id="rId10" w:history="1">
        <w:r w:rsidRPr="00293FE4">
          <w:rPr>
            <w:rStyle w:val="Hyperlink"/>
            <w:rFonts w:ascii="Times New Roman" w:hAnsi="Times New Roman"/>
            <w:bCs/>
            <w:sz w:val="24"/>
            <w:szCs w:val="24"/>
          </w:rPr>
          <w:t>https://www.kaggle.com/datasets/rupindersinghrana/airbnb-price-dataset</w:t>
        </w:r>
      </w:hyperlink>
      <w:r w:rsidRPr="009231DD">
        <w:rPr>
          <w:rFonts w:ascii="Times New Roman" w:hAnsi="Times New Roman"/>
          <w:bCs/>
          <w:sz w:val="24"/>
          <w:szCs w:val="24"/>
        </w:rPr>
        <w:t xml:space="preserve"> </w:t>
      </w:r>
    </w:p>
    <w:p w14:paraId="32FEB707" w14:textId="5A88E5FB" w:rsidR="001A6F96" w:rsidRP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Licence: Publicly available on Kaggle for academic and research use</w:t>
      </w:r>
    </w:p>
    <w:p w14:paraId="1C1A842B" w14:textId="48B14C5F" w:rsidR="001A6F96" w:rsidRPr="009231DD" w:rsidRDefault="009231DD" w:rsidP="001A6F96">
      <w:pPr>
        <w:tabs>
          <w:tab w:val="left" w:pos="885"/>
        </w:tabs>
        <w:spacing w:before="184"/>
        <w:rPr>
          <w:rFonts w:ascii="Times New Roman" w:hAnsi="Times New Roman"/>
          <w:b/>
          <w:sz w:val="28"/>
          <w:u w:val="single"/>
        </w:rPr>
      </w:pPr>
      <w:r>
        <w:rPr>
          <w:rFonts w:ascii="Times New Roman" w:hAnsi="Times New Roman"/>
          <w:b/>
          <w:sz w:val="28"/>
          <w:u w:val="single"/>
        </w:rPr>
        <w:t>Dataset Description and problem</w:t>
      </w:r>
    </w:p>
    <w:p w14:paraId="3DBF1CB7" w14:textId="3151087E" w:rsidR="009231DD" w:rsidRDefault="009231DD" w:rsidP="001A6F96">
      <w:pPr>
        <w:tabs>
          <w:tab w:val="left" w:pos="885"/>
        </w:tabs>
        <w:spacing w:before="184"/>
        <w:rPr>
          <w:rFonts w:ascii="Times New Roman" w:hAnsi="Times New Roman"/>
          <w:bCs/>
        </w:rPr>
      </w:pPr>
      <w:r w:rsidRPr="009231DD">
        <w:rPr>
          <w:rFonts w:ascii="Times New Roman" w:hAnsi="Times New Roman"/>
          <w:bCs/>
        </w:rPr>
        <w:t>The Airbnb Price Dataset contains approximately 74,111 short-term rental listings across six major cities in the United States: New York City, Los Angeles, San Francisco, Washington D.C., Chicago, and Boston. Each record represents an individual Airbnb listing and includes property characteristics, host information, location data, review metrics, and booking policies.</w:t>
      </w:r>
    </w:p>
    <w:p w14:paraId="2C9FA108" w14:textId="23B95CFB" w:rsidR="009231DD" w:rsidRPr="009231DD" w:rsidRDefault="009231DD" w:rsidP="001A6F96">
      <w:pPr>
        <w:tabs>
          <w:tab w:val="left" w:pos="885"/>
        </w:tabs>
        <w:spacing w:before="184"/>
        <w:rPr>
          <w:rFonts w:ascii="Times New Roman" w:hAnsi="Times New Roman"/>
          <w:bCs/>
        </w:rPr>
      </w:pPr>
      <w:r w:rsidRPr="009231DD">
        <w:rPr>
          <w:rFonts w:ascii="Times New Roman" w:hAnsi="Times New Roman"/>
          <w:bCs/>
        </w:rPr>
        <w:t>The dataset was originally compiled from Airbnb's platform data and has been curated for price prediction tasks. The target variable (log_price) is the natural logarithm of the nightly listing price in USD, a standard transformation applied to handle the heavy right-skew typical of rental price distributions.</w:t>
      </w:r>
    </w:p>
    <w:p w14:paraId="6B74C6F9" w14:textId="064D3764" w:rsidR="001A6F96" w:rsidRPr="009231DD" w:rsidRDefault="009231DD" w:rsidP="001A6F96">
      <w:pPr>
        <w:tabs>
          <w:tab w:val="left" w:pos="885"/>
        </w:tabs>
        <w:spacing w:before="184"/>
        <w:rPr>
          <w:rFonts w:ascii="Times New Roman" w:hAnsi="Times New Roman"/>
          <w:bCs/>
        </w:rPr>
      </w:pPr>
      <w:r w:rsidRPr="009231DD">
        <w:rPr>
          <w:rFonts w:ascii="Times New Roman" w:hAnsi="Times New Roman"/>
          <w:b/>
        </w:rPr>
        <w:t>Real-World Problem:</w:t>
      </w:r>
      <w:r w:rsidRPr="009231DD">
        <w:rPr>
          <w:rFonts w:ascii="Times New Roman" w:hAnsi="Times New Roman"/>
          <w:bCs/>
        </w:rPr>
        <w:t xml:space="preserve"> New Airbnb hosts often struggle to set a competitive nightly price for their listings. Pricing too high leads to low occupancy; pricing too low leaves revenue on the table. A data-driven pricing recommendation tool would analyse comparable listings based on property attributes, location, and amenities to suggest an optimal nightly rate — helping hosts maximise occupancy and revenue while remaining competitive in their market.</w:t>
      </w:r>
    </w:p>
    <w:p w14:paraId="7EF408D1" w14:textId="77777777" w:rsidR="009231DD" w:rsidRDefault="009231DD" w:rsidP="009231DD">
      <w:pPr>
        <w:tabs>
          <w:tab w:val="left" w:pos="885"/>
        </w:tabs>
        <w:spacing w:before="184"/>
        <w:rPr>
          <w:rFonts w:ascii="Times New Roman" w:hAnsi="Times New Roman"/>
          <w:bCs/>
        </w:rPr>
      </w:pPr>
      <w:r w:rsidRPr="009231DD">
        <w:rPr>
          <w:rFonts w:ascii="Times New Roman" w:hAnsi="Times New Roman"/>
          <w:bCs/>
        </w:rPr>
        <w:t>This project builds a supervised regression system that suggests a nightly price for an Airbnb listing from its property, location and booking details.</w:t>
      </w:r>
    </w:p>
    <w:p w14:paraId="4153D8CB" w14:textId="77777777" w:rsidR="009231DD" w:rsidRPr="009231DD" w:rsidRDefault="009231DD" w:rsidP="009231DD">
      <w:pPr>
        <w:tabs>
          <w:tab w:val="left" w:pos="885"/>
        </w:tabs>
        <w:spacing w:before="184"/>
        <w:rPr>
          <w:rFonts w:ascii="Times New Roman" w:hAnsi="Times New Roman"/>
          <w:bCs/>
        </w:rPr>
      </w:pPr>
      <w:r w:rsidRPr="009231DD">
        <w:rPr>
          <w:rFonts w:ascii="Times New Roman" w:hAnsi="Times New Roman"/>
          <w:b/>
          <w:bCs/>
        </w:rPr>
        <w:t>Task type.</w:t>
      </w:r>
      <w:r w:rsidRPr="009231DD">
        <w:rPr>
          <w:rFonts w:ascii="Times New Roman" w:hAnsi="Times New Roman"/>
          <w:bCs/>
        </w:rPr>
        <w:t xml:space="preserve"> Supervised regression on a continuous target. Success is measured by RMSE on the log scale (primary), supported by R², MAE in dollars and the share of listings priced within ±25% of the real price.</w:t>
      </w:r>
    </w:p>
    <w:p w14:paraId="3DC8A2DF" w14:textId="77777777" w:rsidR="009231DD" w:rsidRDefault="009231DD" w:rsidP="009231DD">
      <w:pPr>
        <w:tabs>
          <w:tab w:val="left" w:pos="885"/>
        </w:tabs>
        <w:spacing w:before="184"/>
        <w:rPr>
          <w:rFonts w:ascii="Times New Roman" w:hAnsi="Times New Roman"/>
          <w:bCs/>
        </w:rPr>
      </w:pPr>
    </w:p>
    <w:p w14:paraId="6ED92228" w14:textId="77777777" w:rsidR="001149FA" w:rsidRDefault="001149FA" w:rsidP="009231DD">
      <w:pPr>
        <w:tabs>
          <w:tab w:val="left" w:pos="885"/>
        </w:tabs>
        <w:spacing w:before="184"/>
        <w:rPr>
          <w:rFonts w:ascii="Times New Roman" w:hAnsi="Times New Roman"/>
          <w:bCs/>
        </w:rPr>
      </w:pPr>
    </w:p>
    <w:p w14:paraId="74D23337" w14:textId="77777777" w:rsidR="001149FA" w:rsidRDefault="001149FA" w:rsidP="009231DD">
      <w:pPr>
        <w:tabs>
          <w:tab w:val="left" w:pos="885"/>
        </w:tabs>
        <w:spacing w:before="184"/>
        <w:rPr>
          <w:rFonts w:ascii="Times New Roman" w:hAnsi="Times New Roman"/>
          <w:bCs/>
        </w:rPr>
      </w:pPr>
    </w:p>
    <w:p w14:paraId="0BF02D96" w14:textId="77777777" w:rsidR="001149FA" w:rsidRDefault="001149FA" w:rsidP="009231DD">
      <w:pPr>
        <w:tabs>
          <w:tab w:val="left" w:pos="885"/>
        </w:tabs>
        <w:spacing w:before="184"/>
        <w:rPr>
          <w:rFonts w:ascii="Times New Roman" w:hAnsi="Times New Roman"/>
          <w:bCs/>
        </w:rPr>
      </w:pPr>
    </w:p>
    <w:p w14:paraId="7B7E01D9" w14:textId="77777777" w:rsidR="001149FA" w:rsidRPr="001149FA" w:rsidRDefault="001149FA" w:rsidP="001149FA">
      <w:pPr>
        <w:pStyle w:val="Heading1"/>
      </w:pPr>
      <w:r w:rsidRPr="001149FA">
        <w:lastRenderedPageBreak/>
        <w:t>Assigned scenario and user/stakeholder requirements</w:t>
      </w:r>
    </w:p>
    <w:p w14:paraId="718DDF9E" w14:textId="77777777" w:rsidR="001149FA" w:rsidRDefault="001149FA" w:rsidP="009231DD">
      <w:pPr>
        <w:tabs>
          <w:tab w:val="left" w:pos="885"/>
        </w:tabs>
        <w:spacing w:before="184"/>
        <w:rPr>
          <w:rFonts w:ascii="Times New Roman" w:hAnsi="Times New Roman"/>
          <w:bCs/>
        </w:rPr>
      </w:pPr>
    </w:p>
    <w:p w14:paraId="1237E4D6" w14:textId="77777777" w:rsidR="001149FA" w:rsidRDefault="001149FA" w:rsidP="001149FA">
      <w:pPr>
        <w:tabs>
          <w:tab w:val="left" w:pos="885"/>
        </w:tabs>
        <w:spacing w:before="184"/>
        <w:rPr>
          <w:rFonts w:ascii="Times New Roman" w:hAnsi="Times New Roman"/>
          <w:bCs/>
        </w:rPr>
      </w:pPr>
      <w:r w:rsidRPr="001149FA">
        <w:rPr>
          <w:rFonts w:ascii="Times New Roman" w:hAnsi="Times New Roman"/>
          <w:bCs/>
        </w:rPr>
        <w:t>The scenario is a data-driven pricing recommendation tool: a host enters property details and receives a suggested nightly price based on comparable listings. The tool recommends; it does not set prices or value property.</w:t>
      </w:r>
    </w:p>
    <w:p w14:paraId="481E85D6" w14:textId="77777777" w:rsidR="001149FA" w:rsidRDefault="001149FA" w:rsidP="001149FA">
      <w:pPr>
        <w:tabs>
          <w:tab w:val="left" w:pos="885"/>
        </w:tabs>
        <w:spacing w:before="184"/>
        <w:rPr>
          <w:rFonts w:ascii="Times New Roman" w:hAnsi="Times New Roman"/>
          <w:bCs/>
        </w:rPr>
      </w:pPr>
    </w:p>
    <w:tbl>
      <w:tblPr>
        <w:tblStyle w:val="TableGrid"/>
        <w:tblW w:w="0" w:type="auto"/>
        <w:tblLook w:val="04A0" w:firstRow="1" w:lastRow="0" w:firstColumn="1" w:lastColumn="0" w:noHBand="0" w:noVBand="1"/>
      </w:tblPr>
      <w:tblGrid>
        <w:gridCol w:w="3116"/>
        <w:gridCol w:w="3117"/>
        <w:gridCol w:w="3117"/>
      </w:tblGrid>
      <w:tr w:rsidR="001149FA" w14:paraId="6B214B15" w14:textId="77777777" w:rsidTr="001149FA">
        <w:tc>
          <w:tcPr>
            <w:tcW w:w="3116" w:type="dxa"/>
          </w:tcPr>
          <w:p w14:paraId="3C5BA1A2" w14:textId="49768059"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Stakeholder</w:t>
            </w:r>
          </w:p>
        </w:tc>
        <w:tc>
          <w:tcPr>
            <w:tcW w:w="3117" w:type="dxa"/>
          </w:tcPr>
          <w:p w14:paraId="225486EA" w14:textId="2F2FE444"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Decision Supposed</w:t>
            </w:r>
          </w:p>
        </w:tc>
        <w:tc>
          <w:tcPr>
            <w:tcW w:w="3117" w:type="dxa"/>
          </w:tcPr>
          <w:p w14:paraId="1FC8884A" w14:textId="04B2D344"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What they need from the system</w:t>
            </w:r>
          </w:p>
        </w:tc>
      </w:tr>
      <w:tr w:rsidR="001149FA" w14:paraId="1689EF86" w14:textId="77777777" w:rsidTr="001149FA">
        <w:trPr>
          <w:trHeight w:val="710"/>
        </w:trPr>
        <w:tc>
          <w:tcPr>
            <w:tcW w:w="3116" w:type="dxa"/>
          </w:tcPr>
          <w:p w14:paraId="0173D151" w14:textId="77777777" w:rsidR="001149FA" w:rsidRDefault="001149FA" w:rsidP="001149FA">
            <w:pPr>
              <w:pStyle w:val="NormalWeb"/>
            </w:pPr>
            <w:r>
              <w:t>New Airbnb hosts (primary user)</w:t>
            </w:r>
          </w:p>
          <w:p w14:paraId="774A5A6A" w14:textId="77777777" w:rsidR="001149FA" w:rsidRDefault="001149FA" w:rsidP="001149FA">
            <w:pPr>
              <w:tabs>
                <w:tab w:val="left" w:pos="885"/>
              </w:tabs>
              <w:spacing w:before="184"/>
              <w:rPr>
                <w:rFonts w:ascii="Times New Roman" w:hAnsi="Times New Roman"/>
                <w:bCs/>
              </w:rPr>
            </w:pPr>
          </w:p>
        </w:tc>
        <w:tc>
          <w:tcPr>
            <w:tcW w:w="3117" w:type="dxa"/>
          </w:tcPr>
          <w:p w14:paraId="751BE2EE"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What nightly price to set for a new listing</w:t>
            </w:r>
          </w:p>
          <w:p w14:paraId="7A7B8306" w14:textId="77777777" w:rsidR="001149FA" w:rsidRDefault="001149FA" w:rsidP="001149FA">
            <w:pPr>
              <w:tabs>
                <w:tab w:val="left" w:pos="885"/>
              </w:tabs>
              <w:spacing w:before="184"/>
              <w:rPr>
                <w:rFonts w:ascii="Times New Roman" w:hAnsi="Times New Roman"/>
                <w:bCs/>
              </w:rPr>
            </w:pPr>
          </w:p>
        </w:tc>
        <w:tc>
          <w:tcPr>
            <w:tcW w:w="3117" w:type="dxa"/>
          </w:tcPr>
          <w:p w14:paraId="09967F23" w14:textId="77777777" w:rsidR="001149FA" w:rsidRDefault="001149FA" w:rsidP="001149FA">
            <w:pPr>
              <w:pStyle w:val="NormalWeb"/>
            </w:pPr>
            <w:r>
              <w:t>A dollar price from details they know before any guest books, with no reviews or history required</w:t>
            </w:r>
          </w:p>
          <w:p w14:paraId="6F5E7A62" w14:textId="77777777" w:rsidR="001149FA" w:rsidRDefault="001149FA" w:rsidP="001149FA">
            <w:pPr>
              <w:tabs>
                <w:tab w:val="left" w:pos="885"/>
              </w:tabs>
              <w:spacing w:before="184"/>
              <w:rPr>
                <w:rFonts w:ascii="Times New Roman" w:hAnsi="Times New Roman"/>
                <w:bCs/>
              </w:rPr>
            </w:pPr>
          </w:p>
        </w:tc>
      </w:tr>
      <w:tr w:rsidR="001149FA" w14:paraId="3078B40C" w14:textId="77777777" w:rsidTr="001149FA">
        <w:trPr>
          <w:trHeight w:val="710"/>
        </w:trPr>
        <w:tc>
          <w:tcPr>
            <w:tcW w:w="3116" w:type="dxa"/>
          </w:tcPr>
          <w:p w14:paraId="0DCBCE95"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Existing hosts</w:t>
            </w:r>
          </w:p>
          <w:p w14:paraId="44B6AD23" w14:textId="77777777" w:rsidR="001149FA" w:rsidRDefault="001149FA" w:rsidP="001149FA">
            <w:pPr>
              <w:tabs>
                <w:tab w:val="left" w:pos="885"/>
              </w:tabs>
              <w:spacing w:before="184"/>
              <w:rPr>
                <w:rFonts w:ascii="Times New Roman" w:hAnsi="Times New Roman"/>
                <w:bCs/>
              </w:rPr>
            </w:pPr>
          </w:p>
        </w:tc>
        <w:tc>
          <w:tcPr>
            <w:tcW w:w="3117" w:type="dxa"/>
          </w:tcPr>
          <w:p w14:paraId="38A5DBE9"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Whether to adjust price after upgrades or market changes</w:t>
            </w:r>
          </w:p>
          <w:p w14:paraId="2F1D002B" w14:textId="77777777" w:rsidR="001149FA" w:rsidRDefault="001149FA" w:rsidP="001149FA">
            <w:pPr>
              <w:tabs>
                <w:tab w:val="left" w:pos="885"/>
              </w:tabs>
              <w:spacing w:before="184"/>
              <w:rPr>
                <w:rFonts w:ascii="Times New Roman" w:hAnsi="Times New Roman"/>
                <w:bCs/>
              </w:rPr>
            </w:pPr>
          </w:p>
        </w:tc>
        <w:tc>
          <w:tcPr>
            <w:tcW w:w="3117" w:type="dxa"/>
          </w:tcPr>
          <w:p w14:paraId="142CAA53"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A quick re-estimate when bedrooms, amenities or policies change</w:t>
            </w:r>
          </w:p>
          <w:p w14:paraId="069C2D0B" w14:textId="77777777" w:rsidR="001149FA" w:rsidRDefault="001149FA" w:rsidP="001149FA">
            <w:pPr>
              <w:tabs>
                <w:tab w:val="left" w:pos="885"/>
              </w:tabs>
              <w:spacing w:before="184"/>
              <w:rPr>
                <w:rFonts w:ascii="Times New Roman" w:hAnsi="Times New Roman"/>
                <w:bCs/>
              </w:rPr>
            </w:pPr>
          </w:p>
        </w:tc>
      </w:tr>
      <w:tr w:rsidR="001149FA" w14:paraId="317E5D3C" w14:textId="77777777" w:rsidTr="001149FA">
        <w:trPr>
          <w:trHeight w:val="980"/>
        </w:trPr>
        <w:tc>
          <w:tcPr>
            <w:tcW w:w="3116" w:type="dxa"/>
          </w:tcPr>
          <w:p w14:paraId="48B2FADF" w14:textId="77777777" w:rsidR="001149FA" w:rsidRDefault="001149FA" w:rsidP="001149FA">
            <w:pPr>
              <w:pStyle w:val="NormalWeb"/>
            </w:pPr>
            <w:r>
              <w:t>Airbnb pricing teams</w:t>
            </w:r>
          </w:p>
          <w:p w14:paraId="219FFAEA" w14:textId="77777777" w:rsidR="001149FA" w:rsidRDefault="001149FA" w:rsidP="001149FA">
            <w:pPr>
              <w:tabs>
                <w:tab w:val="left" w:pos="885"/>
              </w:tabs>
              <w:spacing w:before="184"/>
              <w:rPr>
                <w:rFonts w:ascii="Times New Roman" w:hAnsi="Times New Roman"/>
                <w:bCs/>
              </w:rPr>
            </w:pPr>
          </w:p>
        </w:tc>
        <w:tc>
          <w:tcPr>
            <w:tcW w:w="3117" w:type="dxa"/>
          </w:tcPr>
          <w:p w14:paraId="6DFEFC36" w14:textId="77777777" w:rsidR="001149FA" w:rsidRDefault="001149FA" w:rsidP="001149FA">
            <w:pPr>
              <w:pStyle w:val="NormalWeb"/>
            </w:pPr>
            <w:r>
              <w:t>Which factors drive price across cities</w:t>
            </w:r>
          </w:p>
          <w:p w14:paraId="1169B296" w14:textId="77777777" w:rsidR="001149FA" w:rsidRDefault="001149FA" w:rsidP="001149FA">
            <w:pPr>
              <w:tabs>
                <w:tab w:val="left" w:pos="885"/>
              </w:tabs>
              <w:spacing w:before="184"/>
              <w:rPr>
                <w:rFonts w:ascii="Times New Roman" w:hAnsi="Times New Roman"/>
                <w:bCs/>
              </w:rPr>
            </w:pPr>
          </w:p>
        </w:tc>
        <w:tc>
          <w:tcPr>
            <w:tcW w:w="3117" w:type="dxa"/>
          </w:tcPr>
          <w:p w14:paraId="3AEDB305"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Interpretable drivers (room type, capacity, location, amenities) and per-city error levels</w:t>
            </w:r>
          </w:p>
          <w:p w14:paraId="1EF4D439" w14:textId="77777777" w:rsidR="001149FA" w:rsidRDefault="001149FA" w:rsidP="001149FA">
            <w:pPr>
              <w:tabs>
                <w:tab w:val="left" w:pos="885"/>
              </w:tabs>
              <w:spacing w:before="184"/>
              <w:rPr>
                <w:rFonts w:ascii="Times New Roman" w:hAnsi="Times New Roman"/>
                <w:bCs/>
              </w:rPr>
            </w:pPr>
          </w:p>
        </w:tc>
      </w:tr>
      <w:tr w:rsidR="001149FA" w14:paraId="7338F446" w14:textId="77777777" w:rsidTr="001149FA">
        <w:trPr>
          <w:trHeight w:val="800"/>
        </w:trPr>
        <w:tc>
          <w:tcPr>
            <w:tcW w:w="3116" w:type="dxa"/>
          </w:tcPr>
          <w:p w14:paraId="4C47E9A2"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Real-estate investors</w:t>
            </w:r>
          </w:p>
          <w:p w14:paraId="57CB880F" w14:textId="77777777" w:rsidR="001149FA" w:rsidRDefault="001149FA" w:rsidP="001149FA">
            <w:pPr>
              <w:tabs>
                <w:tab w:val="left" w:pos="885"/>
              </w:tabs>
              <w:spacing w:before="184"/>
              <w:rPr>
                <w:rFonts w:ascii="Times New Roman" w:hAnsi="Times New Roman"/>
                <w:bCs/>
              </w:rPr>
            </w:pPr>
          </w:p>
        </w:tc>
        <w:tc>
          <w:tcPr>
            <w:tcW w:w="3117" w:type="dxa"/>
          </w:tcPr>
          <w:p w14:paraId="202B1F10"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Short-term rental income potential of a property</w:t>
            </w:r>
          </w:p>
          <w:p w14:paraId="362F894E" w14:textId="77777777" w:rsidR="001149FA" w:rsidRDefault="001149FA" w:rsidP="001149FA">
            <w:pPr>
              <w:tabs>
                <w:tab w:val="left" w:pos="885"/>
              </w:tabs>
              <w:spacing w:before="184"/>
              <w:rPr>
                <w:rFonts w:ascii="Times New Roman" w:hAnsi="Times New Roman"/>
                <w:bCs/>
              </w:rPr>
            </w:pPr>
          </w:p>
        </w:tc>
        <w:tc>
          <w:tcPr>
            <w:tcW w:w="3117" w:type="dxa"/>
          </w:tcPr>
          <w:p w14:paraId="7060A43A"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 xml:space="preserve">A typical nightly rate for a property profile </w:t>
            </w:r>
            <w:proofErr w:type="gramStart"/>
            <w:r w:rsidRPr="001149FA">
              <w:rPr>
                <w:rFonts w:ascii="Times New Roman" w:hAnsi="Times New Roman"/>
                <w:bCs/>
              </w:rPr>
              <w:t>in a given</w:t>
            </w:r>
            <w:proofErr w:type="gramEnd"/>
            <w:r w:rsidRPr="001149FA">
              <w:rPr>
                <w:rFonts w:ascii="Times New Roman" w:hAnsi="Times New Roman"/>
                <w:bCs/>
              </w:rPr>
              <w:t xml:space="preserve"> city</w:t>
            </w:r>
          </w:p>
          <w:p w14:paraId="58B357B7" w14:textId="77777777" w:rsidR="001149FA" w:rsidRDefault="001149FA" w:rsidP="001149FA">
            <w:pPr>
              <w:tabs>
                <w:tab w:val="left" w:pos="885"/>
              </w:tabs>
              <w:spacing w:before="184"/>
              <w:rPr>
                <w:rFonts w:ascii="Times New Roman" w:hAnsi="Times New Roman"/>
                <w:bCs/>
              </w:rPr>
            </w:pPr>
          </w:p>
        </w:tc>
      </w:tr>
    </w:tbl>
    <w:p w14:paraId="6863352B" w14:textId="77777777" w:rsidR="001149FA" w:rsidRPr="001149FA" w:rsidRDefault="001149FA" w:rsidP="009231DD">
      <w:pPr>
        <w:tabs>
          <w:tab w:val="left" w:pos="885"/>
        </w:tabs>
        <w:spacing w:before="184"/>
        <w:rPr>
          <w:rFonts w:ascii="Times New Roman" w:hAnsi="Times New Roman"/>
          <w:b/>
          <w:sz w:val="28"/>
          <w:szCs w:val="28"/>
          <w:u w:val="single"/>
        </w:rPr>
      </w:pPr>
    </w:p>
    <w:p w14:paraId="30FDAC2D" w14:textId="7CDDB5B5" w:rsidR="001149FA" w:rsidRDefault="001149FA" w:rsidP="009231DD">
      <w:pPr>
        <w:tabs>
          <w:tab w:val="left" w:pos="885"/>
        </w:tabs>
        <w:spacing w:before="184"/>
        <w:rPr>
          <w:rFonts w:ascii="Times New Roman" w:hAnsi="Times New Roman"/>
          <w:b/>
          <w:sz w:val="28"/>
          <w:szCs w:val="28"/>
          <w:u w:val="single"/>
        </w:rPr>
      </w:pPr>
      <w:r>
        <w:rPr>
          <w:rFonts w:ascii="Times New Roman" w:hAnsi="Times New Roman"/>
          <w:b/>
          <w:sz w:val="28"/>
          <w:szCs w:val="28"/>
          <w:u w:val="single"/>
        </w:rPr>
        <w:t>Functional Requirements</w:t>
      </w:r>
    </w:p>
    <w:p w14:paraId="301CB460" w14:textId="77777777" w:rsidR="001149FA" w:rsidRPr="001149FA" w:rsidRDefault="001149FA" w:rsidP="001149FA">
      <w:pPr>
        <w:pStyle w:val="ListParagraph"/>
        <w:numPr>
          <w:ilvl w:val="0"/>
          <w:numId w:val="5"/>
        </w:numPr>
        <w:tabs>
          <w:tab w:val="left" w:pos="885"/>
        </w:tabs>
        <w:spacing w:before="184"/>
        <w:rPr>
          <w:rFonts w:ascii="Times New Roman" w:hAnsi="Times New Roman"/>
          <w:bCs/>
        </w:rPr>
      </w:pPr>
      <w:r w:rsidRPr="001149FA">
        <w:rPr>
          <w:rFonts w:ascii="Times New Roman" w:hAnsi="Times New Roman"/>
          <w:bCs/>
        </w:rPr>
        <w:t xml:space="preserve">Accept listing inputs through a form: city, property type, room type, </w:t>
      </w:r>
      <w:r w:rsidRPr="001149FA">
        <w:rPr>
          <w:rFonts w:ascii="Times New Roman" w:hAnsi="Times New Roman"/>
          <w:bCs/>
        </w:rPr>
        <w:t>neighborhood</w:t>
      </w:r>
      <w:r w:rsidRPr="001149FA">
        <w:rPr>
          <w:rFonts w:ascii="Times New Roman" w:hAnsi="Times New Roman"/>
          <w:bCs/>
        </w:rPr>
        <w:t xml:space="preserve">, bedrooms, beds, bathrooms, </w:t>
      </w:r>
      <w:r w:rsidRPr="001149FA">
        <w:rPr>
          <w:rFonts w:ascii="Times New Roman" w:hAnsi="Times New Roman"/>
          <w:bCs/>
        </w:rPr>
        <w:t>accommodation</w:t>
      </w:r>
      <w:r w:rsidRPr="001149FA">
        <w:rPr>
          <w:rFonts w:ascii="Times New Roman" w:hAnsi="Times New Roman"/>
          <w:bCs/>
        </w:rPr>
        <w:t>, amenities, cancellation policy, cleaning fee and instant bookable.</w:t>
      </w:r>
    </w:p>
    <w:p w14:paraId="770BE655" w14:textId="78172428" w:rsidR="001149FA" w:rsidRDefault="001149FA" w:rsidP="001149FA">
      <w:pPr>
        <w:pStyle w:val="ListParagraph"/>
        <w:numPr>
          <w:ilvl w:val="0"/>
          <w:numId w:val="5"/>
        </w:numPr>
        <w:tabs>
          <w:tab w:val="left" w:pos="885"/>
        </w:tabs>
        <w:spacing w:before="184"/>
        <w:rPr>
          <w:rFonts w:ascii="Times New Roman" w:hAnsi="Times New Roman"/>
          <w:bCs/>
        </w:rPr>
      </w:pPr>
      <w:r w:rsidRPr="001149FA">
        <w:rPr>
          <w:rFonts w:ascii="Times New Roman" w:hAnsi="Times New Roman"/>
          <w:bCs/>
        </w:rPr>
        <w:t>Apply exactly the same preprocessing used in training, predict log_price, and return the price as "Suggested nightly price: $XXX"</w:t>
      </w:r>
      <w:r>
        <w:rPr>
          <w:rFonts w:ascii="Times New Roman" w:hAnsi="Times New Roman"/>
          <w:bCs/>
        </w:rPr>
        <w:t>.</w:t>
      </w:r>
    </w:p>
    <w:p w14:paraId="216462BA" w14:textId="77777777" w:rsidR="00DA6FC4" w:rsidRPr="00DA6FC4" w:rsidRDefault="001149FA" w:rsidP="00DA6FC4">
      <w:pPr>
        <w:pStyle w:val="NormalWeb"/>
        <w:numPr>
          <w:ilvl w:val="0"/>
          <w:numId w:val="5"/>
        </w:numPr>
      </w:pPr>
      <w:r>
        <w:t>Use only features a host can supply for a brand-new listing (the deployable "listing" feature set), so no reviews or host history are needed.</w:t>
      </w:r>
    </w:p>
    <w:p w14:paraId="232C33CB" w14:textId="77777777" w:rsidR="00DA6FC4" w:rsidRPr="00DA6FC4" w:rsidRDefault="00DA6FC4" w:rsidP="00DA6FC4">
      <w:pPr>
        <w:pStyle w:val="NormalWeb"/>
        <w:numPr>
          <w:ilvl w:val="0"/>
          <w:numId w:val="5"/>
        </w:numPr>
      </w:pPr>
      <w:r w:rsidRPr="00DA6FC4">
        <w:t>Show a typical price with a range, and warn that very cheap and luxury listings are less reliable.</w:t>
      </w:r>
    </w:p>
    <w:p w14:paraId="4B115275" w14:textId="494B6432" w:rsidR="001149FA" w:rsidRPr="001149FA" w:rsidRDefault="00DA6FC4" w:rsidP="009231DD">
      <w:pPr>
        <w:tabs>
          <w:tab w:val="left" w:pos="885"/>
        </w:tabs>
        <w:spacing w:before="184"/>
        <w:rPr>
          <w:rFonts w:ascii="Times New Roman" w:hAnsi="Times New Roman"/>
          <w:b/>
          <w:sz w:val="28"/>
          <w:szCs w:val="28"/>
          <w:u w:val="single"/>
        </w:rPr>
      </w:pPr>
      <w:r>
        <w:rPr>
          <w:rFonts w:ascii="Times New Roman" w:hAnsi="Times New Roman"/>
          <w:b/>
          <w:sz w:val="28"/>
          <w:szCs w:val="28"/>
          <w:u w:val="single"/>
        </w:rPr>
        <w:lastRenderedPageBreak/>
        <w:t>Non-Functional</w:t>
      </w:r>
      <w:r w:rsidR="001149FA">
        <w:rPr>
          <w:rFonts w:ascii="Times New Roman" w:hAnsi="Times New Roman"/>
          <w:b/>
          <w:sz w:val="28"/>
          <w:szCs w:val="28"/>
          <w:u w:val="single"/>
        </w:rPr>
        <w:t xml:space="preserve"> Requirements</w:t>
      </w:r>
    </w:p>
    <w:p w14:paraId="3FD7D16C" w14:textId="77777777" w:rsidR="001A6F96" w:rsidRDefault="001A6F96" w:rsidP="001A6F96">
      <w:pPr>
        <w:tabs>
          <w:tab w:val="left" w:pos="885"/>
        </w:tabs>
        <w:spacing w:before="184"/>
        <w:rPr>
          <w:rFonts w:ascii="Times New Roman" w:hAnsi="Times New Roman"/>
          <w:b/>
          <w:sz w:val="28"/>
        </w:rPr>
      </w:pPr>
    </w:p>
    <w:p w14:paraId="50D2E4B8"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Accuracy: clearly beat a mean-price baseline (CV RMSE 0.719) and price most listings within ±25%.</w:t>
      </w:r>
    </w:p>
    <w:p w14:paraId="459D4FE5"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Speed: return a prediction in well under a second, so the model must be fast at inference.</w:t>
      </w:r>
    </w:p>
    <w:p w14:paraId="3F0ED0FE"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Reproducibility: fixed train/test split and random seed (42) shared by every notebook and team member.</w:t>
      </w:r>
    </w:p>
    <w:p w14:paraId="36748115"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No leakage: preprocessing fitted on training data only; test set used once, for the final model.</w:t>
      </w:r>
    </w:p>
    <w:p w14:paraId="2E88D02E" w14:textId="77777777" w:rsid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Ethics: framed as a market-reflective recommendation, not a property valuation; no personal data stored.</w:t>
      </w:r>
    </w:p>
    <w:p w14:paraId="6EF38875" w14:textId="77777777" w:rsidR="00DA6FC4" w:rsidRDefault="00DA6FC4" w:rsidP="00DA6FC4">
      <w:pPr>
        <w:tabs>
          <w:tab w:val="left" w:pos="885"/>
        </w:tabs>
        <w:spacing w:before="184"/>
        <w:rPr>
          <w:rFonts w:ascii="Times New Roman" w:hAnsi="Times New Roman"/>
          <w:bCs/>
        </w:rPr>
      </w:pPr>
    </w:p>
    <w:p w14:paraId="7AAE0237" w14:textId="77777777" w:rsidR="00DA6FC4" w:rsidRPr="00DA6FC4" w:rsidRDefault="00DA6FC4" w:rsidP="00DA6FC4">
      <w:pPr>
        <w:pStyle w:val="Heading1"/>
      </w:pPr>
      <w:r w:rsidRPr="00DA6FC4">
        <w:t>Dataset identification, source, citation, and validation</w:t>
      </w:r>
    </w:p>
    <w:p w14:paraId="5A920997" w14:textId="77777777" w:rsidR="00DA6FC4" w:rsidRPr="00DA6FC4" w:rsidRDefault="00DA6FC4" w:rsidP="00DA6FC4">
      <w:pPr>
        <w:tabs>
          <w:tab w:val="left" w:pos="885"/>
        </w:tabs>
        <w:spacing w:before="184"/>
        <w:rPr>
          <w:rFonts w:ascii="Times New Roman" w:hAnsi="Times New Roman"/>
          <w:bCs/>
        </w:rPr>
      </w:pPr>
    </w:p>
    <w:p w14:paraId="7E80D064" w14:textId="77777777" w:rsidR="00DA6FC4" w:rsidRPr="00DA6FC4" w:rsidRDefault="00DA6FC4" w:rsidP="00DA6FC4">
      <w:pPr>
        <w:tabs>
          <w:tab w:val="left" w:pos="885"/>
        </w:tabs>
        <w:spacing w:before="184"/>
        <w:rPr>
          <w:rFonts w:ascii="Times New Roman" w:hAnsi="Times New Roman"/>
          <w:bCs/>
          <w:sz w:val="28"/>
        </w:rPr>
      </w:pPr>
      <w:r w:rsidRPr="00DA6FC4">
        <w:rPr>
          <w:rFonts w:ascii="Times New Roman" w:hAnsi="Times New Roman"/>
          <w:bCs/>
          <w:sz w:val="28"/>
        </w:rPr>
        <w:t>The project uses the public Airbnb Price Dataset from Kaggle: 74,111 listings and 29 columns covering six US cities, with log_price as the target.</w:t>
      </w:r>
    </w:p>
    <w:tbl>
      <w:tblPr>
        <w:tblStyle w:val="TableGrid"/>
        <w:tblW w:w="0" w:type="auto"/>
        <w:tblLook w:val="04A0" w:firstRow="1" w:lastRow="0" w:firstColumn="1" w:lastColumn="0" w:noHBand="0" w:noVBand="1"/>
      </w:tblPr>
      <w:tblGrid>
        <w:gridCol w:w="3416"/>
        <w:gridCol w:w="5934"/>
      </w:tblGrid>
      <w:tr w:rsidR="00DA6FC4" w14:paraId="3612FB3D" w14:textId="77777777" w:rsidTr="0073313B">
        <w:tc>
          <w:tcPr>
            <w:tcW w:w="3416" w:type="dxa"/>
          </w:tcPr>
          <w:p w14:paraId="7FC14796" w14:textId="509EEDAF" w:rsidR="00DA6FC4" w:rsidRDefault="00DA6FC4" w:rsidP="001A6F96">
            <w:pPr>
              <w:tabs>
                <w:tab w:val="left" w:pos="885"/>
              </w:tabs>
              <w:spacing w:before="184"/>
              <w:rPr>
                <w:rFonts w:ascii="Times New Roman" w:hAnsi="Times New Roman"/>
                <w:b/>
                <w:sz w:val="28"/>
              </w:rPr>
            </w:pPr>
            <w:r>
              <w:rPr>
                <w:rFonts w:ascii="Times New Roman" w:hAnsi="Times New Roman"/>
                <w:b/>
                <w:sz w:val="28"/>
              </w:rPr>
              <w:t>Item</w:t>
            </w:r>
          </w:p>
        </w:tc>
        <w:tc>
          <w:tcPr>
            <w:tcW w:w="5934" w:type="dxa"/>
          </w:tcPr>
          <w:p w14:paraId="34E45162" w14:textId="348DDA64" w:rsidR="00DA6FC4" w:rsidRDefault="00DA6FC4" w:rsidP="001A6F96">
            <w:pPr>
              <w:tabs>
                <w:tab w:val="left" w:pos="885"/>
              </w:tabs>
              <w:spacing w:before="184"/>
              <w:rPr>
                <w:rFonts w:ascii="Times New Roman" w:hAnsi="Times New Roman"/>
                <w:b/>
                <w:sz w:val="28"/>
              </w:rPr>
            </w:pPr>
            <w:r>
              <w:rPr>
                <w:rFonts w:ascii="Times New Roman" w:hAnsi="Times New Roman"/>
                <w:b/>
                <w:sz w:val="28"/>
              </w:rPr>
              <w:t>Detail</w:t>
            </w:r>
          </w:p>
        </w:tc>
      </w:tr>
      <w:tr w:rsidR="00DA6FC4" w14:paraId="734B60C8" w14:textId="77777777" w:rsidTr="0073313B">
        <w:tc>
          <w:tcPr>
            <w:tcW w:w="3416" w:type="dxa"/>
          </w:tcPr>
          <w:p w14:paraId="00C33B8F" w14:textId="77777777" w:rsidR="00DA6FC4" w:rsidRPr="00DA6FC4" w:rsidRDefault="00DA6FC4" w:rsidP="00DA6FC4">
            <w:pPr>
              <w:tabs>
                <w:tab w:val="left" w:pos="885"/>
              </w:tabs>
              <w:spacing w:before="184"/>
              <w:rPr>
                <w:rFonts w:ascii="Times New Roman" w:hAnsi="Times New Roman"/>
                <w:b/>
              </w:rPr>
            </w:pPr>
            <w:r w:rsidRPr="00DA6FC4">
              <w:rPr>
                <w:rFonts w:ascii="Times New Roman" w:hAnsi="Times New Roman"/>
                <w:b/>
              </w:rPr>
              <w:t>Dataset name</w:t>
            </w:r>
          </w:p>
          <w:p w14:paraId="113D1673" w14:textId="2436B050" w:rsidR="00DA6FC4" w:rsidRPr="00DA6FC4" w:rsidRDefault="00DA6FC4" w:rsidP="001A6F96">
            <w:pPr>
              <w:tabs>
                <w:tab w:val="left" w:pos="885"/>
              </w:tabs>
              <w:spacing w:before="184"/>
              <w:rPr>
                <w:rFonts w:ascii="Times New Roman" w:hAnsi="Times New Roman"/>
                <w:b/>
              </w:rPr>
            </w:pPr>
          </w:p>
        </w:tc>
        <w:tc>
          <w:tcPr>
            <w:tcW w:w="5934" w:type="dxa"/>
          </w:tcPr>
          <w:p w14:paraId="28E9D869"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Airbnb Price Dataset</w:t>
            </w:r>
          </w:p>
          <w:p w14:paraId="6F92F199" w14:textId="77777777" w:rsidR="00DA6FC4" w:rsidRPr="00DA6FC4" w:rsidRDefault="00DA6FC4" w:rsidP="00DA6FC4">
            <w:pPr>
              <w:tabs>
                <w:tab w:val="left" w:pos="885"/>
              </w:tabs>
              <w:spacing w:before="184"/>
              <w:rPr>
                <w:rFonts w:ascii="Times New Roman" w:hAnsi="Times New Roman"/>
                <w:bCs/>
                <w:sz w:val="28"/>
              </w:rPr>
            </w:pPr>
          </w:p>
        </w:tc>
      </w:tr>
      <w:tr w:rsidR="00DA6FC4" w14:paraId="35D0D30A" w14:textId="77777777" w:rsidTr="0073313B">
        <w:trPr>
          <w:trHeight w:val="548"/>
        </w:trPr>
        <w:tc>
          <w:tcPr>
            <w:tcW w:w="3416" w:type="dxa"/>
          </w:tcPr>
          <w:p w14:paraId="7EA6AE78" w14:textId="77777777" w:rsidR="00DA6FC4" w:rsidRPr="00DA6FC4" w:rsidRDefault="00DA6FC4" w:rsidP="00DA6FC4">
            <w:pPr>
              <w:tabs>
                <w:tab w:val="left" w:pos="885"/>
              </w:tabs>
              <w:spacing w:before="184"/>
              <w:rPr>
                <w:rFonts w:ascii="Times New Roman" w:hAnsi="Times New Roman"/>
                <w:b/>
              </w:rPr>
            </w:pPr>
            <w:r w:rsidRPr="00DA6FC4">
              <w:rPr>
                <w:rFonts w:ascii="Times New Roman" w:hAnsi="Times New Roman"/>
                <w:b/>
              </w:rPr>
              <w:t>Publisher / platform</w:t>
            </w:r>
          </w:p>
          <w:p w14:paraId="2DCCCF92" w14:textId="77777777" w:rsidR="00DA6FC4" w:rsidRPr="00DA6FC4" w:rsidRDefault="00DA6FC4" w:rsidP="001A6F96">
            <w:pPr>
              <w:tabs>
                <w:tab w:val="left" w:pos="885"/>
              </w:tabs>
              <w:spacing w:before="184"/>
              <w:rPr>
                <w:rFonts w:ascii="Times New Roman" w:hAnsi="Times New Roman"/>
                <w:b/>
              </w:rPr>
            </w:pPr>
          </w:p>
        </w:tc>
        <w:tc>
          <w:tcPr>
            <w:tcW w:w="5934" w:type="dxa"/>
          </w:tcPr>
          <w:p w14:paraId="4E3423FF"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Rupinder Singh Rana, Kaggle</w:t>
            </w:r>
          </w:p>
          <w:p w14:paraId="2543D1B5" w14:textId="77777777" w:rsidR="00DA6FC4" w:rsidRPr="00DA6FC4" w:rsidRDefault="00DA6FC4" w:rsidP="001A6F96">
            <w:pPr>
              <w:tabs>
                <w:tab w:val="left" w:pos="885"/>
              </w:tabs>
              <w:spacing w:before="184"/>
              <w:rPr>
                <w:rFonts w:ascii="Times New Roman" w:hAnsi="Times New Roman"/>
                <w:bCs/>
                <w:sz w:val="28"/>
              </w:rPr>
            </w:pPr>
          </w:p>
        </w:tc>
      </w:tr>
      <w:tr w:rsidR="00DA6FC4" w14:paraId="69E2B7A5" w14:textId="77777777" w:rsidTr="0073313B">
        <w:trPr>
          <w:trHeight w:val="1043"/>
        </w:trPr>
        <w:tc>
          <w:tcPr>
            <w:tcW w:w="3416" w:type="dxa"/>
          </w:tcPr>
          <w:p w14:paraId="273CE8A5" w14:textId="6BA35FDF"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URL</w:t>
            </w:r>
          </w:p>
        </w:tc>
        <w:tc>
          <w:tcPr>
            <w:tcW w:w="5934" w:type="dxa"/>
          </w:tcPr>
          <w:p w14:paraId="1EDE5BC5" w14:textId="77777777" w:rsidR="00DA6FC4" w:rsidRPr="00DA6FC4" w:rsidRDefault="00DA6FC4" w:rsidP="00DA6FC4">
            <w:pPr>
              <w:tabs>
                <w:tab w:val="left" w:pos="885"/>
              </w:tabs>
              <w:spacing w:before="184"/>
              <w:rPr>
                <w:rFonts w:ascii="Times New Roman" w:hAnsi="Times New Roman"/>
                <w:b/>
                <w:sz w:val="28"/>
              </w:rPr>
            </w:pPr>
            <w:hyperlink r:id="rId11" w:tgtFrame="_blank" w:history="1">
              <w:r w:rsidRPr="00DA6FC4">
                <w:rPr>
                  <w:rStyle w:val="Hyperlink"/>
                  <w:rFonts w:ascii="Times New Roman" w:hAnsi="Times New Roman"/>
                  <w:b/>
                  <w:sz w:val="28"/>
                </w:rPr>
                <w:t>kaggle.com/datasets/</w:t>
              </w:r>
              <w:proofErr w:type="spellStart"/>
              <w:r w:rsidRPr="00DA6FC4">
                <w:rPr>
                  <w:rStyle w:val="Hyperlink"/>
                  <w:rFonts w:ascii="Times New Roman" w:hAnsi="Times New Roman"/>
                  <w:b/>
                  <w:sz w:val="28"/>
                </w:rPr>
                <w:t>rupindersinghrana</w:t>
              </w:r>
              <w:proofErr w:type="spellEnd"/>
              <w:r w:rsidRPr="00DA6FC4">
                <w:rPr>
                  <w:rStyle w:val="Hyperlink"/>
                  <w:rFonts w:ascii="Times New Roman" w:hAnsi="Times New Roman"/>
                  <w:b/>
                  <w:sz w:val="28"/>
                </w:rPr>
                <w:t>/</w:t>
              </w:r>
              <w:proofErr w:type="spellStart"/>
              <w:r w:rsidRPr="00DA6FC4">
                <w:rPr>
                  <w:rStyle w:val="Hyperlink"/>
                  <w:rFonts w:ascii="Times New Roman" w:hAnsi="Times New Roman"/>
                  <w:b/>
                  <w:sz w:val="28"/>
                </w:rPr>
                <w:t>airbnb</w:t>
              </w:r>
              <w:proofErr w:type="spellEnd"/>
              <w:r w:rsidRPr="00DA6FC4">
                <w:rPr>
                  <w:rStyle w:val="Hyperlink"/>
                  <w:rFonts w:ascii="Times New Roman" w:hAnsi="Times New Roman"/>
                  <w:b/>
                  <w:sz w:val="28"/>
                </w:rPr>
                <w:t>-price-dataset</w:t>
              </w:r>
            </w:hyperlink>
          </w:p>
          <w:p w14:paraId="66B5DCC1" w14:textId="77777777" w:rsidR="00DA6FC4" w:rsidRDefault="00DA6FC4" w:rsidP="001A6F96">
            <w:pPr>
              <w:tabs>
                <w:tab w:val="left" w:pos="885"/>
              </w:tabs>
              <w:spacing w:before="184"/>
              <w:rPr>
                <w:rFonts w:ascii="Times New Roman" w:hAnsi="Times New Roman"/>
                <w:b/>
                <w:sz w:val="28"/>
              </w:rPr>
            </w:pPr>
          </w:p>
        </w:tc>
      </w:tr>
      <w:tr w:rsidR="00DA6FC4" w14:paraId="196524C7" w14:textId="77777777" w:rsidTr="0073313B">
        <w:tc>
          <w:tcPr>
            <w:tcW w:w="3416" w:type="dxa"/>
          </w:tcPr>
          <w:p w14:paraId="39AC257C" w14:textId="38C1764F"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Coverage</w:t>
            </w:r>
          </w:p>
        </w:tc>
        <w:tc>
          <w:tcPr>
            <w:tcW w:w="5934" w:type="dxa"/>
          </w:tcPr>
          <w:p w14:paraId="1F4FB0DB"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New York City, Los Angeles, San Francisco, Washington D.C., Chicago, Boston</w:t>
            </w:r>
          </w:p>
          <w:p w14:paraId="1C26D925" w14:textId="77777777" w:rsidR="00DA6FC4" w:rsidRPr="00DA6FC4" w:rsidRDefault="00DA6FC4" w:rsidP="001A6F96">
            <w:pPr>
              <w:tabs>
                <w:tab w:val="left" w:pos="885"/>
              </w:tabs>
              <w:spacing w:before="184"/>
              <w:rPr>
                <w:rFonts w:ascii="Times New Roman" w:hAnsi="Times New Roman"/>
                <w:bCs/>
              </w:rPr>
            </w:pPr>
          </w:p>
        </w:tc>
      </w:tr>
      <w:tr w:rsidR="00DA6FC4" w14:paraId="2179B4D1" w14:textId="77777777" w:rsidTr="0073313B">
        <w:tc>
          <w:tcPr>
            <w:tcW w:w="3416" w:type="dxa"/>
          </w:tcPr>
          <w:p w14:paraId="5840B2F2" w14:textId="2A03DD83"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Size</w:t>
            </w:r>
          </w:p>
        </w:tc>
        <w:tc>
          <w:tcPr>
            <w:tcW w:w="5934" w:type="dxa"/>
          </w:tcPr>
          <w:p w14:paraId="7A768417"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74,111 rows × 29 columns (single CSV)</w:t>
            </w:r>
          </w:p>
          <w:p w14:paraId="451DC0C9" w14:textId="77777777" w:rsidR="00DA6FC4" w:rsidRDefault="00DA6FC4" w:rsidP="001A6F96">
            <w:pPr>
              <w:tabs>
                <w:tab w:val="left" w:pos="885"/>
              </w:tabs>
              <w:spacing w:before="184"/>
              <w:rPr>
                <w:rFonts w:ascii="Times New Roman" w:hAnsi="Times New Roman"/>
                <w:b/>
                <w:sz w:val="28"/>
              </w:rPr>
            </w:pPr>
          </w:p>
        </w:tc>
      </w:tr>
      <w:tr w:rsidR="00DA6FC4" w14:textId="77777777" w:rsidTr="0073313B">
        <w:tc>
          <w:tcPr>
            <w:tcW w:w="3416" w:type="dxa"/>
          </w:tcPr>
          <w:p w14:textId="2A03DD83"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Target</w:t>
            </w:r>
          </w:p>
        </w:tc>
        <w:tc>
          <w:tcPr>
            <w:tcW w:w="5934" w:type="dxa"/>
          </w:tcPr>
          <w:p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 xml:space="preserve">log_price = ln(nightly price in USD), continuous</w:t>
            </w:r>
          </w:p>
          <w:p w14:textId="77777777" w:rsidR="00DA6FC4" w:rsidRDefault="00DA6FC4" w:rsidP="001A6F96">
            <w:pPr>
              <w:tabs>
                <w:tab w:val="left" w:pos="885"/>
              </w:tabs>
              <w:spacing w:before="184"/>
              <w:rPr>
                <w:rFonts w:ascii="Times New Roman" w:hAnsi="Times New Roman"/>
                <w:b/>
                <w:sz w:val="28"/>
              </w:rPr>
            </w:pPr>
          </w:p>
        </w:tc>
      </w:tr>
      <w:tr w:rsidR="00DA6FC4" w14:paraId="1761212C" w14:textId="77777777" w:rsidTr="0073313B">
        <w:tc>
          <w:tcPr>
            <w:tcW w:w="3416" w:type="dxa"/>
          </w:tcPr>
          <w:p w14:paraId="31A75088" w14:textId="63C1BCD0" w:rsidR="00DA6FC4" w:rsidRPr="0073313B" w:rsidRDefault="00DA6FC4" w:rsidP="001A6F96">
            <w:pPr>
              <w:tabs>
                <w:tab w:val="left" w:pos="885"/>
              </w:tabs>
              <w:spacing w:before="184"/>
              <w:rPr>
                <w:rFonts w:ascii="Times New Roman" w:hAnsi="Times New Roman"/>
                <w:bCs/>
              </w:rPr>
            </w:pPr>
            <w:r w:rsidRPr="0073313B">
              <w:rPr>
                <w:rFonts w:ascii="Times New Roman" w:hAnsi="Times New Roman"/>
                <w:bCs/>
              </w:rPr>
              <w:t>Licence</w:t>
            </w:r>
          </w:p>
        </w:tc>
        <w:tc>
          <w:tcPr>
            <w:tcW w:w="5934" w:type="dxa"/>
          </w:tcPr>
          <w:p w14:paraId="7FF423A8" w14:textId="77777777"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Public on Kaggle for academic and research use</w:t>
            </w:r>
          </w:p>
          <w:p w14:paraId="7AC94B77" w14:textId="77777777" w:rsidR="00DA6FC4" w:rsidRPr="0073313B" w:rsidRDefault="00DA6FC4" w:rsidP="001A6F96">
            <w:pPr>
              <w:tabs>
                <w:tab w:val="left" w:pos="885"/>
              </w:tabs>
              <w:spacing w:before="184"/>
              <w:rPr>
                <w:rFonts w:ascii="Times New Roman" w:hAnsi="Times New Roman"/>
                <w:bCs/>
              </w:rPr>
            </w:pPr>
          </w:p>
        </w:tc>
      </w:tr>
    </w:tbl>
    <w:p w14:paraId="4A939BCF" w14:textId="77777777" w:rsidR="0073313B" w:rsidRPr="0073313B" w:rsidRDefault="0073313B" w:rsidP="0073313B">
      <w:pPr>
        <w:tabs>
          <w:tab w:val="left" w:pos="885"/>
        </w:tabs>
        <w:spacing w:before="184"/>
        <w:rPr>
          <w:rFonts w:ascii="Times New Roman" w:hAnsi="Times New Roman"/>
          <w:b/>
          <w:sz w:val="28"/>
          <w:u w:val="single"/>
        </w:rPr>
      </w:pPr>
      <w:r w:rsidRPr="0073313B">
        <w:rPr>
          <w:rFonts w:ascii="Times New Roman" w:hAnsi="Times New Roman"/>
          <w:b/>
          <w:bCs/>
          <w:sz w:val="28"/>
          <w:u w:val="single"/>
        </w:rPr>
        <w:t>Validation of the dataset</w:t>
      </w:r>
    </w:p>
    <w:p w14:paraId="738602F3"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Source credibility: a widely used public Kaggle dataset compiled from Airbnb platform data; it contains no host names, guest details or contact information (no PII).</w:t>
      </w:r>
    </w:p>
    <w:p w14:paraId="772C1C89"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 xml:space="preserve">Schema check: all 29 expected columns present with the types listed in the proposal; id, name, description and </w:t>
      </w:r>
      <w:proofErr w:type="spellStart"/>
      <w:r w:rsidRPr="0073313B">
        <w:rPr>
          <w:rFonts w:ascii="Times New Roman" w:hAnsi="Times New Roman"/>
        </w:rPr>
        <w:t>thumbnail_url</w:t>
      </w:r>
      <w:proofErr w:type="spellEnd"/>
      <w:r w:rsidRPr="0073313B">
        <w:rPr>
          <w:rFonts w:ascii="Times New Roman" w:hAnsi="Times New Roman"/>
        </w:rPr>
        <w:t xml:space="preserve"> were identified as non-predictive.</w:t>
      </w:r>
    </w:p>
    <w:p w14:paraId="724FA223"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Target check: log_price behaves as a log of price (e.g. $150 → 5.01, $75 → 4.32); exp(log_price) returns plausible nightly prices from $10 to about $2,000.</w:t>
      </w:r>
    </w:p>
    <w:p w14:paraId="740C07FB"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 xml:space="preserve">Row integrity: after cleaning, 74,109 listings remained and were split 80/20 into 59,287 training and 14,822 test rows; a saved split_ids.csv file confirms every notebook uses </w:t>
      </w:r>
      <w:proofErr w:type="gramStart"/>
      <w:r w:rsidRPr="0073313B">
        <w:rPr>
          <w:rFonts w:ascii="Times New Roman" w:hAnsi="Times New Roman"/>
        </w:rPr>
        <w:t>exactly the same</w:t>
      </w:r>
      <w:proofErr w:type="gramEnd"/>
      <w:r w:rsidRPr="0073313B">
        <w:rPr>
          <w:rFonts w:ascii="Times New Roman" w:hAnsi="Times New Roman"/>
        </w:rPr>
        <w:t xml:space="preserve"> split.</w:t>
      </w:r>
    </w:p>
    <w:p w14:paraId="0C9B1E59"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Representativeness check: the five cross-validation folds have near-identical target mean (4.77–4.79), standard deviation (0.71–0.73), NYC share (43–44%) and entire-home share (55–56%).</w:t>
      </w:r>
    </w:p>
    <w:p w14:paraId="35E8010B"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Known limitations: the 2017 snapshot does not reflect current prices, and review and host-history columns are not available for a brand-new listing (handled in Section 6).</w:t>
      </w:r>
    </w:p>
    <w:p w14:paraId="28840AA5" w14:textId="77777777" w:rsidR="001A6F96" w:rsidRDefault="001A6F96" w:rsidP="001A6F96">
      <w:pPr>
        <w:tabs>
          <w:tab w:val="left" w:pos="885"/>
        </w:tabs>
        <w:spacing w:before="184"/>
        <w:rPr>
          <w:rFonts w:ascii="Times New Roman" w:hAnsi="Times New Roman"/>
          <w:b/>
          <w:sz w:val="28"/>
        </w:rPr>
      </w:pPr>
    </w:p>
    <w:p w14:paraId="66CCEC03" w14:textId="77777777" w:rsidR="0073313B" w:rsidRPr="0073313B" w:rsidRDefault="0073313B" w:rsidP="0073313B">
      <w:pPr>
        <w:pStyle w:val="Heading1"/>
      </w:pPr>
      <w:r w:rsidRPr="0073313B">
        <w:t>Data understanding and EDA</w:t>
      </w:r>
    </w:p>
    <w:p w14:paraId="6F63951B" w14:textId="670776AA"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 xml:space="preserve">EDA showed that price is driven first by room type, then location, then amenities and size, and that the raw price is </w:t>
      </w:r>
      <w:r w:rsidRPr="0073313B">
        <w:rPr>
          <w:rFonts w:ascii="Times New Roman" w:hAnsi="Times New Roman"/>
          <w:bCs/>
        </w:rPr>
        <w:t>heavily skewed</w:t>
      </w:r>
      <w:r w:rsidRPr="0073313B">
        <w:rPr>
          <w:rFonts w:ascii="Times New Roman" w:hAnsi="Times New Roman"/>
          <w:bCs/>
        </w:rPr>
        <w:t>, which justifies modelling log_price.</w:t>
      </w:r>
    </w:p>
    <w:p w14:paraId="5A5C231E" w14:textId="26D2AE0A"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 xml:space="preserve">Target distribution. Raw nightly prices cluster between $50 and $300 with a long luxury tail up to about $2,000. On the log scale the distribution is close to normal (training </w:t>
      </w:r>
      <w:proofErr w:type="gramStart"/>
      <w:r w:rsidRPr="0073313B">
        <w:rPr>
          <w:rFonts w:ascii="Times New Roman" w:hAnsi="Times New Roman"/>
          <w:bCs/>
        </w:rPr>
        <w:t>mean</w:t>
      </w:r>
      <w:proofErr w:type="gramEnd"/>
      <w:r>
        <w:rPr>
          <w:rFonts w:ascii="Times New Roman" w:hAnsi="Times New Roman"/>
          <w:bCs/>
        </w:rPr>
        <w:t xml:space="preserve"> </w:t>
      </w:r>
      <w:r w:rsidRPr="0073313B">
        <w:rPr>
          <w:rFonts w:ascii="Times New Roman" w:hAnsi="Times New Roman"/>
          <w:bCs/>
        </w:rPr>
        <w:t>4.78, standard deviation 0.72, i.e. a typical price of about $119). Price deciles in the training set run from $10–50 at the bottom to $300–1,999 at the top.</w:t>
      </w:r>
    </w:p>
    <w:p w14:paraId="1BBC2EE9" w14:textId="77777777"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Composition of the training set (59,287 listings)</w:t>
      </w:r>
    </w:p>
    <w:p w14:paraId="13885A21" w14:textId="77777777" w:rsidR="0073313B" w:rsidRDefault="0073313B" w:rsidP="001A6F96">
      <w:pPr>
        <w:tabs>
          <w:tab w:val="left" w:pos="885"/>
        </w:tabs>
        <w:spacing w:before="184"/>
        <w:rPr>
          <w:rFonts w:ascii="Times New Roman" w:hAnsi="Times New Roman"/>
          <w:b/>
          <w:sz w:val="28"/>
        </w:rPr>
      </w:pPr>
    </w:p>
    <w:p w14:paraId="395A75CE" w14:textId="77777777" w:rsidR="0073313B" w:rsidRDefault="0073313B" w:rsidP="001A6F96">
      <w:pPr>
        <w:tabs>
          <w:tab w:val="left" w:pos="885"/>
        </w:tabs>
        <w:spacing w:before="184"/>
        <w:rPr>
          <w:rFonts w:ascii="Times New Roman" w:hAnsi="Times New Roman"/>
          <w:b/>
          <w:sz w:val="28"/>
        </w:rPr>
      </w:pPr>
    </w:p>
    <w:p w14:paraId="7C4AED6D" w14:textId="0B87E292" w:rsidR="0073313B" w:rsidRDefault="0073313B" w:rsidP="001A6F96">
      <w:pPr>
        <w:tabs>
          <w:tab w:val="left" w:pos="885"/>
        </w:tabs>
        <w:spacing w:before="184"/>
        <w:rPr>
          <w:rFonts w:ascii="Times New Roman" w:hAnsi="Times New Roman"/>
          <w:b/>
          <w:sz w:val="28"/>
        </w:rPr>
      </w:pPr>
      <w:r w:rsidRPr="0073313B">
        <w:rPr>
          <w:rFonts w:ascii="Times New Roman" w:hAnsi="Times New Roman"/>
          <w:b/>
          <w:sz w:val="28"/>
        </w:rPr>
        <w:lastRenderedPageBreak/>
        <w:drawing>
          <wp:anchor distT="0" distB="0" distL="114300" distR="114300" simplePos="0" relativeHeight="251660288" behindDoc="0" locked="0" layoutInCell="1" allowOverlap="1" wp14:anchorId="3C6EA0A8" wp14:editId="44951855">
            <wp:simplePos x="0" y="0"/>
            <wp:positionH relativeFrom="column">
              <wp:posOffset>1552575</wp:posOffset>
            </wp:positionH>
            <wp:positionV relativeFrom="paragraph">
              <wp:posOffset>0</wp:posOffset>
            </wp:positionV>
            <wp:extent cx="2648320" cy="3343742"/>
            <wp:effectExtent l="0" t="0" r="0" b="9525"/>
            <wp:wrapTopAndBottom/>
            <wp:docPr id="63259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92302" name=""/>
                    <pic:cNvPicPr/>
                  </pic:nvPicPr>
                  <pic:blipFill>
                    <a:blip r:embed="rId12">
                      <a:extLst>
                        <a:ext uri="{28A0092B-C50C-407E-A947-70E740481C1C}">
                          <a14:useLocalDpi xmlns:a14="http://schemas.microsoft.com/office/drawing/2010/main" val="0"/>
                        </a:ext>
                      </a:extLst>
                    </a:blip>
                    <a:stretch>
                      <a:fillRect/>
                    </a:stretch>
                  </pic:blipFill>
                  <pic:spPr>
                    <a:xfrm>
                      <a:off x="0" y="0"/>
                      <a:ext cx="2648320" cy="3343742"/>
                    </a:xfrm>
                    <a:prstGeom prst="rect">
                      <a:avLst/>
                    </a:prstGeom>
                  </pic:spPr>
                </pic:pic>
              </a:graphicData>
            </a:graphic>
          </wp:anchor>
        </w:drawing>
      </w:r>
    </w:p>
    <w:p w14:paraId="1DD914A1" w14:textId="27C8145D" w:rsidR="0073313B" w:rsidRPr="0073313B" w:rsidRDefault="0073313B" w:rsidP="0073313B">
      <w:pPr>
        <w:rPr>
          <w:rFonts w:ascii="Times New Roman" w:hAnsi="Times New Roman"/>
        </w:rPr>
      </w:pPr>
      <w:r w:rsidRPr="0073313B">
        <w:rPr>
          <w:rFonts w:ascii="Times New Roman" w:hAnsi="Times New Roman"/>
        </w:rPr>
        <w:t>NYC and LA hold 74% of listings, so location effects are learned most reliably there. Shared rooms are rare (under 3%), which later makes them the hardest segment to price.</w:t>
      </w:r>
    </w:p>
    <w:p w14:paraId="0A453A46" w14:textId="77777777" w:rsidR="0073313B" w:rsidRPr="0073313B" w:rsidRDefault="0073313B" w:rsidP="0073313B">
      <w:pPr>
        <w:rPr>
          <w:rFonts w:ascii="Times New Roman" w:hAnsi="Times New Roman"/>
          <w:sz w:val="28"/>
        </w:rPr>
      </w:pPr>
      <w:r w:rsidRPr="0073313B">
        <w:rPr>
          <w:rFonts w:ascii="Times New Roman" w:hAnsi="Times New Roman"/>
          <w:b/>
          <w:bCs/>
          <w:sz w:val="28"/>
        </w:rPr>
        <w:t>Key EDA findings</w:t>
      </w:r>
    </w:p>
    <w:p w14:paraId="1CD954AA"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Room type</w:t>
      </w:r>
      <w:r w:rsidRPr="0073313B">
        <w:rPr>
          <w:rFonts w:ascii="Times New Roman" w:hAnsi="Times New Roman"/>
        </w:rPr>
        <w:t xml:space="preserve"> separates price levels most strongly: entire homes cost far more than private rooms, which cost more than shared rooms.</w:t>
      </w:r>
    </w:p>
    <w:p w14:paraId="5891D14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Location</w:t>
      </w:r>
      <w:r w:rsidRPr="0073313B">
        <w:rPr>
          <w:rFonts w:ascii="Times New Roman" w:hAnsi="Times New Roman"/>
        </w:rPr>
        <w:t xml:space="preserve"> matters at several levels: city, neighbourhood, and distance to the city centre. Prices peak about 1–2 km from the centre and fall with distance.</w:t>
      </w:r>
    </w:p>
    <w:p w14:paraId="6D17651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Size variables</w:t>
      </w:r>
      <w:r w:rsidRPr="0073313B">
        <w:rPr>
          <w:rFonts w:ascii="Times New Roman" w:hAnsi="Times New Roman"/>
        </w:rPr>
        <w:t xml:space="preserve"> (</w:t>
      </w:r>
      <w:proofErr w:type="gramStart"/>
      <w:r w:rsidRPr="0073313B">
        <w:rPr>
          <w:rFonts w:ascii="Times New Roman" w:hAnsi="Times New Roman"/>
        </w:rPr>
        <w:t>accommodates</w:t>
      </w:r>
      <w:proofErr w:type="gramEnd"/>
      <w:r w:rsidRPr="0073313B">
        <w:rPr>
          <w:rFonts w:ascii="Times New Roman" w:hAnsi="Times New Roman"/>
        </w:rPr>
        <w:t>, bedrooms, beds, bathrooms) rise with price but are strongly correlated with each other, which signals multicollinearity for linear models.</w:t>
      </w:r>
    </w:p>
    <w:p w14:paraId="358F0A30"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Amenities</w:t>
      </w:r>
      <w:r w:rsidRPr="0073313B">
        <w:rPr>
          <w:rFonts w:ascii="Times New Roman" w:hAnsi="Times New Roman"/>
        </w:rPr>
        <w:t xml:space="preserve"> are stored as a text set (e.</w:t>
      </w:r>
      <w:proofErr w:type="gramStart"/>
      <w:r w:rsidRPr="0073313B">
        <w:rPr>
          <w:rFonts w:ascii="Times New Roman" w:hAnsi="Times New Roman"/>
        </w:rPr>
        <w:t>g. {</w:t>
      </w:r>
      <w:proofErr w:type="gramEnd"/>
      <w:r w:rsidRPr="0073313B">
        <w:rPr>
          <w:rFonts w:ascii="Times New Roman" w:hAnsi="Times New Roman"/>
        </w:rPr>
        <w:t xml:space="preserve">TV, </w:t>
      </w:r>
      <w:proofErr w:type="spellStart"/>
      <w:r w:rsidRPr="0073313B">
        <w:rPr>
          <w:rFonts w:ascii="Times New Roman" w:hAnsi="Times New Roman"/>
        </w:rPr>
        <w:t>Wifi</w:t>
      </w:r>
      <w:proofErr w:type="spellEnd"/>
      <w:r w:rsidRPr="0073313B">
        <w:rPr>
          <w:rFonts w:ascii="Times New Roman" w:hAnsi="Times New Roman"/>
        </w:rPr>
        <w:t xml:space="preserve">, </w:t>
      </w:r>
      <w:proofErr w:type="gramStart"/>
      <w:r w:rsidRPr="0073313B">
        <w:rPr>
          <w:rFonts w:ascii="Times New Roman" w:hAnsi="Times New Roman"/>
        </w:rPr>
        <w:t>Kitchen})</w:t>
      </w:r>
      <w:proofErr w:type="gramEnd"/>
      <w:r w:rsidRPr="0073313B">
        <w:rPr>
          <w:rFonts w:ascii="Times New Roman" w:hAnsi="Times New Roman"/>
        </w:rPr>
        <w:t>; specific amenities carry more signal than the raw count.</w:t>
      </w:r>
    </w:p>
    <w:p w14:paraId="4B86A8A1"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Missing values</w:t>
      </w:r>
      <w:r w:rsidRPr="0073313B">
        <w:rPr>
          <w:rFonts w:ascii="Times New Roman" w:hAnsi="Times New Roman"/>
        </w:rPr>
        <w:t xml:space="preserve"> appear in </w:t>
      </w:r>
      <w:proofErr w:type="spellStart"/>
      <w:r w:rsidRPr="0073313B">
        <w:rPr>
          <w:rFonts w:ascii="Times New Roman" w:hAnsi="Times New Roman"/>
        </w:rPr>
        <w:t>review_scores_rating</w:t>
      </w:r>
      <w:proofErr w:type="spellEnd"/>
      <w:r w:rsidRPr="0073313B">
        <w:rPr>
          <w:rFonts w:ascii="Times New Roman" w:hAnsi="Times New Roman"/>
        </w:rPr>
        <w:t xml:space="preserve">, </w:t>
      </w:r>
      <w:proofErr w:type="spellStart"/>
      <w:r w:rsidRPr="0073313B">
        <w:rPr>
          <w:rFonts w:ascii="Times New Roman" w:hAnsi="Times New Roman"/>
        </w:rPr>
        <w:t>host_response_rate</w:t>
      </w:r>
      <w:proofErr w:type="spellEnd"/>
      <w:r w:rsidRPr="0073313B">
        <w:rPr>
          <w:rFonts w:ascii="Times New Roman" w:hAnsi="Times New Roman"/>
        </w:rPr>
        <w:t xml:space="preserve">, </w:t>
      </w:r>
      <w:proofErr w:type="spellStart"/>
      <w:r w:rsidRPr="0073313B">
        <w:rPr>
          <w:rFonts w:ascii="Times New Roman" w:hAnsi="Times New Roman"/>
        </w:rPr>
        <w:t>first_review</w:t>
      </w:r>
      <w:proofErr w:type="spellEnd"/>
      <w:r w:rsidRPr="0073313B">
        <w:rPr>
          <w:rFonts w:ascii="Times New Roman" w:hAnsi="Times New Roman"/>
        </w:rPr>
        <w:t>/</w:t>
      </w:r>
      <w:proofErr w:type="spellStart"/>
      <w:r w:rsidRPr="0073313B">
        <w:rPr>
          <w:rFonts w:ascii="Times New Roman" w:hAnsi="Times New Roman"/>
        </w:rPr>
        <w:t>last_review</w:t>
      </w:r>
      <w:proofErr w:type="spellEnd"/>
      <w:r w:rsidRPr="0073313B">
        <w:rPr>
          <w:rFonts w:ascii="Times New Roman" w:hAnsi="Times New Roman"/>
        </w:rPr>
        <w:t xml:space="preserve"> (listings never reviewed), bathrooms, bedrooms, beds and </w:t>
      </w:r>
      <w:proofErr w:type="spellStart"/>
      <w:r w:rsidRPr="0073313B">
        <w:rPr>
          <w:rFonts w:ascii="Times New Roman" w:hAnsi="Times New Roman"/>
        </w:rPr>
        <w:t>zipcode</w:t>
      </w:r>
      <w:proofErr w:type="spellEnd"/>
      <w:r w:rsidRPr="0073313B">
        <w:rPr>
          <w:rFonts w:ascii="Times New Roman" w:hAnsi="Times New Roman"/>
        </w:rPr>
        <w:t>.</w:t>
      </w:r>
    </w:p>
    <w:p w14:paraId="0800167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Outliers</w:t>
      </w:r>
      <w:r w:rsidRPr="0073313B">
        <w:rPr>
          <w:rFonts w:ascii="Times New Roman" w:hAnsi="Times New Roman"/>
        </w:rPr>
        <w:t xml:space="preserve"> exist in accommodates (16+), bathrooms (8+) and beds; they are mostly genuine large properties, not errors.</w:t>
      </w:r>
    </w:p>
    <w:p w14:paraId="066B5F67"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Leakage risk</w:t>
      </w:r>
      <w:r w:rsidRPr="0073313B">
        <w:rPr>
          <w:rFonts w:ascii="Times New Roman" w:hAnsi="Times New Roman"/>
        </w:rPr>
        <w:t xml:space="preserve">: </w:t>
      </w:r>
      <w:proofErr w:type="spellStart"/>
      <w:r w:rsidRPr="0073313B">
        <w:rPr>
          <w:rFonts w:ascii="Times New Roman" w:hAnsi="Times New Roman"/>
        </w:rPr>
        <w:t>number_of_reviews</w:t>
      </w:r>
      <w:proofErr w:type="spellEnd"/>
      <w:r w:rsidRPr="0073313B">
        <w:rPr>
          <w:rFonts w:ascii="Times New Roman" w:hAnsi="Times New Roman"/>
        </w:rPr>
        <w:t xml:space="preserve"> and </w:t>
      </w:r>
      <w:proofErr w:type="spellStart"/>
      <w:r w:rsidRPr="0073313B">
        <w:rPr>
          <w:rFonts w:ascii="Times New Roman" w:hAnsi="Times New Roman"/>
        </w:rPr>
        <w:t>review_scores_rating</w:t>
      </w:r>
      <w:proofErr w:type="spellEnd"/>
      <w:r w:rsidRPr="0073313B">
        <w:rPr>
          <w:rFonts w:ascii="Times New Roman" w:hAnsi="Times New Roman"/>
        </w:rPr>
        <w:t xml:space="preserve"> only exist after a listing has been active, so they cannot be used for a brand-new listing.</w:t>
      </w:r>
    </w:p>
    <w:p>
      <w:pPr>
        <w:keepNext/>
        <w:spacing w:before="120" w:after="40"/>
        <w:jc w:val="center"/>
      </w:pPr>
      <w:r>
        <w:rPr>
          <w:rFonts w:ascii="Times New Roman" w:hAnsi="Times New Roman"/>
        </w:rPr>
        <w:drawing>
          <wp:inline distT="0" distB="0" distL="0" distR="0">
            <wp:extent cx="5486400" cy="3727342"/>
            <wp:effectExtent l="0" t="0" r="0" b="0"/>
            <wp:docPr id="900101" name="Picture 9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06_target_distribution.png"/>
                    <pic:cNvPicPr/>
                  </pic:nvPicPr>
                  <pic:blipFill>
                    <a:blip r:embed="rId101"/>
                    <a:stretch>
                      <a:fillRect/>
                    </a:stretch>
                  </pic:blipFill>
                  <pic:spPr>
                    <a:xfrm>
                      <a:off x="0" y="0"/>
                      <a:ext cx="5486400" cy="3727342"/>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raw nightly price (right-skewed) versus log_price (close to normal)</w:t>
      </w:r>
    </w:p>
    <w:p>
      <w:pPr>
        <w:keepNext/>
        <w:spacing w:before="120" w:after="40"/>
        <w:jc w:val="center"/>
      </w:pPr>
      <w:r>
        <w:rPr>
          <w:rFonts w:ascii="Times New Roman" w:hAnsi="Times New Roman"/>
        </w:rPr>
        <w:drawing>
          <wp:inline distT="0" distB="0" distL="0" distR="0">
            <wp:extent cx="5760720" cy="3059682"/>
            <wp:effectExtent l="0" t="0" r="0" b="0"/>
            <wp:docPr id="900102" name="Picture 9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09_categorical_vs_target.png"/>
                    <pic:cNvPicPr/>
                  </pic:nvPicPr>
                  <pic:blipFill>
                    <a:blip r:embed="rId102"/>
                    <a:stretch>
                      <a:fillRect/>
                    </a:stretch>
                  </pic:blipFill>
                  <pic:spPr>
                    <a:xfrm>
                      <a:off x="0" y="0"/>
                      <a:ext cx="5760720" cy="3059682"/>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log_price by room type, city and other categorical features</w:t>
      </w:r>
    </w:p>
    <w:p>
      <w:pPr>
        <w:keepNext/>
        <w:spacing w:before="120" w:after="40"/>
        <w:jc w:val="center"/>
      </w:pPr>
      <w:r>
        <w:rPr>
          <w:rFonts w:ascii="Times New Roman" w:hAnsi="Times New Roman"/>
        </w:rPr>
        <w:drawing>
          <wp:inline distT="0" distB="0" distL="0" distR="0">
            <wp:extent cx="4206240" cy="3781101"/>
            <wp:effectExtent l="0" t="0" r="0" b="0"/>
            <wp:docPr id="900103" name="Picture 9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 name="10_correlation_heatmap.png"/>
                    <pic:cNvPicPr/>
                  </pic:nvPicPr>
                  <pic:blipFill>
                    <a:blip r:embed="rId103"/>
                    <a:stretch>
                      <a:fillRect/>
                    </a:stretch>
                  </pic:blipFill>
                  <pic:spPr>
                    <a:xfrm>
                      <a:off x="0" y="0"/>
                      <a:ext cx="4206240" cy="3781101"/>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correlation of numeric features (size variables are strongly inter-correlated)</w:t>
      </w:r>
    </w:p>
    <w:p>
      <w:pPr>
        <w:keepNext/>
        <w:spacing w:before="120" w:after="40"/>
        <w:jc w:val="center"/>
      </w:pPr>
      <w:r>
        <w:rPr>
          <w:rFonts w:ascii="Times New Roman" w:hAnsi="Times New Roman"/>
        </w:rPr>
        <w:drawing>
          <wp:inline distT="0" distB="0" distL="0" distR="0">
            <wp:extent cx="4754880" cy="2370717"/>
            <wp:effectExtent l="0" t="0" r="0" b="0"/>
            <wp:docPr id="900104" name="Picture 9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03_missing_values.png"/>
                    <pic:cNvPicPr/>
                  </pic:nvPicPr>
                  <pic:blipFill>
                    <a:blip r:embed="rId104"/>
                    <a:stretch>
                      <a:fillRect/>
                    </a:stretch>
                  </pic:blipFill>
                  <pic:spPr>
                    <a:xfrm>
                      <a:off x="0" y="0"/>
                      <a:ext cx="4754880" cy="2370717"/>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share of missing values per column</w:t>
      </w:r>
    </w:p>
    <w:p>
      <w:pPr>
        <w:keepNext/>
        <w:spacing w:before="120" w:after="40"/>
        <w:jc w:val="center"/>
      </w:pPr>
      <w:r>
        <w:rPr>
          <w:rFonts w:ascii="Times New Roman" w:hAnsi="Times New Roman"/>
        </w:rPr>
        <w:drawing>
          <wp:inline distT="0" distB="0" distL="0" distR="0">
            <wp:extent cx="5486400" cy="3849463"/>
            <wp:effectExtent l="0" t="0" r="0" b="0"/>
            <wp:docPr id="900105" name="Picture 9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5" name="11_geo_maps.png"/>
                    <pic:cNvPicPr/>
                  </pic:nvPicPr>
                  <pic:blipFill>
                    <a:blip r:embed="rId105"/>
                    <a:stretch>
                      <a:fillRect/>
                    </a:stretch>
                  </pic:blipFill>
                  <pic:spPr>
                    <a:xfrm>
                      <a:off x="0" y="0"/>
                      <a:ext cx="5486400" cy="3849463"/>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listings coloured by price in each city</w:t>
      </w:r>
    </w:p>
    <w:p w14:paraId="2287C3FA" w14:textId="6A2C5E07" w:rsidR="0073313B" w:rsidRDefault="0073313B" w:rsidP="0073313B">
      <w:pPr>
        <w:rPr>
          <w:rFonts w:ascii="Times New Roman" w:hAnsi="Times New Roman"/>
        </w:rPr>
      </w:pPr>
    </w:p>
    <w:p w14:paraId="1276C69A" w14:textId="77777777" w:rsidR="0073313B" w:rsidRDefault="0073313B" w:rsidP="0073313B">
      <w:pPr>
        <w:pStyle w:val="Heading1"/>
      </w:pPr>
      <w:r w:rsidRPr="0073313B">
        <w:lastRenderedPageBreak/>
        <w:t>Data cleaning and preprocessing</w:t>
      </w:r>
    </w:p>
    <w:p w14:paraId="4FB8BEE7" w14:textId="77777777" w:rsidR="0073313B" w:rsidRDefault="0073313B" w:rsidP="0073313B"/>
    <w:p w14:paraId="7EEBF8A9" w14:textId="77777777" w:rsidR="0073313B" w:rsidRPr="0073313B" w:rsidRDefault="0073313B" w:rsidP="0073313B">
      <w:r w:rsidRPr="0073313B">
        <w:t xml:space="preserve">Cleaning reduced the data from 74,111 to 74,109 listings, and all learned preprocessing (imputation, encoding, scaling) runs inside </w:t>
      </w:r>
      <w:proofErr w:type="gramStart"/>
      <w:r w:rsidRPr="0073313B">
        <w:t>an</w:t>
      </w:r>
      <w:proofErr w:type="gramEnd"/>
      <w:r w:rsidRPr="0073313B">
        <w:t xml:space="preserve"> </w:t>
      </w:r>
      <w:proofErr w:type="spellStart"/>
      <w:r w:rsidRPr="0073313B">
        <w:t>sklearn</w:t>
      </w:r>
      <w:proofErr w:type="spellEnd"/>
      <w:r w:rsidRPr="0073313B">
        <w:t xml:space="preserve"> Pipeline so it is fitted on training folds only.</w:t>
      </w:r>
    </w:p>
    <w:p w14:paraId="3DAF5558" w14:textId="77777777" w:rsidR="0073313B" w:rsidRPr="0073313B" w:rsidRDefault="0073313B" w:rsidP="0073313B">
      <w:r w:rsidRPr="0073313B">
        <w:rPr>
          <w:b/>
          <w:bCs/>
        </w:rPr>
        <w:t>Cleaning steps (src/preprocessing.py, clean_and_engineer)</w:t>
      </w:r>
    </w:p>
    <w:p w14:paraId="46CF7CDA" w14:textId="1586F101" w:rsidR="0073313B" w:rsidRPr="0073313B" w:rsidRDefault="0073313B" w:rsidP="0073313B">
      <w:r w:rsidRPr="0073313B">
        <w:drawing>
          <wp:inline distT="0" distB="0" distL="0" distR="0" wp14:anchorId="74D8608B" wp14:editId="3765BA63">
            <wp:extent cx="5943600" cy="2559050"/>
            <wp:effectExtent l="0" t="0" r="0" b="0"/>
            <wp:docPr id="10806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2425" name=""/>
                    <pic:cNvPicPr/>
                  </pic:nvPicPr>
                  <pic:blipFill>
                    <a:blip r:embed="rId13"/>
                    <a:stretch>
                      <a:fillRect/>
                    </a:stretch>
                  </pic:blipFill>
                  <pic:spPr>
                    <a:xfrm>
                      <a:off x="0" y="0"/>
                      <a:ext cx="5943600" cy="2559050"/>
                    </a:xfrm>
                    <a:prstGeom prst="rect">
                      <a:avLst/>
                    </a:prstGeom>
                  </pic:spPr>
                </pic:pic>
              </a:graphicData>
            </a:graphic>
          </wp:inline>
        </w:drawing>
      </w:r>
    </w:p>
    <w:p w14:paraId="13CB3A2E" w14:textId="77777777" w:rsidR="0073313B" w:rsidRPr="0073313B" w:rsidRDefault="0073313B" w:rsidP="0073313B">
      <w:pPr>
        <w:rPr>
          <w:rFonts w:ascii="Times New Roman" w:hAnsi="Times New Roman"/>
        </w:rPr>
      </w:pPr>
    </w:p>
    <w:p>
      <w:pPr>
        <w:rPr>
          <w:rFonts w:ascii="Times New Roman" w:hAnsi="Times New Roman"/>
        </w:rPr>
      </w:pPr>
      <w:r>
        <w:rPr>
          <w:rFonts w:ascii="Times New Roman" w:hAnsi="Times New Roman"/>
          <w:b/>
          <w:bCs/>
        </w:rPr>
        <w:t xml:space="preserve">Train/test split.</w:t>
      </w:r>
      <w:r>
        <w:rPr>
          <w:rFonts w:ascii="Times New Roman" w:hAnsi="Times New Roman"/>
        </w:rPr>
        <w:t xml:space="preserve"> An 80/20 split stratified on price quintiles (random_state = 42) gave 59,287 training and 14,822 test listings, so both sets have the same price distribution. Listing IDs per split are saved to data/processed/split_ids.csv. The test set stayed locked until the final model was chosen.</w:t>
      </w:r>
    </w:p>
    <w:p w14:paraId="068252F0" w14:textId="77777777" w:rsidR="0073313B" w:rsidRDefault="0073313B" w:rsidP="0073313B">
      <w:pPr>
        <w:rPr>
          <w:rFonts w:ascii="Times New Roman" w:hAnsi="Times New Roman"/>
          <w:b/>
          <w:bCs/>
        </w:rPr>
      </w:pPr>
      <w:r w:rsidRPr="0073313B">
        <w:rPr>
          <w:rFonts w:ascii="Times New Roman" w:hAnsi="Times New Roman"/>
          <w:b/>
          <w:bCs/>
        </w:rPr>
        <w:t>Two preprocessing pipelines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40"/>
        <w:gridCol w:w="2288"/>
        <w:gridCol w:w="4992"/>
        <w:gridCol w:w="1040"/>
      </w:tblGrid>
      <w:tr>
        <w:trPr>
          <w:tblHeader/>
          <w:cantSplit/>
        </w:trPr>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Pipeline</w:t>
            </w:r>
          </w:p>
        </w:tc>
        <w:tc>
          <w:tcPr>
            <w:tcW w:w="228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Used by</w:t>
            </w:r>
          </w:p>
        </w:tc>
        <w:tc>
          <w:tcPr>
            <w:tcW w:w="4992"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Steps</w:t>
            </w:r>
          </w:p>
        </w:tc>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Output columns</w:t>
            </w:r>
          </w:p>
        </w:tc>
      </w:tr>
      <w:tr>
        <w:trPr>
          <w:cantSplit/>
        </w:trPr>
        <w:tc>
          <w:tcPr>
            <w:tcW w:w="1040" w:type="dxa"/>
          </w:tcPr>
          <w:p>
            <w:pPr>
              <w:spacing w:before="0" w:after="0" w:line="240" w:lineRule="auto"/>
              <w:rPr>
                <w:rFonts w:ascii="Times New Roman" w:hAnsi="Times New Roman"/>
              </w:rPr>
            </w:pPr>
            <w:r>
              <w:rPr>
                <w:rFonts w:ascii="Times New Roman" w:hAnsi="Times New Roman"/>
                <w:sz w:val="20"/>
                <w:szCs w:val="20"/>
              </w:rPr>
              <w:t xml:space="preserve">Linear</w:t>
            </w:r>
          </w:p>
        </w:tc>
        <w:tc>
          <w:tcPr>
            <w:tcW w:w="2288" w:type="dxa"/>
          </w:tcPr>
          <w:p>
            <w:pPr>
              <w:spacing w:before="0" w:after="0" w:line="240" w:lineRule="auto"/>
              <w:rPr>
                <w:rFonts w:ascii="Times New Roman" w:hAnsi="Times New Roman"/>
              </w:rPr>
            </w:pPr>
            <w:r>
              <w:rPr>
                <w:rFonts w:ascii="Times New Roman" w:hAnsi="Times New Roman"/>
                <w:sz w:val="20"/>
                <w:szCs w:val="20"/>
              </w:rPr>
              <w:t xml:space="preserve">Linear Regression, Ridge, KNN</w:t>
            </w:r>
          </w:p>
        </w:tc>
        <w:tc>
          <w:tcPr>
            <w:tcW w:w="4992" w:type="dxa"/>
          </w:tcPr>
          <w:p>
            <w:pPr>
              <w:spacing w:before="0" w:after="0" w:line="240" w:lineRule="auto"/>
              <w:rPr>
                <w:rFonts w:ascii="Times New Roman" w:hAnsi="Times New Roman"/>
              </w:rPr>
            </w:pPr>
            <w:r>
              <w:rPr>
                <w:rFonts w:ascii="Times New Roman" w:hAnsi="Times New Roman"/>
                <w:sz w:val="20"/>
                <w:szCs w:val="20"/>
              </w:rPr>
              <w:t xml:space="preserve">Impute → winsorise outliers (0.5–99.5%) → one-hot encode (first level dropped) → target-encode neighbourhood → standard-scale → correlation filter</w:t>
            </w:r>
          </w:p>
        </w:tc>
        <w:tc>
          <w:tcPr>
            <w:tcW w:w="1040" w:type="dxa"/>
          </w:tcPr>
          <w:p>
            <w:pPr>
              <w:spacing w:before="0" w:after="0" w:line="240" w:lineRule="auto"/>
              <w:rPr>
                <w:rFonts w:ascii="Times New Roman" w:hAnsi="Times New Roman"/>
              </w:rPr>
            </w:pPr>
            <w:r>
              <w:rPr>
                <w:rFonts w:ascii="Times New Roman" w:hAnsi="Times New Roman"/>
                <w:sz w:val="20"/>
                <w:szCs w:val="20"/>
              </w:rPr>
              <w:t xml:space="preserve">87</w:t>
            </w:r>
          </w:p>
        </w:tc>
      </w:tr>
      <w:tr>
        <w:trPr>
          <w:cantSplit/>
        </w:trPr>
        <w:tc>
          <w:tcPr>
            <w:tcW w:w="1040" w:type="dxa"/>
          </w:tcPr>
          <w:p>
            <w:pPr>
              <w:spacing w:before="0" w:after="0" w:line="240" w:lineRule="auto"/>
              <w:rPr>
                <w:rFonts w:ascii="Times New Roman" w:hAnsi="Times New Roman"/>
              </w:rPr>
            </w:pPr>
            <w:r>
              <w:rPr>
                <w:rFonts w:ascii="Times New Roman" w:hAnsi="Times New Roman"/>
                <w:sz w:val="20"/>
                <w:szCs w:val="20"/>
              </w:rPr>
              <w:t xml:space="preserve">Tree</w:t>
            </w:r>
          </w:p>
        </w:tc>
        <w:tc>
          <w:tcPr>
            <w:tcW w:w="2288" w:type="dxa"/>
          </w:tcPr>
          <w:p>
            <w:pPr>
              <w:spacing w:before="0" w:after="0" w:line="240" w:lineRule="auto"/>
              <w:rPr>
                <w:rFonts w:ascii="Times New Roman" w:hAnsi="Times New Roman"/>
              </w:rPr>
            </w:pPr>
            <w:r>
              <w:rPr>
                <w:rFonts w:ascii="Times New Roman" w:hAnsi="Times New Roman"/>
                <w:sz w:val="20"/>
                <w:szCs w:val="20"/>
              </w:rPr>
              <w:t xml:space="preserve">Random Forest, XGBoost</w:t>
            </w:r>
          </w:p>
        </w:tc>
        <w:tc>
          <w:tcPr>
            <w:tcW w:w="4992" w:type="dxa"/>
          </w:tcPr>
          <w:p>
            <w:pPr>
              <w:spacing w:before="0" w:after="0" w:line="240" w:lineRule="auto"/>
              <w:rPr>
                <w:rFonts w:ascii="Times New Roman" w:hAnsi="Times New Roman"/>
              </w:rPr>
            </w:pPr>
            <w:r>
              <w:rPr>
                <w:rFonts w:ascii="Times New Roman" w:hAnsi="Times New Roman"/>
                <w:sz w:val="20"/>
                <w:szCs w:val="20"/>
              </w:rPr>
              <w:t xml:space="preserve">Impute → one-hot encode (all levels) → target-encode neighbourhood → correlation filter; no scaling or winsorising</w:t>
            </w:r>
          </w:p>
        </w:tc>
        <w:tc>
          <w:tcPr>
            <w:tcW w:w="1040" w:type="dxa"/>
          </w:tcPr>
          <w:p>
            <w:pPr>
              <w:spacing w:before="0" w:after="0" w:line="240" w:lineRule="auto"/>
              <w:rPr>
                <w:rFonts w:ascii="Times New Roman" w:hAnsi="Times New Roman"/>
              </w:rPr>
            </w:pPr>
            <w:r>
              <w:rPr>
                <w:rFonts w:ascii="Times New Roman" w:hAnsi="Times New Roman"/>
                <w:sz w:val="20"/>
                <w:szCs w:val="20"/>
              </w:rPr>
              <w:t xml:space="preserve">90</w:t>
            </w:r>
          </w:p>
        </w:tc>
      </w:tr>
    </w:tbl>
    <w:p>
      <w:pPr>
        <w:spacing w:before="0" w:after="0"/>
        <w:rPr>
          <w:rFonts w:ascii="Times New Roman" w:hAnsi="Times New Roman"/>
        </w:rPr>
      </w:pPr>
    </w:p>
    <w:p w14:paraId="5BC6F5AF" w14:textId="77777777" w:rsidR="0073313B" w:rsidRPr="0073313B" w:rsidRDefault="0073313B" w:rsidP="0073313B">
      <w:pPr>
        <w:rPr>
          <w:rFonts w:ascii="Times New Roman" w:hAnsi="Times New Roman"/>
        </w:rPr>
      </w:pPr>
      <w:r w:rsidRPr="0073313B">
        <w:rPr>
          <w:rFonts w:ascii="Times New Roman" w:hAnsi="Times New Roman"/>
        </w:rPr>
        <w:t>Linear models and KNN need scaling and outlier capping because penalties and distances depend on magnitude. Trees only compare values with thresholds, so scaling is unnecessary and outliers do little harm.</w:t>
      </w:r>
    </w:p>
    <w:p w14:paraId="7ACC2D96" w14:textId="77777777" w:rsidR="0073313B" w:rsidRPr="0073313B" w:rsidRDefault="0073313B" w:rsidP="0073313B">
      <w:pPr>
        <w:rPr>
          <w:rFonts w:ascii="Times New Roman" w:hAnsi="Times New Roman"/>
        </w:rPr>
      </w:pPr>
      <w:r w:rsidRPr="0073313B">
        <w:rPr>
          <w:rFonts w:ascii="Times New Roman" w:hAnsi="Times New Roman"/>
          <w:b/>
          <w:bCs/>
        </w:rPr>
        <w:t>Leakage prevention.</w:t>
      </w:r>
      <w:r w:rsidRPr="0073313B">
        <w:rPr>
          <w:rFonts w:ascii="Times New Roman" w:hAnsi="Times New Roman"/>
        </w:rPr>
        <w:t xml:space="preserve"> Preprocessing is the first step of each Pipeline, so in every cross-validation fold the medians, target encodings and scalers are learned on the four training folds only. The high-cardinality neighbourhood column is target-encoded inside the fold for the same reason.</w:t>
      </w:r>
    </w:p>
    <w:p w14:paraId="53054E2A" w14:textId="77777777" w:rsidR="0073313B" w:rsidRDefault="0073313B" w:rsidP="0073313B">
      <w:pPr>
        <w:rPr>
          <w:rFonts w:ascii="Times New Roman" w:hAnsi="Times New Roman"/>
        </w:rPr>
      </w:pPr>
    </w:p>
    <w:p w14:paraId="32D1CDA7" w14:textId="77777777" w:rsidR="0073313B" w:rsidRPr="0073313B" w:rsidRDefault="0073313B" w:rsidP="0073313B">
      <w:pPr>
        <w:pStyle w:val="Heading1"/>
      </w:pPr>
      <w:r w:rsidRPr="0073313B">
        <w:lastRenderedPageBreak/>
        <w:t>Feature engineering and feature selection</w:t>
      </w:r>
    </w:p>
    <w:p w14:paraId="4C57AAD9" w14:textId="77777777" w:rsidR="0073313B" w:rsidRDefault="0073313B" w:rsidP="0073313B">
      <w:pPr>
        <w:rPr>
          <w:rFonts w:ascii="Times New Roman" w:hAnsi="Times New Roman"/>
        </w:rPr>
      </w:pPr>
    </w:p>
    <w:p w14:paraId="75DF32CE" w14:textId="77777777" w:rsidR="00E55DD8" w:rsidRPr="00E55DD8" w:rsidRDefault="00E55DD8" w:rsidP="00E55DD8">
      <w:pPr>
        <w:rPr>
          <w:rFonts w:ascii="Times New Roman" w:hAnsi="Times New Roman"/>
        </w:rPr>
      </w:pPr>
      <w:r w:rsidRPr="00E55DD8">
        <w:rPr>
          <w:rFonts w:ascii="Times New Roman" w:hAnsi="Times New Roman"/>
        </w:rPr>
        <w:t>Engineered features lower the final model's CV RMSE from 0.4002 to 0.3834; the amenity flags carry most of that gain, and keeping all 90 features beats any top-k subset.</w:t>
      </w:r>
    </w:p>
    <w:p w14:paraId="0EACFB7B" w14:textId="77777777" w:rsidR="00E55DD8" w:rsidRPr="00E55DD8" w:rsidRDefault="00E55DD8" w:rsidP="00E55DD8">
      <w:pPr>
        <w:rPr>
          <w:rFonts w:ascii="Times New Roman" w:hAnsi="Times New Roman"/>
        </w:rPr>
      </w:pPr>
      <w:r w:rsidRPr="00E55DD8">
        <w:rPr>
          <w:rFonts w:ascii="Times New Roman" w:hAnsi="Times New Roman"/>
          <w:b/>
          <w:bCs/>
        </w:rPr>
        <w:t>Engineered features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88"/>
        <w:gridCol w:w="3536"/>
        <w:gridCol w:w="3536"/>
      </w:tblGrid>
      <w:tr>
        <w:trPr>
          <w:tblHeader/>
          <w:cantSplit/>
        </w:trPr>
        <w:tc>
          <w:tcPr>
            <w:tcW w:w="228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Feature</w:t>
            </w:r>
          </w:p>
        </w:tc>
        <w:tc>
          <w:tcPr>
            <w:tcW w:w="353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How it is built</w:t>
            </w:r>
          </w:p>
        </w:tc>
        <w:tc>
          <w:tcPr>
            <w:tcW w:w="353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Why (evidence, training data only)</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dist_centre_km</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Haversine distance from the listing to its city centre; missing coordinates are first filled from the neighbourhood</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Raw latitude has almost no linear signal (ρ ≈ 0.005); distance does (ρ = −0.27); prices peak 1–2 km from the centre</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guests_per_bathroom, guests_per_bedroom, beds_per_guest</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Capacity ratios (a studio counts as one room)</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Describe the shape of a listing; guests_per_bathroom (ρ = 0.47) is stronger than raw bathrooms (0.28)</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is_studio</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bedrooms = 0</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Stops studios being read as “0 bedrooms = missing”</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amenity_count and 53 amenity flags (amen_*)</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Amenity text parsed, synonyms merged; one flag per amenity present in at least 2% of training listings</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Which amenities a listing has matters more than how many (removing the flags costs +0.013 RMSE)</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cancellation_ordinal</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flexible = 0 &lt; moderate = 1 &lt; strict = 2 (super-strict merged into strict)</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Ordered category; ρ = 0.15 with log_price</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is_real_bed</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bed_type = Real Bed</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Simple quality signal from a 5-level category</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neighbourhood (target-encoded)</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Cross-fitted target encoding with smoothing, inside the pipeline</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619 levels, too many for one-hot; main location signal when no coordinates are given</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Host / review durations (full set only)</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Years since host joined, first and last review</w:t>
            </w:r>
          </w:p>
        </w:tc>
        <w:tc>
          <w:tcPr>
            <w:tcW w:w="3536" w:type="dxa"/>
          </w:tcPr>
          <w:p>
            <w:pPr>
              <w:spacing w:before="0" w:after="0" w:line="240" w:lineRule="auto"/>
              <w:rPr>
                <w:rFonts w:ascii="Times New Roman" w:hAnsi="Times New Roman"/>
              </w:rPr>
            </w:pPr>
            <w:r>
              <w:rPr>
                <w:rFonts w:ascii="Times New Roman" w:hAnsi="Times New Roman"/>
                <w:sz w:val="20"/>
                <w:szCs w:val="20"/>
              </w:rPr>
              <w:t xml:space="preserve">Not available for a brand-new listing, so used only in the “full” comparison set</w:t>
            </w:r>
          </w:p>
        </w:tc>
      </w:tr>
    </w:tbl>
    <w:p>
      <w:pPr>
        <w:spacing w:before="0" w:after="0"/>
        <w:rPr>
          <w:rFonts w:ascii="Times New Roman" w:hAnsi="Times New Roman"/>
        </w:rPr>
      </w:pPr>
    </w:p>
    <w:p w14:paraId="3F4CA738" w14:textId="77777777" w:rsidR="00E55DD8" w:rsidRDefault="00E55DD8" w:rsidP="00E55DD8">
      <w:pPr>
        <w:rPr>
          <w:rFonts w:ascii="Times New Roman" w:hAnsi="Times New Roman"/>
        </w:rPr>
      </w:pPr>
    </w:p>
    <w:p>
      <w:pPr>
        <w:pStyle w:val="Heading1"/>
      </w:pPr>
      <w:r>
        <w:t xml:space="preserve">Algorithms implemented and their rationale</w:t>
      </w:r>
    </w:p>
    <w:p>
      <w:pPr>
        <w:keepNext/>
        <w:rPr>
          <w:rFonts w:ascii="Times New Roman" w:hAnsi="Times New Roman"/>
        </w:rPr>
      </w:pPr>
    </w:p>
    <w:p>
      <w:pPr>
        <w:rPr>
          <w:rFonts w:ascii="Times New Roman" w:hAnsi="Times New Roman"/>
        </w:rPr>
      </w:pPr>
      <w:r>
        <w:rPr>
          <w:rFonts w:ascii="Times New Roman" w:hAnsi="Times New Roman"/>
        </w:rPr>
        <w:t xml:space="preserve">Five algorithms from four families were compared, plus a mean baseline. Each family makes a different assumption about how price depends on the features, so comparing families shows what kind of structure the data has.</w:t>
      </w:r>
    </w:p>
    <w:p>
      <w:pPr>
        <w:keepNext/>
        <w:spacing w:before="200"/>
        <w:rPr>
          <w:rFonts w:ascii="Times New Roman" w:hAnsi="Times New Roman"/>
        </w:rPr>
      </w:pPr>
      <w:r>
        <w:rPr>
          <w:rFonts w:ascii="Times New Roman" w:hAnsi="Times New Roman"/>
          <w:b/>
          <w:bCs/>
        </w:rPr>
        <w:t xml:space="preserve">Algorithms compared</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08"/>
        <w:gridCol w:w="1208"/>
        <w:gridCol w:w="3221"/>
        <w:gridCol w:w="1912"/>
        <w:gridCol w:w="1711"/>
      </w:tblGrid>
      <w:tr>
        <w:trPr>
          <w:tblHeader/>
          <w:cantSplit/>
        </w:trPr>
        <w:tc>
          <w:tcPr>
            <w:tcW w:w="1308"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Model</w:t>
            </w:r>
          </w:p>
        </w:tc>
        <w:tc>
          <w:tcPr>
            <w:tcW w:w="1208"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Family</w:t>
            </w:r>
          </w:p>
        </w:tc>
        <w:tc>
          <w:tcPr>
            <w:tcW w:w="3221"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Why it suits this problem</w:t>
            </w:r>
          </w:p>
        </w:tc>
        <w:tc>
          <w:tcPr>
            <w:tcW w:w="1912"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Expected weakness</w:t>
            </w:r>
          </w:p>
        </w:tc>
        <w:tc>
          <w:tcPr>
            <w:tcW w:w="1711"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Preprocessing</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Mean baseline</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Reference (not counted)</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Predicts the training mean for every listing; any useful model must clearly beat it.</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Ignores all features</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Linear Regression</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Linear</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Simplest, fully interpretable model. EDA showed strong, roughly straight-line effects on the log scale (capacity, room type).</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No interactions; unstable with correlated size features</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Linear pipeline: winsorised, scaled, first dummy dropped</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Ridge</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Linear (L2-regularised)</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The L2 penalty stabilises the coefficients of correlated size features (accommodates, beds, bedrooms: r ≈ 0.7–0.8) and gives a setting to tune.</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Still additive and linear</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Linear pipeline</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K-Nearest Neighbours</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Instance-based</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Mirrors how hosts price in practice: look at similar listings nearby. Assumes no functional form.</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Every feature counts equally in the distance; slow to predict</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Linear pipeline (scaling is essential for distances)</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Random Forest</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Bagging ensemble</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Many independent deep trees, averaged. Captures non-linear effects and interactions (the effect of size depends on room type and city); robust to outliers.</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Large model; averaging limits extreme predictions</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Tree pipeline: unscaled, all dummies</w:t>
            </w:r>
          </w:p>
        </w:tc>
      </w:tr>
      <w:tr>
        <w:trPr>
          <w:cantSplit/>
        </w:trPr>
        <w:tc>
          <w:tcPr>
            <w:tcW w:w="1308" w:type="dxa"/>
          </w:tcPr>
          <w:p>
            <w:pPr>
              <w:spacing w:before="0" w:after="0" w:line="240" w:lineRule="auto"/>
              <w:rPr>
                <w:rFonts w:ascii="Times New Roman" w:hAnsi="Times New Roman"/>
              </w:rPr>
            </w:pPr>
            <w:r>
              <w:rPr>
                <w:rFonts w:ascii="Times New Roman" w:hAnsi="Times New Roman"/>
                <w:sz w:val="18"/>
                <w:szCs w:val="18"/>
              </w:rPr>
              <w:t xml:space="preserve">XGBoost</w:t>
            </w:r>
          </w:p>
        </w:tc>
        <w:tc>
          <w:tcPr>
            <w:tcW w:w="1208" w:type="dxa"/>
          </w:tcPr>
          <w:p>
            <w:pPr>
              <w:spacing w:before="0" w:after="0" w:line="240" w:lineRule="auto"/>
              <w:rPr>
                <w:rFonts w:ascii="Times New Roman" w:hAnsi="Times New Roman"/>
              </w:rPr>
            </w:pPr>
            <w:r>
              <w:rPr>
                <w:rFonts w:ascii="Times New Roman" w:hAnsi="Times New Roman"/>
                <w:sz w:val="18"/>
                <w:szCs w:val="18"/>
              </w:rPr>
              <w:t xml:space="preserve">Boosting ensemble</w:t>
            </w:r>
          </w:p>
        </w:tc>
        <w:tc>
          <w:tcPr>
            <w:tcW w:w="3221" w:type="dxa"/>
          </w:tcPr>
          <w:p>
            <w:pPr>
              <w:spacing w:before="0" w:after="0" w:line="240" w:lineRule="auto"/>
              <w:rPr>
                <w:rFonts w:ascii="Times New Roman" w:hAnsi="Times New Roman"/>
              </w:rPr>
            </w:pPr>
            <w:r>
              <w:rPr>
                <w:rFonts w:ascii="Times New Roman" w:hAnsi="Times New Roman"/>
                <w:sz w:val="18"/>
                <w:szCs w:val="18"/>
              </w:rPr>
              <w:t xml:space="preserve">Trees built one after another, each correcting the previous errors, with built-in regularisation. A strong reference on tabular data.</w:t>
            </w:r>
          </w:p>
        </w:tc>
        <w:tc>
          <w:tcPr>
            <w:tcW w:w="1912" w:type="dxa"/>
          </w:tcPr>
          <w:p>
            <w:pPr>
              <w:spacing w:before="0" w:after="0" w:line="240" w:lineRule="auto"/>
              <w:rPr>
                <w:rFonts w:ascii="Times New Roman" w:hAnsi="Times New Roman"/>
              </w:rPr>
            </w:pPr>
            <w:r>
              <w:rPr>
                <w:rFonts w:ascii="Times New Roman" w:hAnsi="Times New Roman"/>
                <w:sz w:val="18"/>
                <w:szCs w:val="18"/>
              </w:rPr>
              <w:t xml:space="preserve">Many hyperparameters</w:t>
            </w:r>
          </w:p>
        </w:tc>
        <w:tc>
          <w:tcPr>
            <w:tcW w:w="1711" w:type="dxa"/>
          </w:tcPr>
          <w:p>
            <w:pPr>
              <w:spacing w:before="0" w:after="0" w:line="240" w:lineRule="auto"/>
              <w:rPr>
                <w:rFonts w:ascii="Times New Roman" w:hAnsi="Times New Roman"/>
              </w:rPr>
            </w:pPr>
            <w:r>
              <w:rPr>
                <w:rFonts w:ascii="Times New Roman" w:hAnsi="Times New Roman"/>
                <w:sz w:val="18"/>
                <w:szCs w:val="18"/>
              </w:rPr>
              <w:t xml:space="preserve">Tree pipeline</w:t>
            </w:r>
          </w:p>
        </w:tc>
      </w:tr>
    </w:tbl>
    <w:p>
      <w:pPr>
        <w:spacing w:before="0" w:after="0"/>
        <w:rPr>
          <w:rFonts w:ascii="Times New Roman" w:hAnsi="Times New Roman"/>
        </w:rPr>
      </w:pPr>
    </w:p>
    <w:p>
      <w:pPr>
        <w:rPr>
          <w:rFonts w:ascii="Times New Roman" w:hAnsi="Times New Roman"/>
        </w:rPr>
      </w:pPr>
      <w:r>
        <w:rPr>
          <w:rFonts w:ascii="Times New Roman" w:hAnsi="Times New Roman"/>
          <w:b/>
          <w:bCs/>
        </w:rPr>
        <w:t xml:space="preserve">Why these five.</w:t>
      </w:r>
      <w:r>
        <w:rPr>
          <w:rFonts w:ascii="Times New Roman" w:hAnsi="Times New Roman"/>
        </w:rPr>
        <w:t xml:space="preserve"> Linear Regression is the plain reference, and Ridge shows whether regularisation fixes its problems. Random Forest and XGBoost are the two main ways of combining trees: averaging independent trees versus correcting errors step by step. Lasso and HistGradientBoosting were tried in an early run but left out of the final comparison, because they repeat families already covered (linear and boosting) and did not answer a new question.</w:t>
      </w:r>
    </w:p>
    <w:p>
      <w:pPr>
        <w:rPr>
          <w:rFonts w:ascii="Times New Roman" w:hAnsi="Times New Roman"/>
        </w:rPr>
      </w:pPr>
      <w:r>
        <w:rPr>
          <w:rFonts w:ascii="Times New Roman" w:hAnsi="Times New Roman"/>
          <w:b/>
          <w:bCs/>
        </w:rPr>
        <w:t xml:space="preserve">Fair comparison set-up.</w:t>
      </w:r>
      <w:r>
        <w:rPr>
          <w:rFonts w:ascii="Times New Roman" w:hAnsi="Times New Roman"/>
        </w:rPr>
        <w:t xml:space="preserve"> All models used library defaults in the first round, so the algorithms, not the tuning effort, were compared. One documented exception: Random Forest used max_features = 1/3 (Breiman's standard choice for regression; the default is about three times slower). Every model was trained on the same deployable “listing” feature set.</w:t>
      </w:r>
    </w:p>
    <w:p w14:paraId="03D50284" w14:textId="77777777" w:rsidR="00E55DD8" w:rsidRPr="00E55DD8" w:rsidRDefault="00E55DD8" w:rsidP="00E55DD8">
      <w:pPr>
        <w:rPr>
          <w:rFonts w:ascii="Times New Roman" w:hAnsi="Times New Roman"/>
        </w:rPr>
      </w:pPr>
      <w:r w:rsidRPr="00E55DD8">
        <w:rPr>
          <w:rFonts w:ascii="Times New Roman" w:hAnsi="Times New Roman"/>
          <w:b/>
          <w:bCs/>
        </w:rPr>
        <w:t>Validation strategy.</w:t>
      </w:r>
      <w:r w:rsidRPr="00E55DD8">
        <w:rPr>
          <w:rFonts w:ascii="Times New Roman" w:hAnsi="Times New Roman"/>
        </w:rPr>
        <w:t xml:space="preserve"> 5-fold shuffled cross-validation on the 59,287 training listings (random_state = 42), with identical folds for every model and preprocessing refitted inside each fold. A time-based split was not needed: the data is a single 2017 </w:t>
      </w:r>
      <w:proofErr w:type="gramStart"/>
      <w:r w:rsidRPr="00E55DD8">
        <w:rPr>
          <w:rFonts w:ascii="Times New Roman" w:hAnsi="Times New Roman"/>
        </w:rPr>
        <w:t>snapshot</w:t>
      </w:r>
      <w:proofErr w:type="gramEnd"/>
      <w:r w:rsidRPr="00E55DD8">
        <w:rPr>
          <w:rFonts w:ascii="Times New Roman" w:hAnsi="Times New Roman"/>
        </w:rPr>
        <w:t xml:space="preserve"> and the task is pricing now, not forecasting.</w:t>
      </w:r>
    </w:p>
    <w:p w14:paraId="1DCE373B" w14:textId="77777777" w:rsidR="00E55DD8" w:rsidRPr="00E55DD8" w:rsidRDefault="00E55DD8" w:rsidP="00E55DD8">
      <w:pPr>
        <w:rPr>
          <w:rFonts w:ascii="Times New Roman" w:hAnsi="Times New Roman"/>
        </w:rPr>
      </w:pPr>
      <w:r w:rsidRPr="00E55DD8">
        <w:rPr>
          <w:rFonts w:ascii="Times New Roman" w:hAnsi="Times New Roman"/>
          <w:b/>
          <w:bCs/>
        </w:rPr>
        <w:t>Metrics</w:t>
      </w:r>
    </w:p>
    <w:p w14:paraId="7E7EEA77" w14:textId="57B6AFDE" w:rsidR="00E55DD8" w:rsidRDefault="00E55DD8" w:rsidP="00E55DD8">
      <w:pPr>
        <w:rPr>
          <w:rFonts w:ascii="Times New Roman" w:hAnsi="Times New Roman"/>
        </w:rPr>
      </w:pPr>
      <w:r w:rsidRPr="00E55DD8">
        <w:rPr>
          <w:rFonts w:ascii="Times New Roman" w:hAnsi="Times New Roman"/>
        </w:rPr>
        <w:drawing>
          <wp:inline distT="0" distB="0" distL="0" distR="0" wp14:anchorId="1685CAE4" wp14:editId="24D9AB03">
            <wp:extent cx="5943600" cy="2758440"/>
            <wp:effectExtent l="0" t="0" r="0" b="3810"/>
            <wp:docPr id="8363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0628" name=""/>
                    <pic:cNvPicPr/>
                  </pic:nvPicPr>
                  <pic:blipFill>
                    <a:blip r:embed="rId16"/>
                    <a:stretch>
                      <a:fillRect/>
                    </a:stretch>
                  </pic:blipFill>
                  <pic:spPr>
                    <a:xfrm>
                      <a:off x="0" y="0"/>
                      <a:ext cx="5943600" cy="2758440"/>
                    </a:xfrm>
                    <a:prstGeom prst="rect">
                      <a:avLst/>
                    </a:prstGeom>
                  </pic:spPr>
                </pic:pic>
              </a:graphicData>
            </a:graphic>
          </wp:inline>
        </w:drawing>
      </w:r>
    </w:p>
    <w:p w14:paraId="43A8000B" w14:textId="77777777" w:rsidR="00E55DD8" w:rsidRDefault="00E55DD8" w:rsidP="00E55DD8">
      <w:pPr>
        <w:pStyle w:val="Heading1"/>
      </w:pPr>
      <w:r w:rsidRPr="00E55DD8">
        <w:lastRenderedPageBreak/>
        <w:t>Model evaluation and comparison</w:t>
      </w:r>
    </w:p>
    <w:p w14:paraId="10B44052" w14:textId="77777777" w:rsidR="00E55DD8" w:rsidRDefault="00E55DD8" w:rsidP="00E55DD8"/>
    <w:p>
      <w:r>
        <w:rPr>
          <w:rFonts w:ascii="Times New Roman" w:hAnsi="Times New Roman"/>
        </w:rPr>
        <w:t xml:space="preserve">At default settings the two tree ensembles tie for best (CV RMSE 0.393, R² 0.701), clearly ahead of the linear models (0.417), KNN (0.447) and the mean baseline (0.719).</w:t>
      </w:r>
    </w:p>
    <w:p w14:paraId="4D09E994" w14:textId="77777777" w:rsidR="00E55DD8" w:rsidRPr="00E55DD8" w:rsidRDefault="00E55DD8" w:rsidP="00E55DD8">
      <w:r w:rsidRPr="00E55DD8">
        <w:rPr>
          <w:b/>
          <w:bCs/>
        </w:rPr>
        <w:t>5-fold CV results, default settings, listing features (sorted by RMSE)</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768"/>
        <w:gridCol w:w="1040"/>
        <w:gridCol w:w="936"/>
        <w:gridCol w:w="728"/>
        <w:gridCol w:w="832"/>
        <w:gridCol w:w="1040"/>
        <w:gridCol w:w="936"/>
        <w:gridCol w:w="1040"/>
        <w:gridCol w:w="1040"/>
      </w:tblGrid>
      <w:tr>
        <w:trPr>
          <w:tblHeader/>
          <w:cantSplit/>
        </w:trPr>
        <w:tc>
          <w:tcPr>
            <w:tcW w:w="1768"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Model</w:t>
            </w:r>
          </w:p>
        </w:tc>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RMSE (log)</w:t>
            </w:r>
          </w:p>
        </w:tc>
        <w:tc>
          <w:tcPr>
            <w:tcW w:w="936"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RMSE std</w:t>
            </w:r>
          </w:p>
        </w:tc>
        <w:tc>
          <w:tcPr>
            <w:tcW w:w="728"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R²</w:t>
            </w:r>
          </w:p>
        </w:tc>
        <w:tc>
          <w:tcPr>
            <w:tcW w:w="832"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MAE ($)</w:t>
            </w:r>
          </w:p>
        </w:tc>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Median AE ($)</w:t>
            </w:r>
          </w:p>
        </w:tc>
        <w:tc>
          <w:tcPr>
            <w:tcW w:w="936"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MAPE (%)</w:t>
            </w:r>
          </w:p>
        </w:tc>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Within ±25% (%)</w:t>
            </w:r>
          </w:p>
        </w:tc>
        <w:tc>
          <w:tcPr>
            <w:tcW w:w="1040"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Fit time per fold (s)</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XGBoost</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0.3929</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0.0067</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0.701</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49.9</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22.7</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29.6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57.0</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8.4</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Random Forest</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0.3931</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0.0077</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0.701</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50.0</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22.3</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29.1</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57.3</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32.3</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Linear Regression</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0.4168</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0.0069</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0.664</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53.4</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24.6</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31.6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53.6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4.5</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Ridge</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0.4172</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0.0070</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0.663</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53.5</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24.6</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31.6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53.5</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7.2</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KNN</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0.4472</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0.0079</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0.613</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56.4</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26.9</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34.9</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50.6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2.6</w:t>
            </w:r>
          </w:p>
        </w:tc>
      </w:tr>
      <w:tr>
        <w:trPr>
          <w:cantSplit/>
        </w:trPr>
        <w:tc>
          <w:tcPr>
            <w:tcW w:w="1768" w:type="dxa"/>
          </w:tcPr>
          <w:p>
            <w:pPr>
              <w:spacing w:before="0" w:after="0" w:line="240" w:lineRule="auto"/>
              <w:rPr>
                <w:rFonts w:ascii="Times New Roman" w:hAnsi="Times New Roman"/>
              </w:rPr>
            </w:pPr>
            <w:r>
              <w:rPr>
                <w:rFonts w:ascii="Times New Roman" w:hAnsi="Times New Roman"/>
                <w:sz w:val="18"/>
                <w:szCs w:val="18"/>
              </w:rPr>
              <w:t xml:space="preserve">Mean baseline</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0.7191</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0.0090</w:t>
            </w:r>
          </w:p>
        </w:tc>
        <w:tc>
          <w:tcPr>
            <w:tcW w:w="728" w:type="dxa"/>
          </w:tcPr>
          <w:p>
            <w:pPr>
              <w:spacing w:before="0" w:after="0" w:line="240" w:lineRule="auto"/>
              <w:rPr>
                <w:rFonts w:ascii="Times New Roman" w:hAnsi="Times New Roman"/>
              </w:rPr>
            </w:pPr>
            <w:r>
              <w:rPr>
                <w:rFonts w:ascii="Times New Roman" w:hAnsi="Times New Roman"/>
                <w:sz w:val="18"/>
                <w:szCs w:val="18"/>
              </w:rPr>
              <w:t xml:space="preserve">0.000</w:t>
            </w:r>
          </w:p>
        </w:tc>
        <w:tc>
          <w:tcPr>
            <w:tcW w:w="832" w:type="dxa"/>
          </w:tcPr>
          <w:p>
            <w:pPr>
              <w:spacing w:before="0" w:after="0" w:line="240" w:lineRule="auto"/>
              <w:rPr>
                <w:rFonts w:ascii="Times New Roman" w:hAnsi="Times New Roman"/>
              </w:rPr>
            </w:pPr>
            <w:r>
              <w:rPr>
                <w:rFonts w:ascii="Times New Roman" w:hAnsi="Times New Roman"/>
                <w:sz w:val="18"/>
                <w:szCs w:val="18"/>
              </w:rPr>
              <w:t xml:space="preserve">88.6</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50.7</w:t>
            </w:r>
          </w:p>
        </w:tc>
        <w:tc>
          <w:tcPr>
            <w:tcW w:w="936" w:type="dxa"/>
          </w:tcPr>
          <w:p>
            <w:pPr>
              <w:spacing w:before="0" w:after="0" w:line="240" w:lineRule="auto"/>
              <w:rPr>
                <w:rFonts w:ascii="Times New Roman" w:hAnsi="Times New Roman"/>
              </w:rPr>
            </w:pPr>
            <w:r>
              <w:rPr>
                <w:rFonts w:ascii="Times New Roman" w:hAnsi="Times New Roman"/>
                <w:sz w:val="18"/>
                <w:szCs w:val="18"/>
              </w:rPr>
              <w:t xml:space="preserve">62.8</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28.8</w:t>
            </w:r>
          </w:p>
        </w:tc>
        <w:tc>
          <w:tcPr>
            <w:tcW w:w="1040" w:type="dxa"/>
          </w:tcPr>
          <w:p>
            <w:pPr>
              <w:spacing w:before="0" w:after="0" w:line="240" w:lineRule="auto"/>
              <w:rPr>
                <w:rFonts w:ascii="Times New Roman" w:hAnsi="Times New Roman"/>
              </w:rPr>
            </w:pPr>
            <w:r>
              <w:rPr>
                <w:rFonts w:ascii="Times New Roman" w:hAnsi="Times New Roman"/>
                <w:sz w:val="18"/>
                <w:szCs w:val="18"/>
              </w:rPr>
              <w:t xml:space="preserve">2.4</w:t>
            </w:r>
          </w:p>
        </w:tc>
      </w:tr>
    </w:tbl>
    <w:p>
      <w:pPr>
        <w:spacing w:before="0" w:after="0"/>
        <w:rPr>
          <w:rFonts w:ascii="Times New Roman" w:hAnsi="Times New Roman"/>
        </w:rPr>
      </w:pPr>
    </w:p>
    <w:p>
      <w:pPr>
        <w:rPr>
          <w:rFonts w:ascii="Times New Roman" w:hAnsi="Times New Roman"/>
        </w:rPr>
      </w:pPr>
      <w:r>
        <w:rPr>
          <w:rFonts w:ascii="Times New Roman" w:hAnsi="Times New Roman"/>
          <w:b/>
          <w:bCs/>
        </w:rPr>
        <w:t xml:space="preserve">Is the ranking reliable?</w:t>
      </w:r>
      <w:r>
        <w:rPr>
          <w:rFonts w:ascii="Times New Roman" w:hAnsi="Times New Roman"/>
        </w:rPr>
        <w:t xml:space="preserve"> Because all models share the same folds, a paired fold-by-fold comparison was made. XGBoost beats the linear models by 0.024 and KNN by 0.054 on all 5 folds, with a spread of only 0.002, so these gaps are systematic. Against Random Forest the average difference is 0.0002 and XGBoost wins only 2 of the 5 folds, so the two ensembles are tied at defaults. No t-test was used: folds share training data, so it would overstate confidence.</w:t>
      </w:r>
    </w:p>
    <w:p w14:paraId="15D05A8D" w14:textId="77777777" w:rsidR="00E55DD8" w:rsidRPr="00E55DD8" w:rsidRDefault="00E55DD8" w:rsidP="00E55DD8">
      <w:pPr>
        <w:rPr>
          <w:rFonts w:ascii="Times New Roman" w:hAnsi="Times New Roman"/>
        </w:rPr>
      </w:pPr>
      <w:r w:rsidRPr="00E55DD8">
        <w:rPr>
          <w:rFonts w:ascii="Times New Roman" w:hAnsi="Times New Roman"/>
          <w:b/>
          <w:bCs/>
        </w:rPr>
        <w:t>Over- and under-fitting (train R² vs CV R²)</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821"/>
        <w:gridCol w:w="1282"/>
        <w:gridCol w:w="1410"/>
        <w:gridCol w:w="1026"/>
        <w:gridCol w:w="2821"/>
      </w:tblGrid>
      <w:tr>
        <w:trPr>
          <w:tblHeader/>
          <w:cantSplit/>
        </w:trPr>
        <w:tc>
          <w:tcPr>
            <w:tcW w:w="2821"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Model</w:t>
            </w:r>
          </w:p>
        </w:tc>
        <w:tc>
          <w:tcPr>
            <w:tcW w:w="1282"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Train R²</w:t>
            </w:r>
          </w:p>
        </w:tc>
        <w:tc>
          <w:tcPr>
            <w:tcW w:w="141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CV R²</w:t>
            </w:r>
          </w:p>
        </w:tc>
        <w:tc>
          <w:tcPr>
            <w:tcW w:w="102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Gap</w:t>
            </w:r>
          </w:p>
        </w:tc>
        <w:tc>
          <w:tcPr>
            <w:tcW w:w="2821"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Diagnosis</w:t>
            </w:r>
          </w:p>
        </w:tc>
      </w:tr>
      <w:tr>
        <w:trPr>
          <w:cantSplit/>
        </w:trPr>
        <w:tc>
          <w:tcPr>
            <w:tcW w:w="2821" w:type="dxa"/>
          </w:tcPr>
          <w:p>
            <w:pPr>
              <w:spacing w:before="0" w:after="0" w:line="240" w:lineRule="auto"/>
              <w:rPr>
                <w:rFonts w:ascii="Times New Roman" w:hAnsi="Times New Roman"/>
              </w:rPr>
            </w:pPr>
            <w:r>
              <w:rPr>
                <w:rFonts w:ascii="Times New Roman" w:hAnsi="Times New Roman"/>
                <w:sz w:val="20"/>
                <w:szCs w:val="20"/>
              </w:rPr>
              <w:t xml:space="preserve">Random Forest</w:t>
            </w:r>
          </w:p>
        </w:tc>
        <w:tc>
          <w:tcPr>
            <w:tcW w:w="1282" w:type="dxa"/>
          </w:tcPr>
          <w:p>
            <w:pPr>
              <w:spacing w:before="0" w:after="0" w:line="240" w:lineRule="auto"/>
              <w:rPr>
                <w:rFonts w:ascii="Times New Roman" w:hAnsi="Times New Roman"/>
              </w:rPr>
            </w:pPr>
            <w:r>
              <w:rPr>
                <w:rFonts w:ascii="Times New Roman" w:hAnsi="Times New Roman"/>
                <w:sz w:val="20"/>
                <w:szCs w:val="20"/>
              </w:rPr>
              <w:t xml:space="preserve">0.939</w:t>
            </w:r>
          </w:p>
        </w:tc>
        <w:tc>
          <w:tcPr>
            <w:tcW w:w="1410" w:type="dxa"/>
          </w:tcPr>
          <w:p>
            <w:pPr>
              <w:spacing w:before="0" w:after="0" w:line="240" w:lineRule="auto"/>
              <w:rPr>
                <w:rFonts w:ascii="Times New Roman" w:hAnsi="Times New Roman"/>
              </w:rPr>
            </w:pPr>
            <w:r>
              <w:rPr>
                <w:rFonts w:ascii="Times New Roman" w:hAnsi="Times New Roman"/>
                <w:sz w:val="20"/>
                <w:szCs w:val="20"/>
              </w:rPr>
              <w:t xml:space="preserve">0.701</w:t>
            </w:r>
          </w:p>
        </w:tc>
        <w:tc>
          <w:tcPr>
            <w:tcW w:w="1026" w:type="dxa"/>
          </w:tcPr>
          <w:p>
            <w:pPr>
              <w:spacing w:before="0" w:after="0" w:line="240" w:lineRule="auto"/>
              <w:rPr>
                <w:rFonts w:ascii="Times New Roman" w:hAnsi="Times New Roman"/>
              </w:rPr>
            </w:pPr>
            <w:r>
              <w:rPr>
                <w:rFonts w:ascii="Times New Roman" w:hAnsi="Times New Roman"/>
                <w:sz w:val="20"/>
                <w:szCs w:val="20"/>
              </w:rPr>
              <w:t xml:space="preserve">0.238</w:t>
            </w:r>
          </w:p>
        </w:tc>
        <w:tc>
          <w:tcPr>
            <w:tcW w:w="2821" w:type="dxa"/>
          </w:tcPr>
          <w:p>
            <w:pPr>
              <w:spacing w:before="0" w:after="0" w:line="240" w:lineRule="auto"/>
              <w:rPr>
                <w:rFonts w:ascii="Times New Roman" w:hAnsi="Times New Roman"/>
              </w:rPr>
            </w:pPr>
            <w:r>
              <w:rPr>
                <w:rFonts w:ascii="Times New Roman" w:hAnsi="Times New Roman"/>
                <w:sz w:val="20"/>
                <w:szCs w:val="20"/>
              </w:rPr>
              <w:t xml:space="preserve">Strong over-fitting</w:t>
            </w:r>
          </w:p>
        </w:tc>
      </w:tr>
      <w:tr>
        <w:trPr>
          <w:cantSplit/>
        </w:trPr>
        <w:tc>
          <w:tcPr>
            <w:tcW w:w="2821" w:type="dxa"/>
          </w:tcPr>
          <w:p>
            <w:pPr>
              <w:spacing w:before="0" w:after="0" w:line="240" w:lineRule="auto"/>
              <w:rPr>
                <w:rFonts w:ascii="Times New Roman" w:hAnsi="Times New Roman"/>
              </w:rPr>
            </w:pPr>
            <w:r>
              <w:rPr>
                <w:rFonts w:ascii="Times New Roman" w:hAnsi="Times New Roman"/>
                <w:sz w:val="20"/>
                <w:szCs w:val="20"/>
              </w:rPr>
              <w:t xml:space="preserve">KNN</w:t>
            </w:r>
          </w:p>
        </w:tc>
        <w:tc>
          <w:tcPr>
            <w:tcW w:w="1282" w:type="dxa"/>
          </w:tcPr>
          <w:p>
            <w:pPr>
              <w:spacing w:before="0" w:after="0" w:line="240" w:lineRule="auto"/>
              <w:rPr>
                <w:rFonts w:ascii="Times New Roman" w:hAnsi="Times New Roman"/>
              </w:rPr>
            </w:pPr>
            <w:r>
              <w:rPr>
                <w:rFonts w:ascii="Times New Roman" w:hAnsi="Times New Roman"/>
                <w:sz w:val="20"/>
                <w:szCs w:val="20"/>
              </w:rPr>
              <w:t xml:space="preserve">0.745</w:t>
            </w:r>
          </w:p>
        </w:tc>
        <w:tc>
          <w:tcPr>
            <w:tcW w:w="1410" w:type="dxa"/>
          </w:tcPr>
          <w:p>
            <w:pPr>
              <w:spacing w:before="0" w:after="0" w:line="240" w:lineRule="auto"/>
              <w:rPr>
                <w:rFonts w:ascii="Times New Roman" w:hAnsi="Times New Roman"/>
              </w:rPr>
            </w:pPr>
            <w:r>
              <w:rPr>
                <w:rFonts w:ascii="Times New Roman" w:hAnsi="Times New Roman"/>
                <w:sz w:val="20"/>
                <w:szCs w:val="20"/>
              </w:rPr>
              <w:t xml:space="preserve">0.613</w:t>
            </w:r>
          </w:p>
        </w:tc>
        <w:tc>
          <w:tcPr>
            <w:tcW w:w="1026" w:type="dxa"/>
          </w:tcPr>
          <w:p>
            <w:pPr>
              <w:spacing w:before="0" w:after="0" w:line="240" w:lineRule="auto"/>
              <w:rPr>
                <w:rFonts w:ascii="Times New Roman" w:hAnsi="Times New Roman"/>
              </w:rPr>
            </w:pPr>
            <w:r>
              <w:rPr>
                <w:rFonts w:ascii="Times New Roman" w:hAnsi="Times New Roman"/>
                <w:sz w:val="20"/>
                <w:szCs w:val="20"/>
              </w:rPr>
              <w:t xml:space="preserve">0.132</w:t>
            </w:r>
          </w:p>
        </w:tc>
        <w:tc>
          <w:tcPr>
            <w:tcW w:w="2821" w:type="dxa"/>
          </w:tcPr>
          <w:p>
            <w:pPr>
              <w:spacing w:before="0" w:after="0" w:line="240" w:lineRule="auto"/>
              <w:rPr>
                <w:rFonts w:ascii="Times New Roman" w:hAnsi="Times New Roman"/>
              </w:rPr>
            </w:pPr>
            <w:r>
              <w:rPr>
                <w:rFonts w:ascii="Times New Roman" w:hAnsi="Times New Roman"/>
                <w:sz w:val="20"/>
                <w:szCs w:val="20"/>
              </w:rPr>
              <w:t xml:space="preserve">Mild over-fitting</w:t>
            </w:r>
          </w:p>
        </w:tc>
      </w:tr>
      <w:tr>
        <w:trPr>
          <w:cantSplit/>
        </w:trPr>
        <w:tc>
          <w:tcPr>
            <w:tcW w:w="2821" w:type="dxa"/>
          </w:tcPr>
          <w:p>
            <w:pPr>
              <w:spacing w:before="0" w:after="0" w:line="240" w:lineRule="auto"/>
              <w:rPr>
                <w:rFonts w:ascii="Times New Roman" w:hAnsi="Times New Roman"/>
              </w:rPr>
            </w:pPr>
            <w:r>
              <w:rPr>
                <w:rFonts w:ascii="Times New Roman" w:hAnsi="Times New Roman"/>
                <w:sz w:val="20"/>
                <w:szCs w:val="20"/>
              </w:rPr>
              <w:t xml:space="preserve">XGBoost</w:t>
            </w:r>
          </w:p>
        </w:tc>
        <w:tc>
          <w:tcPr>
            <w:tcW w:w="1282" w:type="dxa"/>
          </w:tcPr>
          <w:p>
            <w:pPr>
              <w:spacing w:before="0" w:after="0" w:line="240" w:lineRule="auto"/>
              <w:rPr>
                <w:rFonts w:ascii="Times New Roman" w:hAnsi="Times New Roman"/>
              </w:rPr>
            </w:pPr>
            <w:r>
              <w:rPr>
                <w:rFonts w:ascii="Times New Roman" w:hAnsi="Times New Roman"/>
                <w:sz w:val="20"/>
                <w:szCs w:val="20"/>
              </w:rPr>
              <w:t xml:space="preserve">0.790</w:t>
            </w:r>
          </w:p>
        </w:tc>
        <w:tc>
          <w:tcPr>
            <w:tcW w:w="1410" w:type="dxa"/>
          </w:tcPr>
          <w:p>
            <w:pPr>
              <w:spacing w:before="0" w:after="0" w:line="240" w:lineRule="auto"/>
              <w:rPr>
                <w:rFonts w:ascii="Times New Roman" w:hAnsi="Times New Roman"/>
              </w:rPr>
            </w:pPr>
            <w:r>
              <w:rPr>
                <w:rFonts w:ascii="Times New Roman" w:hAnsi="Times New Roman"/>
                <w:sz w:val="20"/>
                <w:szCs w:val="20"/>
              </w:rPr>
              <w:t xml:space="preserve">0.701</w:t>
            </w:r>
          </w:p>
        </w:tc>
        <w:tc>
          <w:tcPr>
            <w:tcW w:w="1026" w:type="dxa"/>
          </w:tcPr>
          <w:p>
            <w:pPr>
              <w:spacing w:before="0" w:after="0" w:line="240" w:lineRule="auto"/>
              <w:rPr>
                <w:rFonts w:ascii="Times New Roman" w:hAnsi="Times New Roman"/>
              </w:rPr>
            </w:pPr>
            <w:r>
              <w:rPr>
                <w:rFonts w:ascii="Times New Roman" w:hAnsi="Times New Roman"/>
                <w:sz w:val="20"/>
                <w:szCs w:val="20"/>
              </w:rPr>
              <w:t xml:space="preserve">0.088</w:t>
            </w:r>
          </w:p>
        </w:tc>
        <w:tc>
          <w:tcPr>
            <w:tcW w:w="2821" w:type="dxa"/>
          </w:tcPr>
          <w:p>
            <w:pPr>
              <w:spacing w:before="0" w:after="0" w:line="240" w:lineRule="auto"/>
              <w:rPr>
                <w:rFonts w:ascii="Times New Roman" w:hAnsi="Times New Roman"/>
              </w:rPr>
            </w:pPr>
            <w:r>
              <w:rPr>
                <w:rFonts w:ascii="Times New Roman" w:hAnsi="Times New Roman"/>
                <w:sz w:val="20"/>
                <w:szCs w:val="20"/>
              </w:rPr>
              <w:t xml:space="preserve">Mild over-fitting</w:t>
            </w:r>
          </w:p>
        </w:tc>
      </w:tr>
      <w:tr>
        <w:trPr>
          <w:cantSplit/>
        </w:trPr>
        <w:tc>
          <w:tcPr>
            <w:tcW w:w="2821" w:type="dxa"/>
          </w:tcPr>
          <w:p>
            <w:pPr>
              <w:spacing w:before="0" w:after="0" w:line="240" w:lineRule="auto"/>
              <w:rPr>
                <w:rFonts w:ascii="Times New Roman" w:hAnsi="Times New Roman"/>
              </w:rPr>
            </w:pPr>
            <w:r>
              <w:rPr>
                <w:rFonts w:ascii="Times New Roman" w:hAnsi="Times New Roman"/>
                <w:sz w:val="20"/>
                <w:szCs w:val="20"/>
              </w:rPr>
              <w:t xml:space="preserve">Linear Regression / Ridge</w:t>
            </w:r>
          </w:p>
        </w:tc>
        <w:tc>
          <w:tcPr>
            <w:tcW w:w="1282" w:type="dxa"/>
          </w:tcPr>
          <w:p>
            <w:pPr>
              <w:spacing w:before="0" w:after="0" w:line="240" w:lineRule="auto"/>
              <w:rPr>
                <w:rFonts w:ascii="Times New Roman" w:hAnsi="Times New Roman"/>
              </w:rPr>
            </w:pPr>
            <w:r>
              <w:rPr>
                <w:rFonts w:ascii="Times New Roman" w:hAnsi="Times New Roman"/>
                <w:sz w:val="20"/>
                <w:szCs w:val="20"/>
              </w:rPr>
              <w:t xml:space="preserve">0.669</w:t>
            </w:r>
          </w:p>
        </w:tc>
        <w:tc>
          <w:tcPr>
            <w:tcW w:w="1410" w:type="dxa"/>
          </w:tcPr>
          <w:p>
            <w:pPr>
              <w:spacing w:before="0" w:after="0" w:line="240" w:lineRule="auto"/>
              <w:rPr>
                <w:rFonts w:ascii="Times New Roman" w:hAnsi="Times New Roman"/>
              </w:rPr>
            </w:pPr>
            <w:r>
              <w:rPr>
                <w:rFonts w:ascii="Times New Roman" w:hAnsi="Times New Roman"/>
                <w:sz w:val="20"/>
                <w:szCs w:val="20"/>
              </w:rPr>
              <w:t xml:space="preserve">0.663–0.664</w:t>
            </w:r>
          </w:p>
        </w:tc>
        <w:tc>
          <w:tcPr>
            <w:tcW w:w="1026" w:type="dxa"/>
          </w:tcPr>
          <w:p>
            <w:pPr>
              <w:spacing w:before="0" w:after="0" w:line="240" w:lineRule="auto"/>
              <w:rPr>
                <w:rFonts w:ascii="Times New Roman" w:hAnsi="Times New Roman"/>
              </w:rPr>
            </w:pPr>
            <w:r>
              <w:rPr>
                <w:rFonts w:ascii="Times New Roman" w:hAnsi="Times New Roman"/>
                <w:sz w:val="20"/>
                <w:szCs w:val="20"/>
              </w:rPr>
              <w:t xml:space="preserve">0.005</w:t>
            </w:r>
          </w:p>
        </w:tc>
        <w:tc>
          <w:tcPr>
            <w:tcW w:w="2821" w:type="dxa"/>
          </w:tcPr>
          <w:p>
            <w:pPr>
              <w:spacing w:before="0" w:after="0" w:line="240" w:lineRule="auto"/>
              <w:rPr>
                <w:rFonts w:ascii="Times New Roman" w:hAnsi="Times New Roman"/>
              </w:rPr>
            </w:pPr>
            <w:r>
              <w:rPr>
                <w:rFonts w:ascii="Times New Roman" w:hAnsi="Times New Roman"/>
                <w:sz w:val="20"/>
                <w:szCs w:val="20"/>
              </w:rPr>
              <w:t xml:space="preserve">Under-fitting (high bias)</w:t>
            </w:r>
          </w:p>
        </w:tc>
      </w:tr>
    </w:tbl>
    <w:p>
      <w:pPr>
        <w:spacing w:before="0" w:after="0"/>
        <w:rPr>
          <w:rFonts w:ascii="Times New Roman" w:hAnsi="Times New Roman"/>
        </w:rPr>
      </w:pPr>
    </w:p>
    <w:p w14:paraId="630D7055" w14:textId="77777777" w:rsidR="00E55DD8" w:rsidRDefault="00E55DD8" w:rsidP="00E55DD8">
      <w:pPr>
        <w:rPr>
          <w:rFonts w:ascii="Times New Roman" w:hAnsi="Times New Roman"/>
        </w:rPr>
      </w:pPr>
    </w:p>
    <w:p w14:paraId="12F24569"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 xml:space="preserve">Why </w:t>
      </w:r>
      <w:proofErr w:type="gramStart"/>
      <w:r w:rsidRPr="00E55DD8">
        <w:rPr>
          <w:rFonts w:ascii="Times New Roman" w:hAnsi="Times New Roman"/>
          <w:b/>
          <w:bCs/>
        </w:rPr>
        <w:t>the</w:t>
      </w:r>
      <w:proofErr w:type="gramEnd"/>
      <w:r w:rsidRPr="00E55DD8">
        <w:rPr>
          <w:rFonts w:ascii="Times New Roman" w:hAnsi="Times New Roman"/>
          <w:b/>
          <w:bCs/>
        </w:rPr>
        <w:t xml:space="preserve"> ensembles win.</w:t>
      </w:r>
      <w:r w:rsidRPr="00E55DD8">
        <w:rPr>
          <w:rFonts w:ascii="Times New Roman" w:hAnsi="Times New Roman"/>
        </w:rPr>
        <w:t xml:space="preserve"> Learning curves show Ridge's train and validation errors meet at about 0.41–0.42 even with 4.7k rows, so more data barely helps (bias-limited). </w:t>
      </w:r>
      <w:proofErr w:type="spellStart"/>
      <w:r w:rsidRPr="00E55DD8">
        <w:rPr>
          <w:rFonts w:ascii="Times New Roman" w:hAnsi="Times New Roman"/>
        </w:rPr>
        <w:t>XGBoost's</w:t>
      </w:r>
      <w:proofErr w:type="spellEnd"/>
      <w:r w:rsidRPr="00E55DD8">
        <w:rPr>
          <w:rFonts w:ascii="Times New Roman" w:hAnsi="Times New Roman"/>
        </w:rPr>
        <w:t xml:space="preserve"> validation error keeps falling from 0.435 to 0.393 as data grows from 4.7k to 47k rows (variance-limited). Price has non-linear effects and interactions, and 59k listings is enough to learn them.</w:t>
      </w:r>
    </w:p>
    <w:p w14:paraId="735D7621"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Where errors come from</w:t>
      </w:r>
    </w:p>
    <w:p w14:paraId="6389B78A"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lastRenderedPageBreak/>
        <w:t>Price range:</w:t>
      </w:r>
      <w:r w:rsidRPr="00E55DD8">
        <w:rPr>
          <w:rFonts w:ascii="Times New Roman" w:hAnsi="Times New Roman"/>
        </w:rPr>
        <w:t xml:space="preserve"> all models over-predict the cheapest decile (about +0.33 to +0.42 log units) and under-predict the most expensive (about −0.45 to −0.54), i.e. regression toward the mean. XGBoost is closest to zero at both ends.</w:t>
      </w:r>
    </w:p>
    <w:p w14:paraId="3553042C"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t>City:</w:t>
      </w:r>
      <w:r w:rsidRPr="00E55DD8">
        <w:rPr>
          <w:rFonts w:ascii="Times New Roman" w:hAnsi="Times New Roman"/>
        </w:rPr>
        <w:t xml:space="preserve"> NYC (27.2% MAPE) and LA (28.2%) are easiest; DC (43.0%) and SF (33.9%) are hardest.</w:t>
      </w:r>
    </w:p>
    <w:p w14:paraId="4CD3DA0F"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t>Room type:</w:t>
      </w:r>
      <w:r w:rsidRPr="00E55DD8">
        <w:rPr>
          <w:rFonts w:ascii="Times New Roman" w:hAnsi="Times New Roman"/>
        </w:rPr>
        <w:t xml:space="preserve"> shared rooms are hardest (37.0% MAPE, only 1,747 listings). XGBoost beats Linear Regression in every segment.</w:t>
      </w:r>
    </w:p>
    <w:p>
      <w:pPr>
        <w:tabs>
          <w:tab w:val="left" w:pos="1575"/>
        </w:tabs>
        <w:rPr>
          <w:rFonts w:ascii="Times New Roman" w:hAnsi="Times New Roman"/>
        </w:rPr>
      </w:pPr>
      <w:r>
        <w:rPr>
          <w:rFonts w:ascii="Times New Roman" w:hAnsi="Times New Roman"/>
          <w:b/>
          <w:bCs/>
        </w:rPr>
        <w:t xml:space="preserve">Feature-set experiment.</w:t>
      </w:r>
      <w:r>
        <w:rPr>
          <w:rFonts w:ascii="Times New Roman" w:hAnsi="Times New Roman"/>
        </w:rPr>
        <w:t xml:space="preserve"> With the “full” set (adding reviews and host history), R² rises by 0.015 (Linear Regression) to 0.023 (XGBoost), but the ranking does not change. All nine Stage 6 runs are recorded as experiments S6-01 to S6-09 in results/stage6_experiment_log.csv.</w:t>
      </w:r>
    </w:p>
    <w:p>
      <w:pPr>
        <w:keepNext/>
        <w:spacing w:before="120" w:after="40"/>
        <w:jc w:val="center"/>
      </w:pPr>
      <w:r>
        <w:rPr>
          <w:rFonts w:ascii="Times New Roman" w:hAnsi="Times New Roman"/>
        </w:rPr>
        <w:drawing>
          <wp:inline distT="0" distB="0" distL="0" distR="0">
            <wp:extent cx="5943600" cy="1854304"/>
            <wp:effectExtent l="0" t="0" r="0" b="0"/>
            <wp:docPr id="900106" name="Picture 9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05_model_comparison.png"/>
                    <pic:cNvPicPr/>
                  </pic:nvPicPr>
                  <pic:blipFill>
                    <a:blip r:embed="rId106"/>
                    <a:stretch>
                      <a:fillRect/>
                    </a:stretch>
                  </pic:blipFill>
                  <pic:spPr>
                    <a:xfrm>
                      <a:off x="0" y="0"/>
                      <a:ext cx="5943600" cy="1854304"/>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5-fold CV comparison of the five models and the mean baseline</w:t>
      </w:r>
    </w:p>
    <w:p>
      <w:pPr>
        <w:keepNext/>
        <w:spacing w:before="120" w:after="40"/>
        <w:jc w:val="center"/>
      </w:pPr>
      <w:r>
        <w:rPr>
          <w:rFonts w:ascii="Times New Roman" w:hAnsi="Times New Roman"/>
        </w:rPr>
        <w:drawing>
          <wp:inline distT="0" distB="0" distL="0" distR="0">
            <wp:extent cx="4206240" cy="2230183"/>
            <wp:effectExtent l="0" t="0" r="0" b="0"/>
            <wp:docPr id="900107" name="Picture 9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7" name="07_rmse_by_fold.png"/>
                    <pic:cNvPicPr/>
                  </pic:nvPicPr>
                  <pic:blipFill>
                    <a:blip r:embed="rId107"/>
                    <a:stretch>
                      <a:fillRect/>
                    </a:stretch>
                  </pic:blipFill>
                  <pic:spPr>
                    <a:xfrm>
                      <a:off x="0" y="0"/>
                      <a:ext cx="4206240" cy="2230183"/>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validation RMSE on each fold (same folds for every model)</w:t>
      </w:r>
    </w:p>
    <w:p>
      <w:pPr>
        <w:keepNext/>
        <w:spacing w:before="120" w:after="40"/>
        <w:jc w:val="center"/>
      </w:pPr>
      <w:r>
        <w:rPr>
          <w:rFonts w:ascii="Times New Roman" w:hAnsi="Times New Roman"/>
        </w:rPr>
        <w:drawing>
          <wp:inline distT="0" distB="0" distL="0" distR="0">
            <wp:extent cx="5303520" cy="2017116"/>
            <wp:effectExtent l="0" t="0" r="0" b="0"/>
            <wp:docPr id="900108" name="Picture 9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08a_learning_curves.png"/>
                    <pic:cNvPicPr/>
                  </pic:nvPicPr>
                  <pic:blipFill>
                    <a:blip r:embed="rId108"/>
                    <a:stretch>
                      <a:fillRect/>
                    </a:stretch>
                  </pic:blipFill>
                  <pic:spPr>
                    <a:xfrm>
                      <a:off x="0" y="0"/>
                      <a:ext cx="5303520" cy="2017116"/>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learning curves – Ridge is bias-limited, XGBoost keeps improving with more data</w:t>
      </w:r>
    </w:p>
    <w:p>
      <w:pPr>
        <w:keepNext/>
        <w:spacing w:before="120" w:after="40"/>
        <w:jc w:val="center"/>
      </w:pPr>
      <w:r>
        <w:rPr>
          <w:rFonts w:ascii="Times New Roman" w:hAnsi="Times New Roman"/>
        </w:rPr>
        <w:drawing>
          <wp:inline distT="0" distB="0" distL="0" distR="0">
            <wp:extent cx="5760720" cy="2172137"/>
            <wp:effectExtent l="0" t="0" r="0" b="0"/>
            <wp:docPr id="900109" name="Picture 9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9" name="08b_residuals_by_price.png"/>
                    <pic:cNvPicPr/>
                  </pic:nvPicPr>
                  <pic:blipFill>
                    <a:blip r:embed="rId109"/>
                    <a:stretch>
                      <a:fillRect/>
                    </a:stretch>
                  </pic:blipFill>
                  <pic:spPr>
                    <a:xfrm>
                      <a:off x="0" y="0"/>
                      <a:ext cx="5760720" cy="2172137"/>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mean residual by actual price decile (regression toward the mean)</w:t>
      </w:r>
    </w:p>
    <w:p w14:paraId="01A14AC3" w14:textId="4100295C" w:rsidR="00E55DD8" w:rsidRDefault="00E55DD8" w:rsidP="00E55DD8">
      <w:pPr>
        <w:tabs>
          <w:tab w:val="left" w:pos="1575"/>
        </w:tabs>
        <w:rPr>
          <w:rFonts w:ascii="Times New Roman" w:hAnsi="Times New Roman"/>
        </w:rPr>
      </w:pPr>
    </w:p>
    <w:p w14:paraId="76D9C4E6" w14:textId="77777777" w:rsidR="00E55DD8" w:rsidRPr="00E55DD8" w:rsidRDefault="00E55DD8" w:rsidP="00E55DD8">
      <w:pPr>
        <w:pStyle w:val="Heading1"/>
      </w:pPr>
      <w:r w:rsidRPr="00E55DD8">
        <w:t>Hyperparameter tuning and optimization</w:t>
      </w:r>
    </w:p>
    <w:p w14:paraId="7B703710" w14:textId="77777777" w:rsidR="00E55DD8" w:rsidRDefault="00E55DD8" w:rsidP="00E55DD8">
      <w:pPr>
        <w:tabs>
          <w:tab w:val="left" w:pos="1575"/>
        </w:tabs>
        <w:rPr>
          <w:rFonts w:ascii="Times New Roman" w:hAnsi="Times New Roman"/>
        </w:rPr>
      </w:pPr>
    </w:p>
    <w:p>
      <w:pPr>
        <w:tabs>
          <w:tab w:val="left" w:pos="1575"/>
        </w:tabs>
        <w:rPr>
          <w:rFonts w:ascii="Times New Roman" w:hAnsi="Times New Roman"/>
        </w:rPr>
      </w:pPr>
      <w:r>
        <w:rPr>
          <w:rFonts w:ascii="Times New Roman" w:hAnsi="Times New Roman"/>
        </w:rPr>
        <w:t xml:space="preserve">Tuning made XGBoost the clear leader (CV RMSE 0.3929 → 0.3834, R² 0.716) and separated the two ensembles that were tied at defaults; the family order did not change.</w:t>
      </w:r>
    </w:p>
    <w:p w14:paraId="37598314"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Search design.</w:t>
      </w:r>
      <w:r w:rsidRPr="00E55DD8">
        <w:rPr>
          <w:rFonts w:ascii="Times New Roman" w:hAnsi="Times New Roman"/>
        </w:rPr>
        <w:t xml:space="preserve"> Grid search was used where there are one or two parameters with few sensible values; </w:t>
      </w:r>
      <w:proofErr w:type="spellStart"/>
      <w:r w:rsidRPr="00E55DD8">
        <w:rPr>
          <w:rFonts w:ascii="Times New Roman" w:hAnsi="Times New Roman"/>
        </w:rPr>
        <w:t>randomised</w:t>
      </w:r>
      <w:proofErr w:type="spellEnd"/>
      <w:r w:rsidRPr="00E55DD8">
        <w:rPr>
          <w:rFonts w:ascii="Times New Roman" w:hAnsi="Times New Roman"/>
        </w:rPr>
        <w:t xml:space="preserve"> search was used for the ensembles, where a full grid over 6–8 interacting parameters would need thousands of fits (</w:t>
      </w:r>
      <w:proofErr w:type="spellStart"/>
      <w:r w:rsidRPr="00E55DD8">
        <w:rPr>
          <w:rFonts w:ascii="Times New Roman" w:hAnsi="Times New Roman"/>
        </w:rPr>
        <w:t>Bergstra</w:t>
      </w:r>
      <w:proofErr w:type="spellEnd"/>
      <w:r w:rsidRPr="00E55DD8">
        <w:rPr>
          <w:rFonts w:ascii="Times New Roman" w:hAnsi="Times New Roman"/>
        </w:rPr>
        <w:t xml:space="preserve"> and Bengio, 2012). Every search:</w:t>
      </w:r>
    </w:p>
    <w:p w14:paraId="00066638" w14:textId="77777777" w:rsidR="00E55DD8" w:rsidRPr="00E55DD8" w:rsidRDefault="00E55DD8" w:rsidP="00E55DD8">
      <w:pPr>
        <w:numPr>
          <w:ilvl w:val="0"/>
          <w:numId w:val="13"/>
        </w:numPr>
        <w:tabs>
          <w:tab w:val="left" w:pos="1575"/>
        </w:tabs>
        <w:rPr>
          <w:rFonts w:ascii="Times New Roman" w:hAnsi="Times New Roman"/>
        </w:rPr>
      </w:pPr>
      <w:proofErr w:type="spellStart"/>
      <w:r w:rsidRPr="00E55DD8">
        <w:rPr>
          <w:rFonts w:ascii="Times New Roman" w:hAnsi="Times New Roman"/>
        </w:rPr>
        <w:t>minimised</w:t>
      </w:r>
      <w:proofErr w:type="spellEnd"/>
      <w:r w:rsidRPr="00E55DD8">
        <w:rPr>
          <w:rFonts w:ascii="Times New Roman" w:hAnsi="Times New Roman"/>
        </w:rPr>
        <w:t xml:space="preserve"> 5-fold CV RMSE (log) on the training set only, using the same folds as Stage 6;</w:t>
      </w:r>
    </w:p>
    <w:p w14:paraId="108C1E8E" w14:textId="77777777" w:rsidR="00E55DD8" w:rsidRPr="00E55DD8" w:rsidRDefault="00E55DD8" w:rsidP="00E55DD8">
      <w:pPr>
        <w:numPr>
          <w:ilvl w:val="0"/>
          <w:numId w:val="13"/>
        </w:numPr>
        <w:tabs>
          <w:tab w:val="left" w:pos="1575"/>
        </w:tabs>
        <w:rPr>
          <w:rFonts w:ascii="Times New Roman" w:hAnsi="Times New Roman"/>
        </w:rPr>
      </w:pPr>
      <w:r w:rsidRPr="00E55DD8">
        <w:rPr>
          <w:rFonts w:ascii="Times New Roman" w:hAnsi="Times New Roman"/>
        </w:rPr>
        <w:t>searched the whole Pipeline, so preprocessing was refitted inside every fold;</w:t>
      </w:r>
    </w:p>
    <w:p w14:paraId="6A7CE781" w14:textId="77777777" w:rsidR="00E55DD8" w:rsidRPr="00E55DD8" w:rsidRDefault="00E55DD8" w:rsidP="00E55DD8">
      <w:pPr>
        <w:numPr>
          <w:ilvl w:val="0"/>
          <w:numId w:val="13"/>
        </w:numPr>
        <w:tabs>
          <w:tab w:val="left" w:pos="1575"/>
        </w:tabs>
        <w:rPr>
          <w:rFonts w:ascii="Times New Roman" w:hAnsi="Times New Roman"/>
        </w:rPr>
      </w:pPr>
      <w:proofErr w:type="gramStart"/>
      <w:r w:rsidRPr="00E55DD8">
        <w:rPr>
          <w:rFonts w:ascii="Times New Roman" w:hAnsi="Times New Roman"/>
        </w:rPr>
        <w:t>cached</w:t>
      </w:r>
      <w:proofErr w:type="gramEnd"/>
      <w:r w:rsidRPr="00E55DD8">
        <w:rPr>
          <w:rFonts w:ascii="Times New Roman" w:hAnsi="Times New Roman"/>
        </w:rPr>
        <w:t xml:space="preserve"> each fold's fitted preprocessor with </w:t>
      </w:r>
      <w:proofErr w:type="spellStart"/>
      <w:proofErr w:type="gramStart"/>
      <w:r w:rsidRPr="00E55DD8">
        <w:rPr>
          <w:rFonts w:ascii="Times New Roman" w:hAnsi="Times New Roman"/>
        </w:rPr>
        <w:t>joblib.Memory</w:t>
      </w:r>
      <w:proofErr w:type="spellEnd"/>
      <w:proofErr w:type="gramEnd"/>
      <w:r w:rsidRPr="00E55DD8">
        <w:rPr>
          <w:rFonts w:ascii="Times New Roman" w:hAnsi="Times New Roman"/>
        </w:rPr>
        <w:t xml:space="preserve"> to save time without leaking validation data;</w:t>
      </w:r>
    </w:p>
    <w:p w14:paraId="54CA3704" w14:textId="77777777" w:rsidR="00E55DD8" w:rsidRPr="00E55DD8" w:rsidRDefault="00E55DD8" w:rsidP="00E55DD8">
      <w:pPr>
        <w:numPr>
          <w:ilvl w:val="0"/>
          <w:numId w:val="13"/>
        </w:numPr>
        <w:tabs>
          <w:tab w:val="left" w:pos="1575"/>
        </w:tabs>
        <w:rPr>
          <w:rFonts w:ascii="Times New Roman" w:hAnsi="Times New Roman"/>
        </w:rPr>
      </w:pPr>
      <w:r w:rsidRPr="00E55DD8">
        <w:rPr>
          <w:rFonts w:ascii="Times New Roman" w:hAnsi="Times New Roman"/>
        </w:rPr>
        <w:t>used random_state = 42 and saved every candidate to results/stage7_search_&lt;model&gt;.csv.</w:t>
      </w:r>
    </w:p>
    <w:p w14:paraId="4E8B48E5" w14:textId="77777777" w:rsidR="00E55DD8" w:rsidRDefault="00E55DD8" w:rsidP="00E55DD8">
      <w:pPr>
        <w:tabs>
          <w:tab w:val="left" w:pos="1575"/>
        </w:tabs>
        <w:rPr>
          <w:rFonts w:ascii="Times New Roman" w:hAnsi="Times New Roman"/>
        </w:rPr>
      </w:pP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424"/>
        <w:gridCol w:w="1424"/>
        <w:gridCol w:w="3459"/>
        <w:gridCol w:w="3053"/>
      </w:tblGrid>
      <w:tr>
        <w:trPr>
          <w:tblHeader/>
          <w:cantSplit/>
        </w:trPr>
        <w:tc>
          <w:tcPr>
            <w:tcW w:w="1424"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Model</w:t>
            </w:r>
          </w:p>
        </w:tc>
        <w:tc>
          <w:tcPr>
            <w:tcW w:w="1424"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Strategy</w:t>
            </w:r>
          </w:p>
        </w:tc>
        <w:tc>
          <w:tcPr>
            <w:tcW w:w="3459"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Search space</w:t>
            </w:r>
          </w:p>
        </w:tc>
        <w:tc>
          <w:tcPr>
            <w:tcW w:w="3053"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Best settings</w:t>
            </w:r>
          </w:p>
        </w:tc>
      </w:tr>
      <w:tr>
        <w:trPr>
          <w:cantSplit/>
        </w:trPr>
        <w:tc>
          <w:tcPr>
            <w:tcW w:w="1424" w:type="dxa"/>
          </w:tcPr>
          <w:p>
            <w:pPr>
              <w:spacing w:before="0" w:after="0" w:line="240" w:lineRule="auto"/>
              <w:rPr>
                <w:rFonts w:ascii="Times New Roman" w:hAnsi="Times New Roman"/>
              </w:rPr>
            </w:pPr>
            <w:r>
              <w:rPr>
                <w:rFonts w:ascii="Times New Roman" w:hAnsi="Times New Roman"/>
                <w:sz w:val="20"/>
                <w:szCs w:val="20"/>
              </w:rPr>
              <w:t xml:space="preserve">Linear Regression</w:t>
            </w:r>
          </w:p>
        </w:tc>
        <w:tc>
          <w:tcPr>
            <w:tcW w:w="1424" w:type="dxa"/>
          </w:tcPr>
          <w:p>
            <w:pPr>
              <w:spacing w:before="0" w:after="0" w:line="240" w:lineRule="auto"/>
              <w:rPr>
                <w:rFonts w:ascii="Times New Roman" w:hAnsi="Times New Roman"/>
              </w:rPr>
            </w:pPr>
            <w:r>
              <w:rPr>
                <w:rFonts w:ascii="Times New Roman" w:hAnsi="Times New Roman"/>
                <w:sz w:val="20"/>
                <w:szCs w:val="20"/>
              </w:rPr>
              <w:t xml:space="preserve">None</w:t>
            </w:r>
          </w:p>
        </w:tc>
        <w:tc>
          <w:tcPr>
            <w:tcW w:w="3459" w:type="dxa"/>
          </w:tcPr>
          <w:p>
            <w:pPr>
              <w:spacing w:before="0" w:after="0" w:line="240" w:lineRule="auto"/>
              <w:rPr>
                <w:rFonts w:ascii="Times New Roman" w:hAnsi="Times New Roman"/>
              </w:rPr>
            </w:pPr>
            <w:r>
              <w:rPr>
                <w:rFonts w:ascii="Times New Roman" w:hAnsi="Times New Roman"/>
                <w:sz w:val="20"/>
                <w:szCs w:val="20"/>
              </w:rPr>
              <w:t xml:space="preserve">No hyperparameters</w:t>
            </w:r>
          </w:p>
        </w:tc>
        <w:tc>
          <w:tcPr>
            <w:tcW w:w="3053" w:type="dxa"/>
          </w:tcPr>
          <w:p>
            <w:pPr>
              <w:spacing w:before="0" w:after="0" w:line="240" w:lineRule="auto"/>
              <w:rPr>
                <w:rFonts w:ascii="Times New Roman" w:hAnsi="Times New Roman"/>
              </w:rPr>
            </w:pPr>
            <w:r>
              <w:rPr>
                <w:rFonts w:ascii="Times New Roman" w:hAnsi="Times New Roman"/>
                <w:sz w:val="20"/>
                <w:szCs w:val="20"/>
              </w:rPr>
              <w:t xml:space="preserve">–</w:t>
            </w:r>
          </w:p>
        </w:tc>
      </w:tr>
      <w:tr>
        <w:trPr>
          <w:cantSplit/>
        </w:trPr>
        <w:tc>
          <w:tcPr>
            <w:tcW w:w="1424" w:type="dxa"/>
          </w:tcPr>
          <w:p>
            <w:pPr>
              <w:spacing w:before="0" w:after="0" w:line="240" w:lineRule="auto"/>
              <w:rPr>
                <w:rFonts w:ascii="Times New Roman" w:hAnsi="Times New Roman"/>
              </w:rPr>
            </w:pPr>
            <w:r>
              <w:rPr>
                <w:rFonts w:ascii="Times New Roman" w:hAnsi="Times New Roman"/>
                <w:sz w:val="20"/>
                <w:szCs w:val="20"/>
              </w:rPr>
              <w:t xml:space="preserve">Ridge</w:t>
            </w:r>
          </w:p>
        </w:tc>
        <w:tc>
          <w:tcPr>
            <w:tcW w:w="1424" w:type="dxa"/>
          </w:tcPr>
          <w:p>
            <w:pPr>
              <w:spacing w:before="0" w:after="0" w:line="240" w:lineRule="auto"/>
              <w:rPr>
                <w:rFonts w:ascii="Times New Roman" w:hAnsi="Times New Roman"/>
              </w:rPr>
            </w:pPr>
            <w:r>
              <w:rPr>
                <w:rFonts w:ascii="Times New Roman" w:hAnsi="Times New Roman"/>
                <w:sz w:val="20"/>
                <w:szCs w:val="20"/>
              </w:rPr>
              <w:t xml:space="preserve">Grid, 11 values</w:t>
            </w:r>
          </w:p>
        </w:tc>
        <w:tc>
          <w:tcPr>
            <w:tcW w:w="3459" w:type="dxa"/>
          </w:tcPr>
          <w:p>
            <w:pPr>
              <w:spacing w:before="0" w:after="0" w:line="240" w:lineRule="auto"/>
              <w:rPr>
                <w:rFonts w:ascii="Times New Roman" w:hAnsi="Times New Roman"/>
              </w:rPr>
            </w:pPr>
            <w:r>
              <w:rPr>
                <w:rFonts w:ascii="Times New Roman" w:hAnsi="Times New Roman"/>
                <w:sz w:val="20"/>
                <w:szCs w:val="20"/>
              </w:rPr>
              <w:t xml:space="preserve">alpha 0.01–1,000 (log-spaced)</w:t>
            </w:r>
          </w:p>
        </w:tc>
        <w:tc>
          <w:tcPr>
            <w:tcW w:w="3053" w:type="dxa"/>
          </w:tcPr>
          <w:p>
            <w:pPr>
              <w:spacing w:before="0" w:after="0" w:line="240" w:lineRule="auto"/>
              <w:rPr>
                <w:rFonts w:ascii="Times New Roman" w:hAnsi="Times New Roman"/>
              </w:rPr>
            </w:pPr>
            <w:r>
              <w:rPr>
                <w:rFonts w:ascii="Times New Roman" w:hAnsi="Times New Roman"/>
                <w:sz w:val="20"/>
                <w:szCs w:val="20"/>
              </w:rPr>
              <w:t xml:space="preserve">alpha = 0.01</w:t>
            </w:r>
          </w:p>
        </w:tc>
      </w:tr>
      <w:tr>
        <w:trPr>
          <w:cantSplit/>
        </w:trPr>
        <w:tc>
          <w:tcPr>
            <w:tcW w:w="1424" w:type="dxa"/>
          </w:tcPr>
          <w:p>
            <w:pPr>
              <w:spacing w:before="0" w:after="0" w:line="240" w:lineRule="auto"/>
              <w:rPr>
                <w:rFonts w:ascii="Times New Roman" w:hAnsi="Times New Roman"/>
              </w:rPr>
            </w:pPr>
            <w:r>
              <w:rPr>
                <w:rFonts w:ascii="Times New Roman" w:hAnsi="Times New Roman"/>
                <w:sz w:val="20"/>
                <w:szCs w:val="20"/>
              </w:rPr>
              <w:t xml:space="preserve">KNN</w:t>
            </w:r>
          </w:p>
        </w:tc>
        <w:tc>
          <w:tcPr>
            <w:tcW w:w="1424" w:type="dxa"/>
          </w:tcPr>
          <w:p>
            <w:pPr>
              <w:spacing w:before="0" w:after="0" w:line="240" w:lineRule="auto"/>
              <w:rPr>
                <w:rFonts w:ascii="Times New Roman" w:hAnsi="Times New Roman"/>
              </w:rPr>
            </w:pPr>
            <w:r>
              <w:rPr>
                <w:rFonts w:ascii="Times New Roman" w:hAnsi="Times New Roman"/>
                <w:sz w:val="20"/>
                <w:szCs w:val="20"/>
              </w:rPr>
              <w:t xml:space="preserve">Grid, 8 candidates</w:t>
            </w:r>
          </w:p>
        </w:tc>
        <w:tc>
          <w:tcPr>
            <w:tcW w:w="3459" w:type="dxa"/>
          </w:tcPr>
          <w:p>
            <w:pPr>
              <w:spacing w:before="0" w:after="0" w:line="240" w:lineRule="auto"/>
              <w:rPr>
                <w:rFonts w:ascii="Times New Roman" w:hAnsi="Times New Roman"/>
              </w:rPr>
            </w:pPr>
            <w:r>
              <w:rPr>
                <w:rFonts w:ascii="Times New Roman" w:hAnsi="Times New Roman"/>
                <w:sz w:val="20"/>
                <w:szCs w:val="20"/>
              </w:rPr>
              <w:t xml:space="preserve">k ∈ {5, 10, 20, 40} × weights ∈ {uniform, distance}</w:t>
            </w:r>
          </w:p>
        </w:tc>
        <w:tc>
          <w:tcPr>
            <w:tcW w:w="3053" w:type="dxa"/>
          </w:tcPr>
          <w:p>
            <w:pPr>
              <w:spacing w:before="0" w:after="0" w:line="240" w:lineRule="auto"/>
              <w:rPr>
                <w:rFonts w:ascii="Times New Roman" w:hAnsi="Times New Roman"/>
              </w:rPr>
            </w:pPr>
            <w:r>
              <w:rPr>
                <w:rFonts w:ascii="Times New Roman" w:hAnsi="Times New Roman"/>
                <w:sz w:val="20"/>
                <w:szCs w:val="20"/>
              </w:rPr>
              <w:t xml:space="preserve">k = 20, distance-weighted</w:t>
            </w:r>
          </w:p>
        </w:tc>
      </w:tr>
      <w:tr>
        <w:trPr>
          <w:cantSplit/>
        </w:trPr>
        <w:tc>
          <w:tcPr>
            <w:tcW w:w="1424" w:type="dxa"/>
          </w:tcPr>
          <w:p>
            <w:pPr>
              <w:spacing w:before="0" w:after="0" w:line="240" w:lineRule="auto"/>
              <w:rPr>
                <w:rFonts w:ascii="Times New Roman" w:hAnsi="Times New Roman"/>
              </w:rPr>
            </w:pPr>
            <w:r>
              <w:rPr>
                <w:rFonts w:ascii="Times New Roman" w:hAnsi="Times New Roman"/>
                <w:sz w:val="20"/>
                <w:szCs w:val="20"/>
              </w:rPr>
              <w:t xml:space="preserve">Random Forest</w:t>
            </w:r>
          </w:p>
        </w:tc>
        <w:tc>
          <w:tcPr>
            <w:tcW w:w="1424" w:type="dxa"/>
          </w:tcPr>
          <w:p>
            <w:pPr>
              <w:spacing w:before="0" w:after="0" w:line="240" w:lineRule="auto"/>
              <w:rPr>
                <w:rFonts w:ascii="Times New Roman" w:hAnsi="Times New Roman"/>
              </w:rPr>
            </w:pPr>
            <w:r>
              <w:rPr>
                <w:rFonts w:ascii="Times New Roman" w:hAnsi="Times New Roman"/>
                <w:sz w:val="20"/>
                <w:szCs w:val="20"/>
              </w:rPr>
              <w:t xml:space="preserve">Random, 6 candidates</w:t>
            </w:r>
          </w:p>
        </w:tc>
        <w:tc>
          <w:tcPr>
            <w:tcW w:w="3459" w:type="dxa"/>
          </w:tcPr>
          <w:p>
            <w:pPr>
              <w:spacing w:before="0" w:after="0" w:line="240" w:lineRule="auto"/>
              <w:rPr>
                <w:rFonts w:ascii="Times New Roman" w:hAnsi="Times New Roman"/>
              </w:rPr>
            </w:pPr>
            <w:r>
              <w:rPr>
                <w:rFonts w:ascii="Times New Roman" w:hAnsi="Times New Roman"/>
                <w:sz w:val="20"/>
                <w:szCs w:val="20"/>
              </w:rPr>
              <w:t xml:space="preserve">n_estimators {200, 300}; max_features {0.2, 1/3, 0.5}; min_samples_leaf {1, 2, 4, 8}; max_depth {None, 25}</w:t>
            </w:r>
          </w:p>
        </w:tc>
        <w:tc>
          <w:tcPr>
            <w:tcW w:w="3053" w:type="dxa"/>
          </w:tcPr>
          <w:p>
            <w:pPr>
              <w:spacing w:before="0" w:after="0" w:line="240" w:lineRule="auto"/>
              <w:rPr>
                <w:rFonts w:ascii="Times New Roman" w:hAnsi="Times New Roman"/>
              </w:rPr>
            </w:pPr>
            <w:r>
              <w:rPr>
                <w:rFonts w:ascii="Times New Roman" w:hAnsi="Times New Roman"/>
                <w:sz w:val="20"/>
                <w:szCs w:val="20"/>
              </w:rPr>
              <w:t xml:space="preserve">200 trees, max_features 0.2, min_samples_leaf 1, max_depth 25</w:t>
            </w:r>
          </w:p>
        </w:tc>
      </w:tr>
      <w:tr>
        <w:trPr>
          <w:cantSplit/>
        </w:trPr>
        <w:tc>
          <w:tcPr>
            <w:tcW w:w="1424" w:type="dxa"/>
          </w:tcPr>
          <w:p>
            <w:pPr>
              <w:spacing w:before="0" w:after="0" w:line="240" w:lineRule="auto"/>
              <w:rPr>
                <w:rFonts w:ascii="Times New Roman" w:hAnsi="Times New Roman"/>
              </w:rPr>
            </w:pPr>
            <w:r>
              <w:rPr>
                <w:rFonts w:ascii="Times New Roman" w:hAnsi="Times New Roman"/>
                <w:sz w:val="20"/>
                <w:szCs w:val="20"/>
              </w:rPr>
              <w:t xml:space="preserve">XGBoost</w:t>
            </w:r>
          </w:p>
        </w:tc>
        <w:tc>
          <w:tcPr>
            <w:tcW w:w="1424" w:type="dxa"/>
          </w:tcPr>
          <w:p>
            <w:pPr>
              <w:spacing w:before="0" w:after="0" w:line="240" w:lineRule="auto"/>
              <w:rPr>
                <w:rFonts w:ascii="Times New Roman" w:hAnsi="Times New Roman"/>
              </w:rPr>
            </w:pPr>
            <w:r>
              <w:rPr>
                <w:rFonts w:ascii="Times New Roman" w:hAnsi="Times New Roman"/>
                <w:sz w:val="20"/>
                <w:szCs w:val="20"/>
              </w:rPr>
              <w:t xml:space="preserve">Random, 20 candidates</w:t>
            </w:r>
          </w:p>
        </w:tc>
        <w:tc>
          <w:tcPr>
            <w:tcW w:w="3459" w:type="dxa"/>
          </w:tcPr>
          <w:p>
            <w:pPr>
              <w:spacing w:before="0" w:after="0" w:line="240" w:lineRule="auto"/>
              <w:rPr>
                <w:rFonts w:ascii="Times New Roman" w:hAnsi="Times New Roman"/>
              </w:rPr>
            </w:pPr>
            <w:r>
              <w:rPr>
                <w:rFonts w:ascii="Times New Roman" w:hAnsi="Times New Roman"/>
                <w:sz w:val="20"/>
                <w:szCs w:val="20"/>
              </w:rPr>
              <w:t xml:space="preserve">n_estimators 300–1,500; learning_rate 0.01–0.15 (log); max_depth 4–10; min_child_weight 1–29; subsample 0.6–1.0; colsample_bytree 0.4–1.0; reg_lambda 0.1–20 (log); reg_alpha 0.001–1 (log)</w:t>
            </w:r>
          </w:p>
        </w:tc>
        <w:tc>
          <w:tcPr>
            <w:tcW w:w="3053" w:type="dxa"/>
          </w:tcPr>
          <w:p>
            <w:pPr>
              <w:spacing w:before="0" w:after="0" w:line="240" w:lineRule="auto"/>
              <w:rPr>
                <w:rFonts w:ascii="Times New Roman" w:hAnsi="Times New Roman"/>
              </w:rPr>
            </w:pPr>
            <w:r>
              <w:rPr>
                <w:rFonts w:ascii="Times New Roman" w:hAnsi="Times New Roman"/>
                <w:sz w:val="20"/>
                <w:szCs w:val="20"/>
              </w:rPr>
              <w:t xml:space="preserve">1,257 trees, learning_rate 0.022, max_depth 10, min_child_weight 15, subsample 0.84, colsample_bytree 0.48, reg_lambda 1.53, reg_alpha 0.004</w:t>
            </w:r>
          </w:p>
        </w:tc>
      </w:tr>
    </w:tbl>
    <w:p>
      <w:pPr>
        <w:spacing w:before="0" w:after="0"/>
        <w:rPr>
          <w:rFonts w:ascii="Times New Roman" w:hAnsi="Times New Roman"/>
        </w:rPr>
      </w:pPr>
    </w:p>
    <w:p w14:paraId="3197980F" w14:textId="77777777" w:rsidR="00E55DD8" w:rsidRPr="00E55DD8" w:rsidRDefault="00E55DD8" w:rsidP="00E55DD8">
      <w:pPr>
        <w:tabs>
          <w:tab w:val="left" w:pos="1575"/>
        </w:tabs>
        <w:rPr>
          <w:rFonts w:ascii="Times New Roman" w:hAnsi="Times New Roman"/>
        </w:rPr>
      </w:pPr>
      <w:r w:rsidRPr="00E55DD8">
        <w:rPr>
          <w:rFonts w:ascii="Times New Roman" w:hAnsi="Times New Roman"/>
        </w:rPr>
        <w:lastRenderedPageBreak/>
        <w:t xml:space="preserve">Log-uniform distributions were used for learning rate and </w:t>
      </w:r>
      <w:proofErr w:type="spellStart"/>
      <w:r w:rsidRPr="00E55DD8">
        <w:rPr>
          <w:rFonts w:ascii="Times New Roman" w:hAnsi="Times New Roman"/>
        </w:rPr>
        <w:t>regularisation</w:t>
      </w:r>
      <w:proofErr w:type="spellEnd"/>
      <w:r w:rsidRPr="00E55DD8">
        <w:rPr>
          <w:rFonts w:ascii="Times New Roman" w:hAnsi="Times New Roman"/>
        </w:rPr>
        <w:t xml:space="preserve"> strengths because they act multiplicatively.</w:t>
      </w:r>
    </w:p>
    <w:p w14:paraId="1FB14C6C"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Tuned vs baseline (5-fold CV RMSE, log)</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989"/>
        <w:gridCol w:w="1287"/>
        <w:gridCol w:w="1287"/>
        <w:gridCol w:w="1287"/>
        <w:gridCol w:w="1053"/>
        <w:gridCol w:w="1170"/>
        <w:gridCol w:w="1287"/>
      </w:tblGrid>
      <w:tr>
        <w:trPr>
          <w:tblHeader/>
          <w:cantSplit/>
        </w:trPr>
        <w:tc>
          <w:tcPr>
            <w:tcW w:w="1989"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Model</w:t>
            </w:r>
          </w:p>
        </w:tc>
        <w:tc>
          <w:tcPr>
            <w:tcW w:w="128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Baseline RMSE</w:t>
            </w:r>
          </w:p>
        </w:tc>
        <w:tc>
          <w:tcPr>
            <w:tcW w:w="128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Tuned RMSE</w:t>
            </w:r>
          </w:p>
        </w:tc>
        <w:tc>
          <w:tcPr>
            <w:tcW w:w="128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Improvement</w:t>
            </w:r>
          </w:p>
        </w:tc>
        <w:tc>
          <w:tcPr>
            <w:tcW w:w="1053"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Tuned R²</w:t>
            </w:r>
          </w:p>
        </w:tc>
        <w:tc>
          <w:tcPr>
            <w:tcW w:w="1170"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Candidates</w:t>
            </w:r>
          </w:p>
        </w:tc>
        <w:tc>
          <w:tcPr>
            <w:tcW w:w="128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Search time (s)</w:t>
            </w:r>
          </w:p>
        </w:tc>
      </w:tr>
      <w:tr>
        <w:trPr>
          <w:cantSplit/>
        </w:trPr>
        <w:tc>
          <w:tcPr>
            <w:tcW w:w="1989" w:type="dxa"/>
          </w:tcPr>
          <w:p>
            <w:pPr>
              <w:spacing w:before="0" w:after="0" w:line="240" w:lineRule="auto"/>
              <w:rPr>
                <w:rFonts w:ascii="Times New Roman" w:hAnsi="Times New Roman"/>
              </w:rPr>
            </w:pPr>
            <w:r>
              <w:rPr>
                <w:rFonts w:ascii="Times New Roman" w:hAnsi="Times New Roman"/>
                <w:sz w:val="18"/>
                <w:szCs w:val="18"/>
              </w:rPr>
              <w:t xml:space="preserve">XGBoost</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0.3929</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0.3834</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+2.4%</w:t>
            </w:r>
          </w:p>
        </w:tc>
        <w:tc>
          <w:tcPr>
            <w:tcW w:w="1053" w:type="dxa"/>
          </w:tcPr>
          <w:p>
            <w:pPr>
              <w:spacing w:before="0" w:after="0" w:line="240" w:lineRule="auto"/>
              <w:rPr>
                <w:rFonts w:ascii="Times New Roman" w:hAnsi="Times New Roman"/>
              </w:rPr>
            </w:pPr>
            <w:r>
              <w:rPr>
                <w:rFonts w:ascii="Times New Roman" w:hAnsi="Times New Roman"/>
                <w:sz w:val="18"/>
                <w:szCs w:val="18"/>
              </w:rPr>
              <w:t xml:space="preserve">0.716</w:t>
            </w:r>
          </w:p>
        </w:tc>
        <w:tc>
          <w:tcPr>
            <w:tcW w:w="1170" w:type="dxa"/>
          </w:tcPr>
          <w:p>
            <w:pPr>
              <w:spacing w:before="0" w:after="0" w:line="240" w:lineRule="auto"/>
              <w:rPr>
                <w:rFonts w:ascii="Times New Roman" w:hAnsi="Times New Roman"/>
              </w:rPr>
            </w:pPr>
            <w:r>
              <w:rPr>
                <w:rFonts w:ascii="Times New Roman" w:hAnsi="Times New Roman"/>
                <w:sz w:val="18"/>
                <w:szCs w:val="18"/>
              </w:rPr>
              <w:t xml:space="preserve">20</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2,112</w:t>
            </w:r>
          </w:p>
        </w:tc>
      </w:tr>
      <w:tr>
        <w:trPr>
          <w:cantSplit/>
        </w:trPr>
        <w:tc>
          <w:tcPr>
            <w:tcW w:w="1989" w:type="dxa"/>
          </w:tcPr>
          <w:p>
            <w:pPr>
              <w:spacing w:before="0" w:after="0" w:line="240" w:lineRule="auto"/>
              <w:rPr>
                <w:rFonts w:ascii="Times New Roman" w:hAnsi="Times New Roman"/>
              </w:rPr>
            </w:pPr>
            <w:r>
              <w:rPr>
                <w:rFonts w:ascii="Times New Roman" w:hAnsi="Times New Roman"/>
                <w:sz w:val="18"/>
                <w:szCs w:val="18"/>
              </w:rPr>
              <w:t xml:space="preserve">Random Forest</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0.3931</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0.3922</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+0.2%</w:t>
            </w:r>
          </w:p>
        </w:tc>
        <w:tc>
          <w:tcPr>
            <w:tcW w:w="1053" w:type="dxa"/>
          </w:tcPr>
          <w:p>
            <w:pPr>
              <w:spacing w:before="0" w:after="0" w:line="240" w:lineRule="auto"/>
              <w:rPr>
                <w:rFonts w:ascii="Times New Roman" w:hAnsi="Times New Roman"/>
              </w:rPr>
            </w:pPr>
            <w:r>
              <w:rPr>
                <w:rFonts w:ascii="Times New Roman" w:hAnsi="Times New Roman"/>
                <w:sz w:val="18"/>
                <w:szCs w:val="18"/>
              </w:rPr>
              <w:t xml:space="preserve">0.703</w:t>
            </w:r>
          </w:p>
        </w:tc>
        <w:tc>
          <w:tcPr>
            <w:tcW w:w="1170" w:type="dxa"/>
          </w:tcPr>
          <w:p>
            <w:pPr>
              <w:spacing w:before="0" w:after="0" w:line="240" w:lineRule="auto"/>
              <w:rPr>
                <w:rFonts w:ascii="Times New Roman" w:hAnsi="Times New Roman"/>
              </w:rPr>
            </w:pPr>
            <w:r>
              <w:rPr>
                <w:rFonts w:ascii="Times New Roman" w:hAnsi="Times New Roman"/>
                <w:sz w:val="18"/>
                <w:szCs w:val="18"/>
              </w:rPr>
              <w:t xml:space="preserve">6</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581</w:t>
            </w:r>
          </w:p>
        </w:tc>
      </w:tr>
      <w:tr>
        <w:trPr>
          <w:cantSplit/>
        </w:trPr>
        <w:tc>
          <w:tcPr>
            <w:tcW w:w="1989" w:type="dxa"/>
          </w:tcPr>
          <w:p>
            <w:pPr>
              <w:spacing w:before="0" w:after="0" w:line="240" w:lineRule="auto"/>
              <w:rPr>
                <w:rFonts w:ascii="Times New Roman" w:hAnsi="Times New Roman"/>
              </w:rPr>
            </w:pPr>
            <w:r>
              <w:rPr>
                <w:rFonts w:ascii="Times New Roman" w:hAnsi="Times New Roman"/>
                <w:sz w:val="18"/>
                <w:szCs w:val="18"/>
              </w:rPr>
              <w:t xml:space="preserve">Linear Regression</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0.4168</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0.4168</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0.0%</w:t>
            </w:r>
          </w:p>
        </w:tc>
        <w:tc>
          <w:tcPr>
            <w:tcW w:w="1053" w:type="dxa"/>
          </w:tcPr>
          <w:p>
            <w:pPr>
              <w:spacing w:before="0" w:after="0" w:line="240" w:lineRule="auto"/>
              <w:rPr>
                <w:rFonts w:ascii="Times New Roman" w:hAnsi="Times New Roman"/>
              </w:rPr>
            </w:pPr>
            <w:r>
              <w:rPr>
                <w:rFonts w:ascii="Times New Roman" w:hAnsi="Times New Roman"/>
                <w:sz w:val="18"/>
                <w:szCs w:val="18"/>
              </w:rPr>
              <w:t xml:space="preserve">0.664</w:t>
            </w:r>
          </w:p>
        </w:tc>
        <w:tc>
          <w:tcPr>
            <w:tcW w:w="1170" w:type="dxa"/>
          </w:tcPr>
          <w:p>
            <w:pPr>
              <w:spacing w:before="0" w:after="0" w:line="240" w:lineRule="auto"/>
              <w:rPr>
                <w:rFonts w:ascii="Times New Roman" w:hAnsi="Times New Roman"/>
              </w:rPr>
            </w:pPr>
            <w:r>
              <w:rPr>
                <w:rFonts w:ascii="Times New Roman" w:hAnsi="Times New Roman"/>
                <w:sz w:val="18"/>
                <w:szCs w:val="18"/>
              </w:rPr>
              <w:t xml:space="preserve">–</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w:t>
            </w:r>
          </w:p>
        </w:tc>
      </w:tr>
      <w:tr>
        <w:trPr>
          <w:cantSplit/>
        </w:trPr>
        <w:tc>
          <w:tcPr>
            <w:tcW w:w="1989" w:type="dxa"/>
          </w:tcPr>
          <w:p>
            <w:pPr>
              <w:spacing w:before="0" w:after="0" w:line="240" w:lineRule="auto"/>
              <w:rPr>
                <w:rFonts w:ascii="Times New Roman" w:hAnsi="Times New Roman"/>
              </w:rPr>
            </w:pPr>
            <w:r>
              <w:rPr>
                <w:rFonts w:ascii="Times New Roman" w:hAnsi="Times New Roman"/>
                <w:sz w:val="18"/>
                <w:szCs w:val="18"/>
              </w:rPr>
              <w:t xml:space="preserve">Ridge</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0.4172</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0.4168</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+0.1%</w:t>
            </w:r>
          </w:p>
        </w:tc>
        <w:tc>
          <w:tcPr>
            <w:tcW w:w="1053" w:type="dxa"/>
          </w:tcPr>
          <w:p>
            <w:pPr>
              <w:spacing w:before="0" w:after="0" w:line="240" w:lineRule="auto"/>
              <w:rPr>
                <w:rFonts w:ascii="Times New Roman" w:hAnsi="Times New Roman"/>
              </w:rPr>
            </w:pPr>
            <w:r>
              <w:rPr>
                <w:rFonts w:ascii="Times New Roman" w:hAnsi="Times New Roman"/>
                <w:sz w:val="18"/>
                <w:szCs w:val="18"/>
              </w:rPr>
              <w:t xml:space="preserve">0.664</w:t>
            </w:r>
          </w:p>
        </w:tc>
        <w:tc>
          <w:tcPr>
            <w:tcW w:w="1170" w:type="dxa"/>
          </w:tcPr>
          <w:p>
            <w:pPr>
              <w:spacing w:before="0" w:after="0" w:line="240" w:lineRule="auto"/>
              <w:rPr>
                <w:rFonts w:ascii="Times New Roman" w:hAnsi="Times New Roman"/>
              </w:rPr>
            </w:pPr>
            <w:r>
              <w:rPr>
                <w:rFonts w:ascii="Times New Roman" w:hAnsi="Times New Roman"/>
                <w:sz w:val="18"/>
                <w:szCs w:val="18"/>
              </w:rPr>
              <w:t xml:space="preserve">11</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142</w:t>
            </w:r>
          </w:p>
        </w:tc>
      </w:tr>
      <w:tr>
        <w:trPr>
          <w:cantSplit/>
        </w:trPr>
        <w:tc>
          <w:tcPr>
            <w:tcW w:w="1989" w:type="dxa"/>
          </w:tcPr>
          <w:p>
            <w:pPr>
              <w:spacing w:before="0" w:after="0" w:line="240" w:lineRule="auto"/>
              <w:rPr>
                <w:rFonts w:ascii="Times New Roman" w:hAnsi="Times New Roman"/>
              </w:rPr>
            </w:pPr>
            <w:r>
              <w:rPr>
                <w:rFonts w:ascii="Times New Roman" w:hAnsi="Times New Roman"/>
                <w:sz w:val="18"/>
                <w:szCs w:val="18"/>
              </w:rPr>
              <w:t xml:space="preserve">KNN</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0.4472</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0.4283</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+4.2%</w:t>
            </w:r>
          </w:p>
        </w:tc>
        <w:tc>
          <w:tcPr>
            <w:tcW w:w="1053" w:type="dxa"/>
          </w:tcPr>
          <w:p>
            <w:pPr>
              <w:spacing w:before="0" w:after="0" w:line="240" w:lineRule="auto"/>
              <w:rPr>
                <w:rFonts w:ascii="Times New Roman" w:hAnsi="Times New Roman"/>
              </w:rPr>
            </w:pPr>
            <w:r>
              <w:rPr>
                <w:rFonts w:ascii="Times New Roman" w:hAnsi="Times New Roman"/>
                <w:sz w:val="18"/>
                <w:szCs w:val="18"/>
              </w:rPr>
              <w:t xml:space="preserve">0.645</w:t>
            </w:r>
          </w:p>
        </w:tc>
        <w:tc>
          <w:tcPr>
            <w:tcW w:w="1170" w:type="dxa"/>
          </w:tcPr>
          <w:p>
            <w:pPr>
              <w:spacing w:before="0" w:after="0" w:line="240" w:lineRule="auto"/>
              <w:rPr>
                <w:rFonts w:ascii="Times New Roman" w:hAnsi="Times New Roman"/>
              </w:rPr>
            </w:pPr>
            <w:r>
              <w:rPr>
                <w:rFonts w:ascii="Times New Roman" w:hAnsi="Times New Roman"/>
                <w:sz w:val="18"/>
                <w:szCs w:val="18"/>
              </w:rPr>
              <w:t xml:space="preserve">8</w:t>
            </w:r>
          </w:p>
        </w:tc>
        <w:tc>
          <w:tcPr>
            <w:tcW w:w="1287" w:type="dxa"/>
          </w:tcPr>
          <w:p>
            <w:pPr>
              <w:spacing w:before="0" w:after="0" w:line="240" w:lineRule="auto"/>
              <w:rPr>
                <w:rFonts w:ascii="Times New Roman" w:hAnsi="Times New Roman"/>
              </w:rPr>
            </w:pPr>
            <w:r>
              <w:rPr>
                <w:rFonts w:ascii="Times New Roman" w:hAnsi="Times New Roman"/>
                <w:sz w:val="18"/>
                <w:szCs w:val="18"/>
              </w:rPr>
              <w:t xml:space="preserve">307</w:t>
            </w:r>
          </w:p>
        </w:tc>
      </w:tr>
    </w:tbl>
    <w:p>
      <w:pPr>
        <w:spacing w:before="0" w:after="0"/>
        <w:rPr>
          <w:rFonts w:ascii="Times New Roman" w:hAnsi="Times New Roman"/>
        </w:rPr>
      </w:pPr>
    </w:p>
    <w:p w14:paraId="2DD241D6" w14:textId="77777777" w:rsidR="00E55DD8" w:rsidRDefault="00E55DD8" w:rsidP="00E55DD8">
      <w:pPr>
        <w:tabs>
          <w:tab w:val="left" w:pos="1575"/>
        </w:tabs>
        <w:rPr>
          <w:rFonts w:ascii="Times New Roman" w:hAnsi="Times New Roman"/>
        </w:rPr>
      </w:pPr>
    </w:p>
    <w:p w14:paraId="647EF24C"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What tuning revealed</w:t>
      </w:r>
    </w:p>
    <w:p>
      <w:pPr>
        <w:numPr>
          <w:ilvl w:val="0"/>
          <w:numId w:val="14"/>
        </w:numPr>
        <w:tabs>
          <w:tab w:val="left" w:pos="1575"/>
        </w:tabs>
        <w:rPr>
          <w:rFonts w:ascii="Times New Roman" w:hAnsi="Times New Roman"/>
        </w:rPr>
      </w:pPr>
      <w:r>
        <w:rPr>
          <w:rFonts w:ascii="Times New Roman" w:hAnsi="Times New Roman"/>
          <w:b/>
          <w:bCs/>
        </w:rPr>
        <w:t xml:space="preserve">Linear model:</w:t>
      </w:r>
      <w:r>
        <w:rPr>
          <w:rFonts w:ascii="Times New Roman" w:hAnsi="Times New Roman"/>
        </w:rPr>
        <w:t xml:space="preserve"> Ridge error is flat (0.4168–0.4174) from alpha 0.01 to 100 and rises only for very strong penalties, confirming the linear models are bias-limited, not over-fitting. The chosen alpha = 0.01 is practically plain Linear Regression.</w:t>
      </w:r>
    </w:p>
    <w:p w14:paraId="3D8093B9"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KNN:</w:t>
      </w:r>
      <w:r w:rsidRPr="00E55DD8">
        <w:rPr>
          <w:rFonts w:ascii="Times New Roman" w:hAnsi="Times New Roman"/>
        </w:rPr>
        <w:t xml:space="preserve"> a U-shaped validation curve (best at k = 20) shows the bias-variance trade-off; distance weighting wins at every k. Even tuned, KNN (0.428) trails XGBoost (0.383).</w:t>
      </w:r>
    </w:p>
    <w:p w14:paraId="08AFE645"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Random Forest:</w:t>
      </w:r>
      <w:r w:rsidRPr="00E55DD8">
        <w:rPr>
          <w:rFonts w:ascii="Times New Roman" w:hAnsi="Times New Roman"/>
        </w:rPr>
        <w:t xml:space="preserve"> all six candidates land within 0.3922–0.3945, so defaults were already near-optimal.</w:t>
      </w:r>
    </w:p>
    <w:p>
      <w:pPr>
        <w:numPr>
          <w:ilvl w:val="0"/>
          <w:numId w:val="14"/>
        </w:numPr>
        <w:tabs>
          <w:tab w:val="left" w:pos="1575"/>
        </w:tabs>
        <w:rPr>
          <w:rFonts w:ascii="Times New Roman" w:hAnsi="Times New Roman"/>
        </w:rPr>
      </w:pPr>
      <w:r>
        <w:rPr>
          <w:rFonts w:ascii="Times New Roman" w:hAnsi="Times New Roman"/>
          <w:b/>
          <w:bCs/>
        </w:rPr>
        <w:t xml:space="preserve">XGBoost:</w:t>
      </w:r>
      <w:r>
        <w:rPr>
          <w:rFonts w:ascii="Times New Roman" w:hAnsi="Times New Roman"/>
        </w:rPr>
        <w:t xml:space="preserve"> the best candidates use small learning rates (about 0.02–0.05) with many trees and deep but regularised trees (min_child_weight 15, about half the features per tree); learning rates of 0.1 or more give the worst results (about 0.396–0.400).</w:t>
      </w:r>
    </w:p>
    <w:p>
      <w:pPr>
        <w:tabs>
          <w:tab w:val="left" w:pos="1575"/>
        </w:tabs>
        <w:rPr>
          <w:rFonts w:ascii="Times New Roman" w:hAnsi="Times New Roman"/>
        </w:rPr>
      </w:pPr>
      <w:r>
        <w:rPr>
          <w:rFonts w:ascii="Times New Roman" w:hAnsi="Times New Roman"/>
          <w:b/>
          <w:bCs/>
        </w:rPr>
        <w:t xml:space="preserve">Other optimisation experiments.</w:t>
      </w:r>
      <w:r>
        <w:rPr>
          <w:rFonts w:ascii="Times New Roman" w:hAnsi="Times New Roman"/>
        </w:rPr>
        <w:t xml:space="preserve"> Starting from tuned XGBoost, one choice was changed at a time (an ablation study) with the same folds and every learned step refitted per fold. Changes within ±0.002 are treated as noise.</w:t>
      </w:r>
    </w:p>
    <w:p>
      <w:pPr>
        <w:keepNext/>
        <w:spacing w:before="200"/>
        <w:rPr>
          <w:rFonts w:ascii="Times New Roman" w:hAnsi="Times New Roman"/>
        </w:rPr>
      </w:pPr>
      <w:r>
        <w:rPr>
          <w:rFonts w:ascii="Times New Roman" w:hAnsi="Times New Roman"/>
          <w:b/>
          <w:bCs/>
        </w:rPr>
        <w:t xml:space="preserve">Feature engineering, feature selection and ensembling experiments (5-fold CV)</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734"/>
        <w:gridCol w:w="2524"/>
        <w:gridCol w:w="947"/>
        <w:gridCol w:w="1157"/>
        <w:gridCol w:w="1998"/>
      </w:tblGrid>
      <w:tr>
        <w:trPr>
          <w:tblHeader/>
          <w:cantSplit/>
        </w:trPr>
        <w:tc>
          <w:tcPr>
            <w:tcW w:w="2734"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Experiment</w:t>
            </w:r>
          </w:p>
        </w:tc>
        <w:tc>
          <w:tcPr>
            <w:tcW w:w="2524"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Question</w:t>
            </w:r>
          </w:p>
        </w:tc>
        <w:tc>
          <w:tcPr>
            <w:tcW w:w="94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CV RMSE</w:t>
            </w:r>
          </w:p>
        </w:tc>
        <w:tc>
          <w:tcPr>
            <w:tcW w:w="1157"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Δ vs tuned XGBoost</w:t>
            </w:r>
          </w:p>
        </w:tc>
        <w:tc>
          <w:tcPr>
            <w:tcW w:w="1998" w:type="dxa"/>
            <w:shd w:val="clear" w:color="auto" w:fill="E7E6E6"/>
          </w:tcPr>
          <w:p>
            <w:pPr>
              <w:spacing w:before="0" w:after="0" w:line="240" w:lineRule="auto"/>
              <w:jc w:val="center"/>
              <w:rPr>
                <w:rFonts w:ascii="Times New Roman" w:hAnsi="Times New Roman"/>
              </w:rPr>
            </w:pPr>
            <w:r>
              <w:rPr>
                <w:rFonts w:ascii="Times New Roman" w:hAnsi="Times New Roman"/>
                <w:b/>
                <w:bCs/>
                <w:sz w:val="18"/>
                <w:szCs w:val="18"/>
              </w:rPr>
              <w:t xml:space="preserve">Verdict</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S7-01 reference: tuned, listing features</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Reference</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0.3834</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reference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S7-02 without ratio features</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Are the capacity ratios useful?</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0.3828</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-0.0006</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S7-03 without dist_centre_km</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Is distance to the centre useful?</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0.3846</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+0.0011</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S7-04 without neighbourhood target encoding</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Is the encoded neighbourhood useful?</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0.3831</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-0.0003</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S7-05 without amenity flags (keep count)</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Are the 53 amenity flags useful?</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0.3963</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+0.0129</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worse → keep as is</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S7-06 without all engineered features</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Is feature engineering useful overall?</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0.4002</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+0.0168</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worse → keep as is</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S7-07 full feature set (+ host &amp; history)</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How much do post-listing features add?</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0.3632</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-0.0203</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better, but not usable for a new listing</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S7-08 amenity vocabulary ≥ 1% of listings</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More amenity flags?</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0.3831</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-0.0003</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S7-09 amenity vocabulary ≥ 5% of listings</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Fewer amenity flags?</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0.3830</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-0.0004</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S7-10 feature selection: top 20 of 90</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Does removing weak features help?</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0.4045</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+0.0211</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worse → keep as is</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S7-11 feature selection: top 40 of 90</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Does removing weak features help?</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0.3877</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+0.0043</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worse → keep as is</w:t>
            </w:r>
          </w:p>
        </w:tc>
      </w:tr>
      <w:tr>
        <w:trPr>
          <w:cantSplit/>
        </w:trPr>
        <w:tc>
          <w:tcPr>
            <w:tcW w:w="2734" w:type="dxa"/>
          </w:tcPr>
          <w:p>
            <w:pPr>
              <w:spacing w:before="0" w:after="0" w:line="240" w:lineRule="auto"/>
              <w:rPr>
                <w:rFonts w:ascii="Times New Roman" w:hAnsi="Times New Roman"/>
              </w:rPr>
            </w:pPr>
            <w:r>
              <w:rPr>
                <w:rFonts w:ascii="Times New Roman" w:hAnsi="Times New Roman"/>
                <w:sz w:val="18"/>
                <w:szCs w:val="18"/>
              </w:rPr>
              <w:t xml:space="preserve">S7-12 average of XGBoost and Random Forest</w:t>
            </w:r>
          </w:p>
        </w:tc>
        <w:tc>
          <w:tcPr>
            <w:tcW w:w="2524" w:type="dxa"/>
          </w:tcPr>
          <w:p>
            <w:pPr>
              <w:spacing w:before="0" w:after="0" w:line="240" w:lineRule="auto"/>
              <w:rPr>
                <w:rFonts w:ascii="Times New Roman" w:hAnsi="Times New Roman"/>
              </w:rPr>
            </w:pPr>
            <w:r>
              <w:rPr>
                <w:rFonts w:ascii="Times New Roman" w:hAnsi="Times New Roman"/>
                <w:sz w:val="18"/>
                <w:szCs w:val="18"/>
              </w:rPr>
              <w:t xml:space="preserve">Does averaging models help?</w:t>
            </w:r>
          </w:p>
        </w:tc>
        <w:tc>
          <w:tcPr>
            <w:tcW w:w="947" w:type="dxa"/>
          </w:tcPr>
          <w:p>
            <w:pPr>
              <w:spacing w:before="0" w:after="0" w:line="240" w:lineRule="auto"/>
              <w:rPr>
                <w:rFonts w:ascii="Times New Roman" w:hAnsi="Times New Roman"/>
              </w:rPr>
            </w:pPr>
            <w:r>
              <w:rPr>
                <w:rFonts w:ascii="Times New Roman" w:hAnsi="Times New Roman"/>
                <w:sz w:val="18"/>
                <w:szCs w:val="18"/>
              </w:rPr>
              <w:t xml:space="preserve">0.3842</w:t>
            </w:r>
          </w:p>
        </w:tc>
        <w:tc>
          <w:tcPr>
            <w:tcW w:w="1157" w:type="dxa"/>
          </w:tcPr>
          <w:p>
            <w:pPr>
              <w:spacing w:before="0" w:after="0" w:line="240" w:lineRule="auto"/>
              <w:rPr>
                <w:rFonts w:ascii="Times New Roman" w:hAnsi="Times New Roman"/>
              </w:rPr>
            </w:pPr>
            <w:r>
              <w:rPr>
                <w:rFonts w:ascii="Times New Roman" w:hAnsi="Times New Roman"/>
                <w:sz w:val="18"/>
                <w:szCs w:val="18"/>
              </w:rPr>
              <w:t xml:space="preserve">+0.0007</w:t>
            </w:r>
          </w:p>
        </w:tc>
        <w:tc>
          <w:tcPr>
            <w:tcW w:w="1998" w:type="dxa"/>
          </w:tcPr>
          <w:p>
            <w:pPr>
              <w:spacing w:before="0" w:after="0" w:line="240" w:lineRule="auto"/>
              <w:rPr>
                <w:rFonts w:ascii="Times New Roman" w:hAnsi="Times New Roman"/>
              </w:rPr>
            </w:pPr>
            <w:r>
              <w:rPr>
                <w:rFonts w:ascii="Times New Roman" w:hAnsi="Times New Roman"/>
                <w:sz w:val="18"/>
                <w:szCs w:val="18"/>
              </w:rPr>
              <w:t xml:space="preserve">no meaningful change</w:t>
            </w:r>
          </w:p>
        </w:tc>
      </w:tr>
    </w:tbl>
    <w:p>
      <w:pPr>
        <w:spacing w:before="0" w:after="0"/>
        <w:rPr>
          <w:rFonts w:ascii="Times New Roman" w:hAnsi="Times New Roman"/>
        </w:rPr>
      </w:pPr>
    </w:p>
    <w:p>
      <w:pPr>
        <w:numPr>
          <w:ilvl w:val="0"/>
          <w:numId w:val="13"/>
        </w:numPr>
        <w:rPr>
          <w:rFonts w:ascii="Times New Roman" w:hAnsi="Times New Roman"/>
        </w:rPr>
      </w:pPr>
      <w:r>
        <w:rPr>
          <w:rFonts w:ascii="Times New Roman" w:hAnsi="Times New Roman"/>
        </w:rPr>
        <w:t xml:space="preserve">Feature engineering matters overall (+0.017 without it), and the 53 amenity flags carry most of that gain: which amenities a listing has matters more than how many.</w:t>
      </w:r>
    </w:p>
    <w:p>
      <w:pPr>
        <w:numPr>
          <w:ilvl w:val="0"/>
          <w:numId w:val="13"/>
        </w:numPr>
        <w:rPr>
          <w:rFonts w:ascii="Times New Roman" w:hAnsi="Times New Roman"/>
        </w:rPr>
      </w:pPr>
      <w:r>
        <w:rPr>
          <w:rFonts w:ascii="Times New Roman" w:hAnsi="Times New Roman"/>
        </w:rPr>
        <w:t xml:space="preserve">Removing “weak” features hurts (top 40: +0.004, top 20: +0.021), so all 90 features are kept; XGBoost already ignores noise through column subsampling and regularisation.</w:t>
      </w:r>
    </w:p>
    <w:p>
      <w:pPr>
        <w:numPr>
          <w:ilvl w:val="0"/>
          <w:numId w:val="13"/>
        </w:numPr>
        <w:rPr>
          <w:rFonts w:ascii="Times New Roman" w:hAnsi="Times New Roman"/>
        </w:rPr>
      </w:pPr>
      <w:r>
        <w:rPr>
          <w:rFonts w:ascii="Times New Roman" w:hAnsi="Times New Roman"/>
        </w:rPr>
        <w:t xml:space="preserve">Averaging tuned XGBoost with Random Forest is slightly worse (0.3842, +0.0007): the two models make very similar errors, so there is little to cancel and the weaker forest pulls XGBoost down.</w:t>
      </w:r>
    </w:p>
    <w:p>
      <w:pPr>
        <w:numPr>
          <w:ilvl w:val="0"/>
          <w:numId w:val="13"/>
        </w:numPr>
        <w:rPr>
          <w:rFonts w:ascii="Times New Roman" w:hAnsi="Times New Roman"/>
        </w:rPr>
      </w:pPr>
      <w:r>
        <w:rPr>
          <w:rFonts w:ascii="Times New Roman" w:hAnsi="Times New Roman"/>
        </w:rPr>
        <w:t xml:space="preserve">The full feature set is better (−0.020) but needs reviews and host history that a brand-new listing does not have, so it is reported only as an upper bound.</w:t>
      </w:r>
    </w:p>
    <w:p>
      <w:pPr>
        <w:tabs>
          <w:tab w:val="left" w:pos="1575"/>
        </w:tabs>
        <w:rPr>
          <w:rFonts w:ascii="Times New Roman" w:hAnsi="Times New Roman"/>
        </w:rPr>
      </w:pPr>
      <w:r>
        <w:rPr>
          <w:rFonts w:ascii="Times New Roman" w:hAnsi="Times New Roman"/>
          <w:b/>
          <w:bCs/>
        </w:rPr>
        <w:t xml:space="preserve">Caveat.</w:t>
      </w:r>
      <w:r>
        <w:rPr>
          <w:rFonts w:ascii="Times New Roman" w:hAnsi="Times New Roman"/>
        </w:rPr>
        <w:t xml:space="preserve"> The tuning budgets were small (6 candidates for Random Forest, 20 for XGBoost), and a best-of-N CV score is slightly optimistic. The held-out test result in Section 10 shows no sign of this.</w:t>
      </w:r>
    </w:p>
    <w:p w14:paraId="55942E64" w14:textId="77777777" w:rsidR="00E55DD8" w:rsidRDefault="00E55DD8" w:rsidP="00E55DD8">
      <w:pPr>
        <w:tabs>
          <w:tab w:val="left" w:pos="1575"/>
        </w:tabs>
        <w:rPr>
          <w:rFonts w:ascii="Times New Roman" w:hAnsi="Times New Roman"/>
        </w:rPr>
      </w:pPr>
    </w:p>
    <w:p w14:paraId="7E834A1A" w14:textId="77777777" w:rsidR="0081708F" w:rsidRDefault="0081708F" w:rsidP="00E55DD8">
      <w:pPr>
        <w:tabs>
          <w:tab w:val="left" w:pos="1575"/>
        </w:tabs>
        <w:rPr>
          <w:rFonts w:ascii="Times New Roman" w:hAnsi="Times New Roman"/>
        </w:rPr>
      </w:pPr>
    </w:p>
    <w:p w14:paraId="688B593E" w14:textId="77777777" w:rsidR="0081708F" w:rsidRDefault="0081708F" w:rsidP="00E55DD8">
      <w:pPr>
        <w:tabs>
          <w:tab w:val="left" w:pos="1575"/>
        </w:tabs>
        <w:rPr>
          <w:rFonts w:ascii="Times New Roman" w:hAnsi="Times New Roman"/>
        </w:rPr>
      </w:pPr>
    </w:p>
    <w:p w14:paraId="76AD0109" w14:textId="77777777" w:rsidR="0081708F" w:rsidRPr="0081708F" w:rsidRDefault="0081708F" w:rsidP="0081708F">
      <w:pPr>
        <w:pStyle w:val="Heading1"/>
      </w:pPr>
      <w:r w:rsidRPr="0081708F">
        <w:lastRenderedPageBreak/>
        <w:t>Final model selection and justification</w:t>
      </w:r>
    </w:p>
    <w:p w14:paraId="1B036CB6" w14:textId="77777777" w:rsidR="0081708F" w:rsidRPr="0081708F" w:rsidRDefault="0081708F" w:rsidP="0081708F">
      <w:pPr>
        <w:tabs>
          <w:tab w:val="left" w:pos="1575"/>
        </w:tabs>
        <w:rPr>
          <w:rFonts w:ascii="Times New Roman" w:hAnsi="Times New Roman"/>
        </w:rPr>
      </w:pPr>
      <w:r w:rsidRPr="0081708F">
        <w:rPr>
          <w:rFonts w:ascii="Times New Roman" w:hAnsi="Times New Roman"/>
        </w:rPr>
        <w:t>The final model is tuned XGBoost on the listing features. On the untouched test set it scores RMSE 0.3808, R² 0.711 and MAE $47.81, and prices 59.1% of listings within ±25%.</w:t>
      </w:r>
    </w:p>
    <w:p>
      <w:pPr>
        <w:tabs>
          <w:tab w:val="left" w:pos="1575"/>
        </w:tabs>
        <w:rPr>
          <w:rFonts w:ascii="Times New Roman" w:hAnsi="Times New Roman"/>
        </w:rPr>
      </w:pPr>
      <w:r>
        <w:rPr>
          <w:rFonts w:ascii="Times New Roman" w:hAnsi="Times New Roman"/>
          <w:b/>
          <w:bCs/>
        </w:rPr>
        <w:t xml:space="preserve">Selection rule (fixed before the test set was used).</w:t>
      </w:r>
      <w:r>
        <w:rPr>
          <w:rFonts w:ascii="Times New Roman" w:hAnsi="Times New Roman"/>
        </w:rPr>
        <w:t xml:space="preserve"> Choose the single tuned model with the lowest CV RMSE on the deployable features. An ensemble replaces it only if it lowers CV RMSE by more than 0.005, about the fold-to-fold noise. Averaging XGBoost with Random Forest made CV RMSE 0.0007 worse, so XGBoost alone was kept.</w:t>
      </w:r>
    </w:p>
    <w:p w14:paraId="3B4C7463" w14:textId="77777777" w:rsidR="0081708F" w:rsidRDefault="0081708F" w:rsidP="0081708F">
      <w:pPr>
        <w:tabs>
          <w:tab w:val="left" w:pos="1575"/>
        </w:tabs>
        <w:rPr>
          <w:rFonts w:ascii="Times New Roman" w:hAnsi="Times New Roman"/>
          <w:b/>
          <w:bCs/>
        </w:rPr>
      </w:pPr>
      <w:r w:rsidRPr="0081708F">
        <w:rPr>
          <w:rFonts w:ascii="Times New Roman" w:hAnsi="Times New Roman"/>
          <w:b/>
          <w:bCs/>
        </w:rPr>
        <w:t>Selection criteria</w:t>
      </w:r>
    </w:p>
    <w:p w14:paraId="3717A3B7" w14:textId="77777777" w:rsidR="0081708F" w:rsidRDefault="0081708F" w:rsidP="0081708F">
      <w:pPr>
        <w:tabs>
          <w:tab w:val="left" w:pos="1575"/>
        </w:tabs>
        <w:rPr>
          <w:rFonts w:ascii="Times New Roman" w:hAnsi="Times New Roman"/>
          <w:b/>
          <w:bCs/>
        </w:rPr>
      </w:pP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614"/>
        <w:gridCol w:w="5810"/>
        <w:gridCol w:w="1936"/>
      </w:tblGrid>
      <w:tr>
        <w:trPr>
          <w:tblHeader/>
          <w:cantSplit/>
        </w:trPr>
        <w:tc>
          <w:tcPr>
            <w:tcW w:w="1614"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Criterion</w:t>
            </w:r>
          </w:p>
        </w:tc>
        <w:tc>
          <w:tcPr>
            <w:tcW w:w="581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Evidence</w:t>
            </w:r>
          </w:p>
        </w:tc>
        <w:tc>
          <w:tcPr>
            <w:tcW w:w="193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Verdict</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Accuracy</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Lowest CV RMSE 0.3834 (R² 0.716); Random Forest second at 0.3922</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Best</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Stability</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Fold-to-fold standard deviation about 0.006, similar to the other models</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Good</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Ensembling</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Averaging with Random Forest is 0.0007 worse (rule: must gain more than 0.005)</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Single model is enough</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Speed</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About 70 ms to price one listing, including all preprocessing</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Good</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Size</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24.5 MB in memory, 10.1 MB compressed on disk; Random Forest would be 816 MB</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Good</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Deployability</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Uses only the 15 form fields; the same pipeline object as in cross-validation</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Good</w:t>
            </w:r>
          </w:p>
        </w:tc>
      </w:tr>
      <w:tr>
        <w:trPr>
          <w:cantSplit/>
        </w:trPr>
        <w:tc>
          <w:tcPr>
            <w:tcW w:w="1614" w:type="dxa"/>
          </w:tcPr>
          <w:p>
            <w:pPr>
              <w:spacing w:before="0" w:after="0" w:line="240" w:lineRule="auto"/>
              <w:rPr>
                <w:rFonts w:ascii="Times New Roman" w:hAnsi="Times New Roman"/>
              </w:rPr>
            </w:pPr>
            <w:r>
              <w:rPr>
                <w:rFonts w:ascii="Times New Roman" w:hAnsi="Times New Roman"/>
                <w:sz w:val="20"/>
                <w:szCs w:val="20"/>
              </w:rPr>
              <w:t xml:space="preserve">Interpretability</w:t>
            </w:r>
          </w:p>
        </w:tc>
        <w:tc>
          <w:tcPr>
            <w:tcW w:w="5810" w:type="dxa"/>
          </w:tcPr>
          <w:p>
            <w:pPr>
              <w:spacing w:before="0" w:after="0" w:line="240" w:lineRule="auto"/>
              <w:rPr>
                <w:rFonts w:ascii="Times New Roman" w:hAnsi="Times New Roman"/>
              </w:rPr>
            </w:pPr>
            <w:r>
              <w:rPr>
                <w:rFonts w:ascii="Times New Roman" w:hAnsi="Times New Roman"/>
                <w:sz w:val="20"/>
                <w:szCs w:val="20"/>
              </w:rPr>
              <w:t xml:space="preserve">Less transparent than a linear model; explained with permutation importance and partial dependence</w:t>
            </w:r>
          </w:p>
        </w:tc>
        <w:tc>
          <w:tcPr>
            <w:tcW w:w="1936" w:type="dxa"/>
          </w:tcPr>
          <w:p>
            <w:pPr>
              <w:spacing w:before="0" w:after="0" w:line="240" w:lineRule="auto"/>
              <w:rPr>
                <w:rFonts w:ascii="Times New Roman" w:hAnsi="Times New Roman"/>
              </w:rPr>
            </w:pPr>
            <w:r>
              <w:rPr>
                <w:rFonts w:ascii="Times New Roman" w:hAnsi="Times New Roman"/>
                <w:sz w:val="20"/>
                <w:szCs w:val="20"/>
              </w:rPr>
              <w:t xml:space="preserve">Acceptable</w:t>
            </w:r>
          </w:p>
        </w:tc>
      </w:tr>
    </w:tbl>
    <w:p>
      <w:pPr>
        <w:spacing w:before="0" w:after="0"/>
        <w:rPr>
          <w:rFonts w:ascii="Times New Roman" w:hAnsi="Times New Roman"/>
        </w:rPr>
      </w:pPr>
    </w:p>
    <w:p>
      <w:pPr>
        <w:tabs>
          <w:tab w:val="left" w:pos="1575"/>
        </w:tabs>
        <w:rPr>
          <w:rFonts w:ascii="Times New Roman" w:hAnsi="Times New Roman"/>
        </w:rPr>
      </w:pPr>
      <w:r>
        <w:rPr>
          <w:rFonts w:ascii="Times New Roman" w:hAnsi="Times New Roman"/>
          <w:b/>
          <w:bCs/>
        </w:rPr>
        <w:t xml:space="preserve">Why not the alternatives.</w:t>
      </w:r>
      <w:r>
        <w:rPr>
          <w:rFonts w:ascii="Times New Roman" w:hAnsi="Times New Roman"/>
        </w:rPr>
        <w:t xml:space="preserve"> Linear models are interpretable but 0.033 worse in RMSE (about $4.8 more error per night), and the gap is bias that tuning cannot remove. KNN is the weakest tuned model (0.428) and needs the whole training set at prediction time. Random Forest is less accurate (0.392), about twice as slow per prediction and 33 times larger. An ensemble adds complexity for no measurable gain.</w:t>
      </w:r>
    </w:p>
    <w:p w14:paraId="744A1D8E"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Final test-set evaluation (used once)</w:t>
      </w:r>
    </w:p>
    <w:p w14:paraId="42EF0084" w14:textId="11E78993" w:rsidR="00E55DD8" w:rsidRDefault="0081708F" w:rsidP="00E55DD8">
      <w:pPr>
        <w:tabs>
          <w:tab w:val="left" w:pos="1575"/>
        </w:tabs>
        <w:rPr>
          <w:rFonts w:ascii="Times New Roman" w:hAnsi="Times New Roman"/>
        </w:rPr>
      </w:pPr>
      <w:r w:rsidRPr="0081708F">
        <w:rPr>
          <w:rFonts w:ascii="Times New Roman" w:hAnsi="Times New Roman"/>
        </w:rPr>
        <w:lastRenderedPageBreak/>
        <w:drawing>
          <wp:inline distT="0" distB="0" distL="0" distR="0" wp14:anchorId="7A958AE4" wp14:editId="55FE3966">
            <wp:extent cx="5706271" cy="2295845"/>
            <wp:effectExtent l="0" t="0" r="8890" b="9525"/>
            <wp:docPr id="19437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4552" name=""/>
                    <pic:cNvPicPr/>
                  </pic:nvPicPr>
                  <pic:blipFill>
                    <a:blip r:embed="rId22"/>
                    <a:stretch>
                      <a:fillRect/>
                    </a:stretch>
                  </pic:blipFill>
                  <pic:spPr>
                    <a:xfrm>
                      <a:off x="0" y="0"/>
                      <a:ext cx="5706271" cy="2295845"/>
                    </a:xfrm>
                    <a:prstGeom prst="rect">
                      <a:avLst/>
                    </a:prstGeom>
                  </pic:spPr>
                </pic:pic>
              </a:graphicData>
            </a:graphic>
          </wp:inline>
        </w:drawing>
      </w:r>
    </w:p>
    <w:p w14:paraId="10FC1C0A" w14:textId="77777777" w:rsidR="0081708F" w:rsidRPr="0081708F" w:rsidRDefault="0081708F" w:rsidP="0081708F">
      <w:pPr>
        <w:tabs>
          <w:tab w:val="left" w:pos="1575"/>
        </w:tabs>
        <w:rPr>
          <w:rFonts w:ascii="Times New Roman" w:hAnsi="Times New Roman"/>
        </w:rPr>
      </w:pPr>
      <w:r w:rsidRPr="0081708F">
        <w:rPr>
          <w:rFonts w:ascii="Times New Roman" w:hAnsi="Times New Roman"/>
        </w:rPr>
        <w:t xml:space="preserve">Test and CV results agree closely, so the CV procedure was </w:t>
      </w:r>
      <w:proofErr w:type="gramStart"/>
      <w:r w:rsidRPr="0081708F">
        <w:rPr>
          <w:rFonts w:ascii="Times New Roman" w:hAnsi="Times New Roman"/>
        </w:rPr>
        <w:t>honest</w:t>
      </w:r>
      <w:proofErr w:type="gramEnd"/>
      <w:r w:rsidRPr="0081708F">
        <w:rPr>
          <w:rFonts w:ascii="Times New Roman" w:hAnsi="Times New Roman"/>
        </w:rPr>
        <w:t xml:space="preserve"> and tuning did not over-fit the folds. The model cuts average dollar error by about 45% compared with the baseline. Scored after the decision was locked, every tuned model's test RMSE is within 0.0034 of its CV value and the ranking is unchanged. Residuals are </w:t>
      </w:r>
      <w:proofErr w:type="spellStart"/>
      <w:r w:rsidRPr="0081708F">
        <w:rPr>
          <w:rFonts w:ascii="Times New Roman" w:hAnsi="Times New Roman"/>
        </w:rPr>
        <w:t>centred</w:t>
      </w:r>
      <w:proofErr w:type="spellEnd"/>
      <w:r w:rsidRPr="0081708F">
        <w:rPr>
          <w:rFonts w:ascii="Times New Roman" w:hAnsi="Times New Roman"/>
        </w:rPr>
        <w:t xml:space="preserve"> near zero (mean −0.006, std 0.381).</w:t>
      </w:r>
    </w:p>
    <w:p w14:paraId="32CC5A17"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Error by price band (test set)</w:t>
      </w:r>
    </w:p>
    <w:p w14:paraId="296AA0F2" w14:textId="44C02B28" w:rsidR="0081708F" w:rsidRDefault="0081708F" w:rsidP="00E55DD8">
      <w:pPr>
        <w:tabs>
          <w:tab w:val="left" w:pos="1575"/>
        </w:tabs>
        <w:rPr>
          <w:rFonts w:ascii="Times New Roman" w:hAnsi="Times New Roman"/>
        </w:rPr>
      </w:pPr>
      <w:r w:rsidRPr="0081708F">
        <w:rPr>
          <w:rFonts w:ascii="Times New Roman" w:hAnsi="Times New Roman"/>
        </w:rPr>
        <w:drawing>
          <wp:inline distT="0" distB="0" distL="0" distR="0" wp14:anchorId="1B448336" wp14:editId="5417872C">
            <wp:extent cx="5943600" cy="1911350"/>
            <wp:effectExtent l="0" t="0" r="0" b="0"/>
            <wp:docPr id="15210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2166" name=""/>
                    <pic:cNvPicPr/>
                  </pic:nvPicPr>
                  <pic:blipFill>
                    <a:blip r:embed="rId23"/>
                    <a:stretch>
                      <a:fillRect/>
                    </a:stretch>
                  </pic:blipFill>
                  <pic:spPr>
                    <a:xfrm>
                      <a:off x="0" y="0"/>
                      <a:ext cx="5943600" cy="1911350"/>
                    </a:xfrm>
                    <a:prstGeom prst="rect">
                      <a:avLst/>
                    </a:prstGeom>
                  </pic:spPr>
                </pic:pic>
              </a:graphicData>
            </a:graphic>
          </wp:inline>
        </w:drawing>
      </w:r>
    </w:p>
    <w:p w14:paraId="123C0584" w14:textId="77777777" w:rsidR="0081708F" w:rsidRPr="0081708F" w:rsidRDefault="0081708F" w:rsidP="0081708F">
      <w:pPr>
        <w:tabs>
          <w:tab w:val="left" w:pos="1575"/>
        </w:tabs>
        <w:rPr>
          <w:rFonts w:ascii="Times New Roman" w:hAnsi="Times New Roman"/>
        </w:rPr>
      </w:pPr>
      <w:r w:rsidRPr="0081708F">
        <w:rPr>
          <w:rFonts w:ascii="Times New Roman" w:hAnsi="Times New Roman"/>
        </w:rPr>
        <w:t>The middle 60% of listings have 16–18% median error; budget and luxury listings are less reliable, so the app shows a price range and a warning for them.</w:t>
      </w:r>
    </w:p>
    <w:p w14:paraId="23AC46E3"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What the model relies on (permutation importance, test RMSE increase when shuffled)</w:t>
      </w:r>
    </w:p>
    <w:p w14:paraId="637D02D2" w14:textId="05A0FD6B" w:rsidR="0081708F" w:rsidRDefault="0081708F" w:rsidP="00E55DD8">
      <w:pPr>
        <w:tabs>
          <w:tab w:val="left" w:pos="1575"/>
        </w:tabs>
        <w:rPr>
          <w:rFonts w:ascii="Times New Roman" w:hAnsi="Times New Roman"/>
        </w:rPr>
      </w:pPr>
      <w:r w:rsidRPr="0081708F">
        <w:rPr>
          <w:rFonts w:ascii="Times New Roman" w:hAnsi="Times New Roman"/>
        </w:rPr>
        <w:lastRenderedPageBreak/>
        <w:drawing>
          <wp:inline distT="0" distB="0" distL="0" distR="0" wp14:anchorId="0C26B217" wp14:editId="438AC305">
            <wp:extent cx="3277057" cy="3658111"/>
            <wp:effectExtent l="0" t="0" r="0" b="0"/>
            <wp:docPr id="3880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5996" name=""/>
                    <pic:cNvPicPr/>
                  </pic:nvPicPr>
                  <pic:blipFill>
                    <a:blip r:embed="rId24"/>
                    <a:stretch>
                      <a:fillRect/>
                    </a:stretch>
                  </pic:blipFill>
                  <pic:spPr>
                    <a:xfrm>
                      <a:off x="0" y="0"/>
                      <a:ext cx="3277057" cy="3658111"/>
                    </a:xfrm>
                    <a:prstGeom prst="rect">
                      <a:avLst/>
                    </a:prstGeom>
                  </pic:spPr>
                </pic:pic>
              </a:graphicData>
            </a:graphic>
          </wp:inline>
        </w:drawing>
      </w:r>
    </w:p>
    <w:p w14:paraId="28887B6E" w14:textId="77777777" w:rsidR="0081708F" w:rsidRPr="0081708F" w:rsidRDefault="0081708F" w:rsidP="0081708F">
      <w:pPr>
        <w:tabs>
          <w:tab w:val="left" w:pos="1575"/>
        </w:tabs>
        <w:rPr>
          <w:rFonts w:ascii="Times New Roman" w:hAnsi="Times New Roman"/>
        </w:rPr>
      </w:pPr>
      <w:r w:rsidRPr="0081708F">
        <w:rPr>
          <w:rFonts w:ascii="Times New Roman" w:hAnsi="Times New Roman"/>
        </w:rPr>
        <w:t>Price is set first by the kind of space, then by location, then amenities, then size. Partial dependence agrees with intuition: the average predicted price rises from about $136 for 1 guest to $188 for 10 guests, and peaks around 1–2 km from the city centre (about $167) before falling to about $126 beyond 30 km.</w:t>
      </w:r>
    </w:p>
    <w:p w14:paraId="16F3E9FA"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Saved for deployment.</w:t>
      </w:r>
      <w:r w:rsidRPr="0081708F">
        <w:rPr>
          <w:rFonts w:ascii="Times New Roman" w:hAnsi="Times New Roman"/>
        </w:rPr>
        <w:t xml:space="preserve"> The full pipeline (preprocessing + tuned XGBoost) is saved as models/</w:t>
      </w:r>
      <w:proofErr w:type="spellStart"/>
      <w:r w:rsidRPr="0081708F">
        <w:rPr>
          <w:rFonts w:ascii="Times New Roman" w:hAnsi="Times New Roman"/>
        </w:rPr>
        <w:t>final_model.joblib</w:t>
      </w:r>
      <w:proofErr w:type="spellEnd"/>
      <w:r w:rsidRPr="0081708F">
        <w:rPr>
          <w:rFonts w:ascii="Times New Roman" w:hAnsi="Times New Roman"/>
        </w:rPr>
        <w:t xml:space="preserve"> (10.1 MB) with </w:t>
      </w:r>
      <w:proofErr w:type="spellStart"/>
      <w:r w:rsidRPr="0081708F">
        <w:rPr>
          <w:rFonts w:ascii="Times New Roman" w:hAnsi="Times New Roman"/>
        </w:rPr>
        <w:t>final_model_</w:t>
      </w:r>
      <w:proofErr w:type="gramStart"/>
      <w:r w:rsidRPr="0081708F">
        <w:rPr>
          <w:rFonts w:ascii="Times New Roman" w:hAnsi="Times New Roman"/>
        </w:rPr>
        <w:t>metadata.json</w:t>
      </w:r>
      <w:proofErr w:type="spellEnd"/>
      <w:proofErr w:type="gramEnd"/>
      <w:r w:rsidRPr="0081708F">
        <w:rPr>
          <w:rFonts w:ascii="Times New Roman" w:hAnsi="Times New Roman"/>
        </w:rPr>
        <w:t xml:space="preserve"> (form fields, hyperparameters, metrics, library versions). A reload test priced a 2-bed Williamsburg NYC apartment at $183, a private room in the same flat at $80 and the same apartment in Venice, LA at $199, and matched the in-memory model exactly.</w:t>
      </w:r>
    </w:p>
    <w:p w14:paraId="31D29B02" w14:textId="77777777" w:rsidR="0081708F" w:rsidRPr="00E55DD8" w:rsidRDefault="0081708F" w:rsidP="00E55DD8">
      <w:pPr>
        <w:tabs>
          <w:tab w:val="left" w:pos="1575"/>
        </w:tabs>
        <w:rPr>
          <w:rFonts w:ascii="Times New Roman" w:hAnsi="Times New Roman"/>
        </w:rPr>
      </w:pPr>
    </w:p>
    <w:p>
      <w:pPr>
        <w:pStyle w:val="Heading1"/>
      </w:pPr>
      <w:r>
        <w:t xml:space="preserve">System architecture and implementation</w:t>
      </w:r>
    </w:p>
    <w:p>
      <w:pPr>
        <w:keepNext/>
        <w:rPr>
          <w:rFonts w:ascii="Times New Roman" w:hAnsi="Times New Roman"/>
        </w:rPr>
      </w:pPr>
    </w:p>
    <w:p>
      <w:pPr>
        <w:rPr>
          <w:rFonts w:ascii="Times New Roman" w:hAnsi="Times New Roman"/>
        </w:rPr>
      </w:pPr>
      <w:r>
        <w:rPr>
          <w:rFonts w:ascii="Times New Roman" w:hAnsi="Times New Roman"/>
        </w:rPr>
        <w:t xml:space="preserve">The system has three layers: a React web page used by the host, a FastAPI prediction service, and the model files saved at the end of Stage 7. For the demonstration a single uvicorn process on port 8010 serves both the built web page and the API, so the whole system starts with one command.</w:t>
      </w:r>
    </w:p>
    <w:p>
      <w:pPr>
        <w:keepNext/>
        <w:spacing w:before="120" w:after="40"/>
        <w:jc w:val="center"/>
      </w:pPr>
      <w:r>
        <w:rPr>
          <w:rFonts w:ascii="Times New Roman" w:hAnsi="Times New Roman"/>
        </w:rPr>
        <w:drawing>
          <wp:inline distT="0" distB="0" distL="0" distR="0">
            <wp:extent cx="5943600" cy="2533850"/>
            <wp:effectExtent l="0" t="0" r="0" b="0"/>
            <wp:docPr id="900110" name="Picture 9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0" name="arch.png"/>
                    <pic:cNvPicPr/>
                  </pic:nvPicPr>
                  <pic:blipFill>
                    <a:blip r:embed="rId110"/>
                    <a:stretch>
                      <a:fillRect/>
                    </a:stretch>
                  </pic:blipFill>
                  <pic:spPr>
                    <a:xfrm>
                      <a:off x="0" y="0"/>
                      <a:ext cx="5943600" cy="2533850"/>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system architecture and request flow</w:t>
      </w:r>
    </w:p>
    <w:p>
      <w:pPr>
        <w:keepNext/>
        <w:spacing w:before="200"/>
        <w:rPr>
          <w:rFonts w:ascii="Times New Roman" w:hAnsi="Times New Roman"/>
        </w:rPr>
      </w:pPr>
      <w:r>
        <w:rPr>
          <w:rFonts w:ascii="Times New Roman" w:hAnsi="Times New Roman"/>
          <w:b/>
          <w:bCs/>
        </w:rPr>
        <w:t xml:space="preserve">Components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78"/>
        <w:gridCol w:w="3576"/>
        <w:gridCol w:w="4206"/>
      </w:tblGrid>
      <w:tr>
        <w:trPr>
          <w:tblHeader/>
          <w:cantSplit/>
        </w:trPr>
        <w:tc>
          <w:tcPr>
            <w:tcW w:w="157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Layer</w:t>
            </w:r>
          </w:p>
        </w:tc>
        <w:tc>
          <w:tcPr>
            <w:tcW w:w="357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Files</w:t>
            </w:r>
          </w:p>
        </w:tc>
        <w:tc>
          <w:tcPr>
            <w:tcW w:w="420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Responsibility</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Frontend</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frontend/src/App.jsx, components/*.jsx, listing.js, whatif.js, api.js</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Input form, client-side checks, calls to the API, result display and what-if tips</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API layer</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backend/app.py, backend/schemas.py</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Endpoints, request shape validation (pydantic), uniform error responses, serving the built page</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Prediction layer</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backend/predictor.py</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Loads the model once, checks values against the training data, applies the same preprocessing, converts log_price to US$, builds the result</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Rule-based preprocessing</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src/preprocessing.py (clean_and_engineer)</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The same cleaning and feature-engineering function used in Notebooks 02–04</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Model artefacts</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models/final_model.joblib, final_model_metadata.json, backend_reference.json</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The fitted Stage 7 pipeline, its metadata and the lookup data for validation</w:t>
            </w:r>
          </w:p>
        </w:tc>
      </w:tr>
      <w:tr>
        <w:trPr>
          <w:cantSplit/>
        </w:trPr>
        <w:tc>
          <w:tcPr>
            <w:tcW w:w="1578" w:type="dxa"/>
          </w:tcPr>
          <w:p>
            <w:pPr>
              <w:spacing w:before="0" w:after="0" w:line="240" w:lineRule="auto"/>
              <w:rPr>
                <w:rFonts w:ascii="Times New Roman" w:hAnsi="Times New Roman"/>
              </w:rPr>
            </w:pPr>
            <w:r>
              <w:rPr>
                <w:rFonts w:ascii="Times New Roman" w:hAnsi="Times New Roman"/>
                <w:sz w:val="20"/>
                <w:szCs w:val="20"/>
              </w:rPr>
              <w:t xml:space="preserve">Offline tools</w:t>
            </w:r>
          </w:p>
        </w:tc>
        <w:tc>
          <w:tcPr>
            <w:tcW w:w="3576" w:type="dxa"/>
          </w:tcPr>
          <w:p>
            <w:pPr>
              <w:spacing w:before="0" w:after="0" w:line="240" w:lineRule="auto"/>
              <w:rPr>
                <w:rFonts w:ascii="Times New Roman" w:hAnsi="Times New Roman"/>
              </w:rPr>
            </w:pPr>
            <w:r>
              <w:rPr>
                <w:rFonts w:ascii="Times New Roman" w:hAnsi="Times New Roman"/>
                <w:sz w:val="20"/>
                <w:szCs w:val="20"/>
              </w:rPr>
              <w:t xml:space="preserve">Notebooks 01–04, backend/build_reference.py</w:t>
            </w:r>
          </w:p>
        </w:tc>
        <w:tc>
          <w:tcPr>
            <w:tcW w:w="4206" w:type="dxa"/>
          </w:tcPr>
          <w:p>
            <w:pPr>
              <w:spacing w:before="0" w:after="0" w:line="240" w:lineRule="auto"/>
              <w:rPr>
                <w:rFonts w:ascii="Times New Roman" w:hAnsi="Times New Roman"/>
              </w:rPr>
            </w:pPr>
            <w:r>
              <w:rPr>
                <w:rFonts w:ascii="Times New Roman" w:hAnsi="Times New Roman"/>
                <w:sz w:val="20"/>
                <w:szCs w:val="20"/>
              </w:rPr>
              <w:t xml:space="preserve">Train and save the model; rebuild the reference file after retraining</w:t>
            </w:r>
          </w:p>
        </w:tc>
      </w:tr>
    </w:tbl>
    <w:p>
      <w:pPr>
        <w:spacing w:before="0" w:after="0"/>
        <w:rPr>
          <w:rFonts w:ascii="Times New Roman" w:hAnsi="Times New Roman"/>
        </w:rPr>
      </w:pPr>
    </w:p>
    <w:p>
      <w:pPr>
        <w:keepNext/>
        <w:spacing w:before="200"/>
        <w:rPr>
          <w:rFonts w:ascii="Times New Roman" w:hAnsi="Times New Roman"/>
        </w:rPr>
      </w:pPr>
      <w:r>
        <w:rPr>
          <w:rFonts w:ascii="Times New Roman" w:hAnsi="Times New Roman"/>
          <w:b/>
          <w:bCs/>
        </w:rPr>
        <w:t xml:space="preserve">How one request is handled</w:t>
      </w:r>
    </w:p>
    <w:p>
      <w:pPr>
        <w:numPr>
          <w:ilvl w:val="0"/>
          <w:numId w:val="13"/>
        </w:numPr>
        <w:rPr>
          <w:rFonts w:ascii="Times New Roman" w:hAnsi="Times New Roman"/>
        </w:rPr>
      </w:pPr>
      <w:r>
        <w:rPr>
          <w:rFonts w:ascii="Times New Roman" w:hAnsi="Times New Roman"/>
          <w:b/>
          <w:bCs/>
        </w:rPr>
        <w:t xml:space="preserve">Load once at start-up.</w:t>
      </w:r>
      <w:r>
        <w:rPr>
          <w:rFonts w:ascii="Times New Roman" w:hAnsi="Times New Roman"/>
        </w:rPr>
        <w:t xml:space="preserve"> final_model.joblib is the whole Stage 7 sklearn Pipeline (Stage 4 learned preprocessing + tuned XGBoost), so nothing is refitted in the service. If any model file is missing the service refuses to start instead of giving wrong prices.</w:t>
      </w:r>
    </w:p>
    <w:p>
      <w:pPr>
        <w:numPr>
          <w:ilvl w:val="0"/>
          <w:numId w:val="13"/>
        </w:numPr>
        <w:rPr>
          <w:rFonts w:ascii="Times New Roman" w:hAnsi="Times New Roman"/>
        </w:rPr>
      </w:pPr>
      <w:r>
        <w:rPr>
          <w:rFonts w:ascii="Times New Roman" w:hAnsi="Times New Roman"/>
          <w:b/>
          <w:bCs/>
        </w:rPr>
        <w:t xml:space="preserve">Validate.</w:t>
      </w:r>
      <w:r>
        <w:rPr>
          <w:rFonts w:ascii="Times New Roman" w:hAnsi="Times New Roman"/>
        </w:rPr>
        <w:t xml:space="preserve"> pydantic checks types, required fields and unknown fields; predictor.py checks values against backend_reference.json (valid categories, neighbourhoods per city, city coordinate bounds and value ranges, all taken from the training split).</w:t>
      </w:r>
    </w:p>
    <w:p>
      <w:pPr>
        <w:numPr>
          <w:ilvl w:val="0"/>
          <w:numId w:val="13"/>
        </w:numPr>
        <w:rPr>
          <w:rFonts w:ascii="Times New Roman" w:hAnsi="Times New Roman"/>
        </w:rPr>
      </w:pPr>
      <w:r>
        <w:rPr>
          <w:rFonts w:ascii="Times New Roman" w:hAnsi="Times New Roman"/>
          <w:b/>
          <w:bCs/>
        </w:rPr>
        <w:t xml:space="preserve">Same preprocessing as training.</w:t>
      </w:r>
      <w:r>
        <w:rPr>
          <w:rFonts w:ascii="Times New Roman" w:hAnsi="Times New Roman"/>
        </w:rPr>
        <w:t xml:space="preserve"> The validated input becomes a raw listing row, goes through clean_and_engineer() and then through the saved pipeline, exactly as the test set did in Notebook 04.</w:t>
      </w:r>
    </w:p>
    <w:p>
      <w:pPr>
        <w:numPr>
          <w:ilvl w:val="0"/>
          <w:numId w:val="13"/>
        </w:numPr>
        <w:rPr>
          <w:rFonts w:ascii="Times New Roman" w:hAnsi="Times New Roman"/>
        </w:rPr>
      </w:pPr>
      <w:r>
        <w:rPr>
          <w:rFonts w:ascii="Times New Roman" w:hAnsi="Times New Roman"/>
          <w:b/>
          <w:bCs/>
        </w:rPr>
        <w:t xml:space="preserve">Predict and convert.</w:t>
      </w:r>
      <w:r>
        <w:rPr>
          <w:rFonts w:ascii="Times New Roman" w:hAnsi="Times New Roman"/>
        </w:rPr>
        <w:t xml:space="preserve"> The model returns log_price, which is converted to US$ with exp().</w:t>
      </w:r>
    </w:p>
    <w:p>
      <w:pPr>
        <w:numPr>
          <w:ilvl w:val="0"/>
          <w:numId w:val="13"/>
        </w:numPr>
        <w:rPr>
          <w:rFonts w:ascii="Times New Roman" w:hAnsi="Times New Roman"/>
        </w:rPr>
      </w:pPr>
      <w:r>
        <w:rPr>
          <w:rFonts w:ascii="Times New Roman" w:hAnsi="Times New Roman"/>
          <w:b/>
          <w:bCs/>
        </w:rPr>
        <w:t xml:space="preserve">Return.</w:t>
      </w:r>
      <w:r>
        <w:rPr>
          <w:rFonts w:ascii="Times New Roman" w:hAnsi="Times New Roman"/>
        </w:rPr>
        <w:t xml:space="preserve"> A JSON result with the price, two price ranges, the optional fields that were filled in, warnings and the model's test metrics.</w:t>
      </w:r>
    </w:p>
    <w:p>
      <w:pPr>
        <w:keepNext/>
        <w:spacing w:before="200"/>
        <w:rPr>
          <w:rFonts w:ascii="Times New Roman" w:hAnsi="Times New Roman"/>
        </w:rPr>
      </w:pPr>
      <w:r>
        <w:rPr>
          <w:rFonts w:ascii="Times New Roman" w:hAnsi="Times New Roman"/>
          <w:b/>
          <w:bCs/>
        </w:rPr>
        <w:t xml:space="preserve">Key design decisions</w:t>
      </w:r>
    </w:p>
    <w:p>
      <w:pPr>
        <w:rPr>
          <w:rFonts w:ascii="Times New Roman" w:hAnsi="Times New Roman"/>
        </w:rPr>
      </w:pPr>
      <w:r>
        <w:rPr>
          <w:rFonts w:ascii="Times New Roman" w:hAnsi="Times New Roman"/>
          <w:b/>
          <w:bCs/>
        </w:rPr>
        <w:t xml:space="preserve">One saved pipeline, not re-implemented preprocessing.</w:t>
      </w:r>
      <w:r>
        <w:rPr>
          <w:rFonts w:ascii="Times New Roman" w:hAnsi="Times New Roman"/>
        </w:rPr>
        <w:t xml:space="preserve"> Imputation, rare-level grouping, target encoding and the amenity encoder are stored inside final_model.joblib, so the service cannot drift from what was evaluated. A test confirms that the API returns the same prices as the Notebook 04 pipeline.</w:t>
      </w:r>
    </w:p>
    <w:p>
      <w:pPr>
        <w:rPr>
          <w:rFonts w:ascii="Times New Roman" w:hAnsi="Times New Roman"/>
        </w:rPr>
      </w:pPr>
      <w:r>
        <w:rPr>
          <w:rFonts w:ascii="Times New Roman" w:hAnsi="Times New Roman"/>
          <w:b/>
          <w:bCs/>
        </w:rPr>
        <w:t xml:space="preserve">Price ranges from unseen data.</w:t>
      </w:r>
      <w:r>
        <w:rPr>
          <w:rFonts w:ascii="Times New Roman" w:hAnsi="Times New Roman"/>
        </w:rPr>
        <w:t xml:space="preserve"> The likely range (middle 50%) and wide range (middle 80%) are the quantiles of actual/predicted price on the held-out test set: 0.81–1.21× and 0.66–1.55× the suggested price. They are measured on data the model never saw, so they are honest.</w:t>
      </w:r>
    </w:p>
    <w:p>
      <w:pPr>
        <w:rPr>
          <w:rFonts w:ascii="Times New Roman" w:hAnsi="Times New Roman"/>
        </w:rPr>
      </w:pPr>
      <w:r>
        <w:rPr>
          <w:rFonts w:ascii="Times New Roman" w:hAnsi="Times New Roman"/>
          <w:b/>
          <w:bCs/>
        </w:rPr>
        <w:t xml:space="preserve">Transparency about missing inputs.</w:t>
      </w:r>
      <w:r>
        <w:rPr>
          <w:rFonts w:ascii="Times New Roman" w:hAnsi="Times New Roman"/>
        </w:rPr>
        <w:t xml:space="preserve"> Only city, room type, property type and number of guests are required. Every other field the host leaves out is filled in by the trained pipeline (training medians or most common values) and listed back to the user as “filled in”.</w:t>
      </w:r>
    </w:p>
    <w:p>
      <w:pPr>
        <w:rPr>
          <w:rFonts w:ascii="Times New Roman" w:hAnsi="Times New Roman"/>
        </w:rPr>
      </w:pPr>
    </w:p>
    <w:p>
      <w:pPr>
        <w:pStyle w:val="Heading1"/>
      </w:pPr>
      <w:r>
        <w:t xml:space="preserve">Backend and frontend development</w:t>
      </w:r>
    </w:p>
    <w:p>
      <w:pPr>
        <w:keepNext/>
        <w:rPr>
          <w:rFonts w:ascii="Times New Roman" w:hAnsi="Times New Roman"/>
        </w:rPr>
      </w:pPr>
    </w:p>
    <w:p>
      <w:pPr>
        <w:keepNext/>
        <w:spacing w:before="200"/>
        <w:rPr>
          <w:rFonts w:ascii="Times New Roman" w:hAnsi="Times New Roman"/>
        </w:rPr>
      </w:pPr>
      <w:r>
        <w:rPr>
          <w:rFonts w:ascii="Times New Roman" w:hAnsi="Times New Roman"/>
          <w:b/>
          <w:bCs/>
        </w:rPr>
        <w:t xml:space="preserve">Backend (FastAPI)</w:t>
      </w:r>
    </w:p>
    <w:p>
      <w:pPr>
        <w:rPr>
          <w:rFonts w:ascii="Times New Roman" w:hAnsi="Times New Roman"/>
        </w:rPr>
      </w:pPr>
      <w:r>
        <w:rPr>
          <w:rFonts w:ascii="Times New Roman" w:hAnsi="Times New Roman"/>
        </w:rPr>
        <w:t xml:space="preserve">The backend is a REST API written with FastAPI and served by uvicorn. It loads the final model once and exposes five endpoints; interactive documentation is generated automatically at /docs.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88"/>
        <w:gridCol w:w="7072"/>
      </w:tblGrid>
      <w:tr>
        <w:trPr>
          <w:tblHeader/>
          <w:cantSplit/>
        </w:trPr>
        <w:tc>
          <w:tcPr>
            <w:tcW w:w="228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Endpoint</w:t>
            </w:r>
          </w:p>
        </w:tc>
        <w:tc>
          <w:tcPr>
            <w:tcW w:w="7072"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Purpose</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GET /health</w:t>
            </w:r>
          </w:p>
        </w:tc>
        <w:tc>
          <w:tcPr>
            <w:tcW w:w="7072" w:type="dxa"/>
          </w:tcPr>
          <w:p>
            <w:pPr>
              <w:spacing w:before="0" w:after="0" w:line="240" w:lineRule="auto"/>
              <w:rPr>
                <w:rFonts w:ascii="Times New Roman" w:hAnsi="Times New Roman"/>
              </w:rPr>
            </w:pPr>
            <w:r>
              <w:rPr>
                <w:rFonts w:ascii="Times New Roman" w:hAnsi="Times New Roman"/>
                <w:sz w:val="20"/>
                <w:szCs w:val="20"/>
              </w:rPr>
              <w:t xml:space="preserve">Service is up and the model is loaded</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GET /model-info</w:t>
            </w:r>
          </w:p>
        </w:tc>
        <w:tc>
          <w:tcPr>
            <w:tcW w:w="7072" w:type="dxa"/>
          </w:tcPr>
          <w:p>
            <w:pPr>
              <w:spacing w:before="0" w:after="0" w:line="240" w:lineRule="auto"/>
              <w:rPr>
                <w:rFonts w:ascii="Times New Roman" w:hAnsi="Times New Roman"/>
              </w:rPr>
            </w:pPr>
            <w:r>
              <w:rPr>
                <w:rFonts w:ascii="Times New Roman" w:hAnsi="Times New Roman"/>
                <w:sz w:val="20"/>
                <w:szCs w:val="20"/>
              </w:rPr>
              <w:t xml:space="preserve">Final model, hyperparameters and test metrics</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GET /options</w:t>
            </w:r>
          </w:p>
        </w:tc>
        <w:tc>
          <w:tcPr>
            <w:tcW w:w="7072" w:type="dxa"/>
          </w:tcPr>
          <w:p>
            <w:pPr>
              <w:spacing w:before="0" w:after="0" w:line="240" w:lineRule="auto"/>
              <w:rPr>
                <w:rFonts w:ascii="Times New Roman" w:hAnsi="Times New Roman"/>
              </w:rPr>
            </w:pPr>
            <w:r>
              <w:rPr>
                <w:rFonts w:ascii="Times New Roman" w:hAnsi="Times New Roman"/>
                <w:sz w:val="20"/>
                <w:szCs w:val="20"/>
              </w:rPr>
              <w:t xml:space="preserve">Valid values for every input (cities, neighbourhoods per city, amenities, numeric ranges); used to build the frontend form</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POST /predict</w:t>
            </w:r>
          </w:p>
        </w:tc>
        <w:tc>
          <w:tcPr>
            <w:tcW w:w="7072" w:type="dxa"/>
          </w:tcPr>
          <w:p>
            <w:pPr>
              <w:spacing w:before="0" w:after="0" w:line="240" w:lineRule="auto"/>
              <w:rPr>
                <w:rFonts w:ascii="Times New Roman" w:hAnsi="Times New Roman"/>
              </w:rPr>
            </w:pPr>
            <w:r>
              <w:rPr>
                <w:rFonts w:ascii="Times New Roman" w:hAnsi="Times New Roman"/>
                <w:sz w:val="20"/>
                <w:szCs w:val="20"/>
              </w:rPr>
              <w:t xml:space="preserve">Suggested price for one listing</w:t>
            </w:r>
          </w:p>
        </w:tc>
      </w:tr>
      <w:tr>
        <w:trPr>
          <w:cantSplit/>
        </w:trPr>
        <w:tc>
          <w:tcPr>
            <w:tcW w:w="2288" w:type="dxa"/>
          </w:tcPr>
          <w:p>
            <w:pPr>
              <w:spacing w:before="0" w:after="0" w:line="240" w:lineRule="auto"/>
              <w:rPr>
                <w:rFonts w:ascii="Times New Roman" w:hAnsi="Times New Roman"/>
              </w:rPr>
            </w:pPr>
            <w:r>
              <w:rPr>
                <w:rFonts w:ascii="Times New Roman" w:hAnsi="Times New Roman"/>
                <w:sz w:val="20"/>
                <w:szCs w:val="20"/>
              </w:rPr>
              <w:t xml:space="preserve">POST /predict/batch</w:t>
            </w:r>
          </w:p>
        </w:tc>
        <w:tc>
          <w:tcPr>
            <w:tcW w:w="7072" w:type="dxa"/>
          </w:tcPr>
          <w:p>
            <w:pPr>
              <w:spacing w:before="0" w:after="0" w:line="240" w:lineRule="auto"/>
              <w:rPr>
                <w:rFonts w:ascii="Times New Roman" w:hAnsi="Times New Roman"/>
              </w:rPr>
            </w:pPr>
            <w:r>
              <w:rPr>
                <w:rFonts w:ascii="Times New Roman" w:hAnsi="Times New Roman"/>
                <w:sz w:val="20"/>
                <w:szCs w:val="20"/>
              </w:rPr>
              <w:t xml:space="preserve">Prices for up to 100 listings in one call (used for the what-if tips)</w:t>
            </w:r>
          </w:p>
        </w:tc>
      </w:tr>
    </w:tbl>
    <w:p>
      <w:pPr>
        <w:spacing w:before="0" w:after="0"/>
        <w:rPr>
          <w:rFonts w:ascii="Times New Roman" w:hAnsi="Times New Roman"/>
        </w:rPr>
      </w:pPr>
    </w:p>
    <w:p>
      <w:pPr>
        <w:rPr>
          <w:rFonts w:ascii="Times New Roman" w:hAnsi="Times New Roman"/>
        </w:rPr>
      </w:pPr>
      <w:r>
        <w:rPr>
          <w:rFonts w:ascii="Times New Roman" w:hAnsi="Times New Roman"/>
          <w:b/>
          <w:bCs/>
        </w:rPr>
        <w:t xml:space="preserve">Input validation.</w:t>
      </w:r>
      <w:r>
        <w:rPr>
          <w:rFonts w:ascii="Times New Roman" w:hAnsi="Times New Roman"/>
        </w:rPr>
        <w:t xml:space="preserve"> Required fields are city, room_type, property_type and accommodates. The service rejects unknown fields, wrong types, unknown categories (with “did you mean” suggestions), a neighbourhood that belongs to another city, coordinates outside the chosen city, values outside the training range and bathrooms that are not whole or half numbers. All problems are reported in one response, so the user can fix everything at once. Unrecognised amenity names are ignored with a warning, so a typo cannot inflate the amenity count.</w:t>
      </w:r>
    </w:p>
    <w:p>
      <w:pPr>
        <w:rPr>
          <w:rFonts w:ascii="Times New Roman" w:hAnsi="Times New Roman"/>
        </w:rPr>
      </w:pPr>
      <w:r>
        <w:rPr>
          <w:rFonts w:ascii="Times New Roman" w:hAnsi="Times New Roman"/>
          <w:b/>
          <w:bCs/>
        </w:rPr>
        <w:t xml:space="preserve">Error handling.</w:t>
      </w:r>
      <w:r>
        <w:rPr>
          <w:rFonts w:ascii="Times New Roman" w:hAnsi="Times New Roman"/>
        </w:rPr>
        <w:t xml:space="preserve"> Invalid input returns HTTP 422 with one message per field; an unexpected failure returns HTTP 500 with a short message and is logged. Example: a request with city “Paris”, property type “Apartmnt” and 40 guests returns: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872"/>
        <w:gridCol w:w="7488"/>
      </w:tblGrid>
      <w:tr>
        <w:trPr>
          <w:tblHeader/>
          <w:cantSplit/>
        </w:trPr>
        <w:tc>
          <w:tcPr>
            <w:tcW w:w="1872"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Field</w:t>
            </w:r>
          </w:p>
        </w:tc>
        <w:tc>
          <w:tcPr>
            <w:tcW w:w="748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Message returned by the API</w:t>
            </w:r>
          </w:p>
        </w:tc>
      </w:tr>
      <w:tr>
        <w:trPr>
          <w:cantSplit/>
        </w:trPr>
        <w:tc>
          <w:tcPr>
            <w:tcW w:w="1872" w:type="dxa"/>
          </w:tcPr>
          <w:p>
            <w:pPr>
              <w:spacing w:before="0" w:after="0" w:line="240" w:lineRule="auto"/>
              <w:rPr>
                <w:rFonts w:ascii="Times New Roman" w:hAnsi="Times New Roman"/>
              </w:rPr>
            </w:pPr>
            <w:r>
              <w:rPr>
                <w:rFonts w:ascii="Times New Roman" w:hAnsi="Times New Roman"/>
                <w:sz w:val="20"/>
                <w:szCs w:val="20"/>
              </w:rPr>
              <w:t xml:space="preserve">city</w:t>
            </w:r>
          </w:p>
        </w:tc>
        <w:tc>
          <w:tcPr>
            <w:tcW w:w="7488" w:type="dxa"/>
          </w:tcPr>
          <w:p>
            <w:pPr>
              <w:spacing w:before="0" w:after="0" w:line="240" w:lineRule="auto"/>
              <w:rPr>
                <w:rFonts w:ascii="Times New Roman" w:hAnsi="Times New Roman"/>
              </w:rPr>
            </w:pPr>
            <w:r>
              <w:rPr>
                <w:rFonts w:ascii="Times New Roman" w:hAnsi="Times New Roman"/>
                <w:sz w:val="20"/>
                <w:szCs w:val="20"/>
              </w:rPr>
              <w:t xml:space="preserve">'Paris' is not recognised; choose one of: Boston, Chicago, DC, LA, NYC, SF</w:t>
            </w:r>
          </w:p>
        </w:tc>
      </w:tr>
      <w:tr>
        <w:trPr>
          <w:cantSplit/>
        </w:trPr>
        <w:tc>
          <w:tcPr>
            <w:tcW w:w="1872" w:type="dxa"/>
          </w:tcPr>
          <w:p>
            <w:pPr>
              <w:spacing w:before="0" w:after="0" w:line="240" w:lineRule="auto"/>
              <w:rPr>
                <w:rFonts w:ascii="Times New Roman" w:hAnsi="Times New Roman"/>
              </w:rPr>
            </w:pPr>
            <w:r>
              <w:rPr>
                <w:rFonts w:ascii="Times New Roman" w:hAnsi="Times New Roman"/>
                <w:sz w:val="20"/>
                <w:szCs w:val="20"/>
              </w:rPr>
              <w:t xml:space="preserve">property_type</w:t>
            </w:r>
          </w:p>
        </w:tc>
        <w:tc>
          <w:tcPr>
            <w:tcW w:w="7488" w:type="dxa"/>
          </w:tcPr>
          <w:p>
            <w:pPr>
              <w:spacing w:before="0" w:after="0" w:line="240" w:lineRule="auto"/>
              <w:rPr>
                <w:rFonts w:ascii="Times New Roman" w:hAnsi="Times New Roman"/>
              </w:rPr>
            </w:pPr>
            <w:r>
              <w:rPr>
                <w:rFonts w:ascii="Times New Roman" w:hAnsi="Times New Roman"/>
                <w:sz w:val="20"/>
                <w:szCs w:val="20"/>
              </w:rPr>
              <w:t xml:space="preserve">'Apartmnt' is not recognised. Did you mean: Apartment?</w:t>
            </w:r>
          </w:p>
        </w:tc>
      </w:tr>
      <w:tr>
        <w:trPr>
          <w:cantSplit/>
        </w:trPr>
        <w:tc>
          <w:tcPr>
            <w:tcW w:w="1872" w:type="dxa"/>
          </w:tcPr>
          <w:p>
            <w:pPr>
              <w:spacing w:before="0" w:after="0" w:line="240" w:lineRule="auto"/>
              <w:rPr>
                <w:rFonts w:ascii="Times New Roman" w:hAnsi="Times New Roman"/>
              </w:rPr>
            </w:pPr>
            <w:r>
              <w:rPr>
                <w:rFonts w:ascii="Times New Roman" w:hAnsi="Times New Roman"/>
                <w:sz w:val="20"/>
                <w:szCs w:val="20"/>
              </w:rPr>
              <w:t xml:space="preserve">accommodates</w:t>
            </w:r>
          </w:p>
        </w:tc>
        <w:tc>
          <w:tcPr>
            <w:tcW w:w="7488" w:type="dxa"/>
          </w:tcPr>
          <w:p>
            <w:pPr>
              <w:spacing w:before="0" w:after="0" w:line="240" w:lineRule="auto"/>
              <w:rPr>
                <w:rFonts w:ascii="Times New Roman" w:hAnsi="Times New Roman"/>
              </w:rPr>
            </w:pPr>
            <w:r>
              <w:rPr>
                <w:rFonts w:ascii="Times New Roman" w:hAnsi="Times New Roman"/>
                <w:sz w:val="20"/>
                <w:szCs w:val="20"/>
              </w:rPr>
              <w:t xml:space="preserve">must be between 1 and 16 (got 40)</w:t>
            </w:r>
          </w:p>
        </w:tc>
      </w:tr>
    </w:tbl>
    <w:p>
      <w:pPr>
        <w:spacing w:before="0" w:after="0"/>
        <w:rPr>
          <w:rFonts w:ascii="Times New Roman" w:hAnsi="Times New Roman"/>
        </w:rPr>
      </w:pPr>
    </w:p>
    <w:p>
      <w:pPr>
        <w:rPr>
          <w:rFonts w:ascii="Times New Roman" w:hAnsi="Times New Roman"/>
        </w:rPr>
      </w:pPr>
      <w:r>
        <w:rPr>
          <w:rFonts w:ascii="Times New Roman" w:hAnsi="Times New Roman"/>
          <w:b/>
          <w:bCs/>
        </w:rPr>
        <w:t xml:space="preserve">Response.</w:t>
      </w:r>
      <w:r>
        <w:rPr>
          <w:rFonts w:ascii="Times New Roman" w:hAnsi="Times New Roman"/>
        </w:rPr>
        <w:t xml:space="preserve"> A successful prediction returns predicted_price (US$ per night), likely_range and wide_range, log_price, filled_in (each missing optional field, the value used and why), warnings (for example “No neighbourhood or coordinates given: the location is estimated from the city as a whole”), the cleaned input and the model's test R² and median error.</w:t>
      </w:r>
    </w:p>
    <w:p>
      <w:pPr>
        <w:keepNext/>
        <w:spacing w:before="200"/>
        <w:rPr>
          <w:rFonts w:ascii="Times New Roman" w:hAnsi="Times New Roman"/>
        </w:rPr>
      </w:pPr>
      <w:r>
        <w:rPr>
          <w:rFonts w:ascii="Times New Roman" w:hAnsi="Times New Roman"/>
          <w:b/>
          <w:bCs/>
        </w:rPr>
        <w:t xml:space="preserve">Frontend (React)</w:t>
      </w:r>
    </w:p>
    <w:p>
      <w:pPr>
        <w:rPr>
          <w:rFonts w:ascii="Times New Roman" w:hAnsi="Times New Roman"/>
        </w:rPr>
      </w:pPr>
      <w:r>
        <w:rPr>
          <w:rFonts w:ascii="Times New Roman" w:hAnsi="Times New Roman"/>
        </w:rPr>
        <w:t xml:space="preserve">The frontend is a single React page built with Vite and styled for a non-technical host. It talks only to the API, so all prediction logic stays in one place.</w:t>
      </w:r>
    </w:p>
    <w:p>
      <w:pPr>
        <w:numPr>
          <w:ilvl w:val="0"/>
          <w:numId w:val="13"/>
        </w:numPr>
        <w:rPr>
          <w:rFonts w:ascii="Times New Roman" w:hAnsi="Times New Roman"/>
        </w:rPr>
      </w:pPr>
      <w:r>
        <w:rPr>
          <w:rFonts w:ascii="Times New Roman" w:hAnsi="Times New Roman"/>
          <w:b/>
          <w:bCs/>
        </w:rPr>
        <w:t xml:space="preserve">Clear inputs.</w:t>
      </w:r>
      <w:r>
        <w:rPr>
          <w:rFonts w:ascii="Times New Roman" w:hAnsi="Times New Roman"/>
        </w:rPr>
        <w:t xml:space="preserve"> Short numbered instructions at the top and four groups of fields: location, the place, booking rules and amenities. Required fields are marked *; everything else can be left as “Not sure”. All dropdown values come from GET /options, so the user can only choose values the model knows.</w:t>
      </w:r>
    </w:p>
    <w:p>
      <w:pPr>
        <w:numPr>
          <w:ilvl w:val="0"/>
          <w:numId w:val="13"/>
        </w:numPr>
        <w:rPr>
          <w:rFonts w:ascii="Times New Roman" w:hAnsi="Times New Roman"/>
        </w:rPr>
      </w:pPr>
      <w:r>
        <w:rPr>
          <w:rFonts w:ascii="Times New Roman" w:hAnsi="Times New Roman"/>
          <w:b/>
          <w:bCs/>
        </w:rPr>
        <w:t xml:space="preserve">Validation.</w:t>
      </w:r>
      <w:r>
        <w:rPr>
          <w:rFonts w:ascii="Times New Roman" w:hAnsi="Times New Roman"/>
        </w:rPr>
        <w:t xml:space="preserve"> Required fields, number ranges, whole or half bathrooms and coordinates (given together and inside the chosen city) are checked before sending. The backend checks everything again and its messages are shown next to the same fields.</w:t>
      </w:r>
    </w:p>
    <w:p>
      <w:pPr>
        <w:numPr>
          <w:ilvl w:val="0"/>
          <w:numId w:val="13"/>
        </w:numPr>
        <w:rPr>
          <w:rFonts w:ascii="Times New Roman" w:hAnsi="Times New Roman"/>
        </w:rPr>
      </w:pPr>
      <w:r>
        <w:rPr>
          <w:rFonts w:ascii="Times New Roman" w:hAnsi="Times New Roman"/>
          <w:b/>
          <w:bCs/>
        </w:rPr>
        <w:t xml:space="preserve">Clear results.</w:t>
      </w:r>
      <w:r>
        <w:rPr>
          <w:rFonts w:ascii="Times New Roman" w:hAnsi="Times New Roman"/>
        </w:rPr>
        <w:t xml:space="preserve"> The suggested price, “most similar listings charge between $X and $Y” with a bar showing the 50% and 80% ranges, notes, the values that were filled in, and a plain sentence on reliability: half of test-set suggestions were within $22 of the real price.</w:t>
      </w:r>
    </w:p>
    <w:p>
      <w:pPr>
        <w:numPr>
          <w:ilvl w:val="0"/>
          <w:numId w:val="13"/>
        </w:numPr>
        <w:rPr>
          <w:rFonts w:ascii="Times New Roman" w:hAnsi="Times New Roman"/>
        </w:rPr>
      </w:pPr>
      <w:r>
        <w:rPr>
          <w:rFonts w:ascii="Times New Roman" w:hAnsi="Times New Roman"/>
          <w:b/>
          <w:bCs/>
        </w:rPr>
        <w:t xml:space="preserve">What-if tips.</w:t>
      </w:r>
      <w:r>
        <w:rPr>
          <w:rFonts w:ascii="Times New Roman" w:hAnsi="Times New Roman"/>
        </w:rPr>
        <w:t xml:space="preserve"> The page asks the model about one realistic change at a time in a single batch call (adding a common amenity, turning on Instant Book, hosting one more guest) and shows the five changes that raise the price most, stating that these are associations, not guaranteed increases.</w:t>
      </w:r>
    </w:p>
    <w:p>
      <w:pPr>
        <w:numPr>
          <w:ilvl w:val="0"/>
          <w:numId w:val="13"/>
        </w:numPr>
        <w:rPr>
          <w:rFonts w:ascii="Times New Roman" w:hAnsi="Times New Roman"/>
        </w:rPr>
      </w:pPr>
      <w:r>
        <w:rPr>
          <w:rFonts w:ascii="Times New Roman" w:hAnsi="Times New Roman"/>
          <w:b/>
          <w:bCs/>
        </w:rPr>
        <w:t xml:space="preserve">Usability details.</w:t>
      </w:r>
      <w:r>
        <w:rPr>
          <w:rFonts w:ascii="Times New Roman" w:hAnsi="Times New Roman"/>
        </w:rPr>
        <w:t xml:space="preserve"> If the form is edited after a result, an “Update price” banner appears so an old price is never shown as current; the layout adapts to phone screens and the result scrolls into view.</w:t>
      </w:r>
    </w:p>
    <w:tbl>
      <w:tblPr>
        <w:tblW w:w="9360" w:type="dxa"/>
        <w:tblBorders>
          <w:top w:val="nil"/>
          <w:left w:val="nil"/>
          <w:bottom w:val="nil"/>
          <w:right w:val="nil"/>
          <w:insideH w:val="nil"/>
          <w:insideV w:val="nil"/>
        </w:tblBorders>
        <w:tblLayout w:type="fixed"/>
      </w:tblPr>
      <w:tblGrid>
        <w:gridCol w:w="4680"/>
        <w:gridCol w:w="4680"/>
      </w:tblGrid>
      <w:tr>
        <w:trPr>
          <w:cantSplit/>
        </w:trPr>
        <w:tc>
          <w:tcPr>
            <w:tcW w:w="4680" w:type="dxa"/>
          </w:tcPr>
          <w:p>
            <w:pPr>
              <w:jc w:val="center"/>
            </w:pPr>
            <w:r>
              <w:rPr>
                <w:rFonts w:ascii="Times New Roman" w:hAnsi="Times New Roman"/>
              </w:rPr>
              <w:drawing>
                <wp:inline distT="0" distB="0" distL="0" distR="0">
                  <wp:extent cx="2788920" cy="3741074"/>
                  <wp:effectExtent l="0" t="0" r="0" b="0"/>
                  <wp:docPr id="900111" name="Picture 9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1" name="03_result_desktop.png"/>
                          <pic:cNvPicPr/>
                        </pic:nvPicPr>
                        <pic:blipFill>
                          <a:blip r:embed="rId111"/>
                          <a:stretch>
                            <a:fillRect/>
                          </a:stretch>
                        </pic:blipFill>
                        <pic:spPr>
                          <a:xfrm>
                            <a:off x="0" y="0"/>
                            <a:ext cx="2788920" cy="3741074"/>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completed form and suggested price</w:t>
            </w:r>
          </w:p>
        </w:tc>
        <w:tc>
          <w:tcPr>
            <w:tcW w:w="4680" w:type="dxa"/>
          </w:tcPr>
          <w:p>
            <w:pPr>
              <w:jc w:val="center"/>
            </w:pPr>
            <w:r>
              <w:rPr>
                <w:rFonts w:ascii="Times New Roman" w:hAnsi="Times New Roman"/>
              </w:rPr>
              <w:drawing>
                <wp:inline distT="0" distB="0" distL="0" distR="0">
                  <wp:extent cx="2788920" cy="3847838"/>
                  <wp:effectExtent l="0" t="0" r="0" b="0"/>
                  <wp:docPr id="900112" name="Picture 9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2" name="02_validation_errors.png"/>
                          <pic:cNvPicPr/>
                        </pic:nvPicPr>
                        <pic:blipFill>
                          <a:blip r:embed="rId112"/>
                          <a:stretch>
                            <a:fillRect/>
                          </a:stretch>
                        </pic:blipFill>
                        <pic:spPr>
                          <a:xfrm>
                            <a:off x="0" y="0"/>
                            <a:ext cx="2788920" cy="3847838"/>
                          </a:xfrm>
                          <a:prstGeom prst="rect">
                            <a:avLst/>
                          </a:prstGeom>
                        </pic:spPr>
                      </pic:pic>
                    </a:graphicData>
                  </a:graphic>
                </wp:inline>
              </w:drawing>
            </w:r>
          </w:p>
          <w:p>
            <w:pPr>
              <w:spacing w:before="0" w:after="200"/>
              <w:jc w:val="center"/>
              <w:rPr>
                <w:rFonts w:ascii="Times New Roman" w:hAnsi="Times New Roman"/>
              </w:rPr>
            </w:pPr>
            <w:r>
              <w:rPr>
                <w:rFonts w:ascii="Times New Roman" w:hAnsi="Times New Roman"/>
                <w:i/>
                <w:iCs/>
                <w:sz w:val="18"/>
                <w:szCs w:val="18"/>
              </w:rPr>
              <w:t xml:space="preserve">Figure: required-field validation messages</w:t>
            </w:r>
          </w:p>
        </w:tc>
      </w:tr>
    </w:tbl>
    <w:p>
      <w:pPr>
        <w:rPr>
          <w:rFonts w:ascii="Times New Roman" w:hAnsi="Times New Roman"/>
        </w:rPr>
      </w:pPr>
    </w:p>
    <w:p>
      <w:pPr>
        <w:rPr>
          <w:rFonts w:ascii="Times New Roman" w:hAnsi="Times New Roman"/>
        </w:rPr>
      </w:pPr>
    </w:p>
    <w:p>
      <w:pPr>
        <w:pStyle w:val="Heading1"/>
      </w:pPr>
      <w:r>
        <w:t xml:space="preserve">System testing and results</w:t>
      </w:r>
    </w:p>
    <w:p>
      <w:pPr>
        <w:keepNext/>
        <w:rPr>
          <w:rFonts w:ascii="Times New Roman" w:hAnsi="Times New Roman"/>
        </w:rPr>
      </w:pPr>
    </w:p>
    <w:p>
      <w:pPr>
        <w:rPr>
          <w:rFonts w:ascii="Times New Roman" w:hAnsi="Times New Roman"/>
        </w:rPr>
      </w:pPr>
      <w:r>
        <w:rPr>
          <w:rFonts w:ascii="Times New Roman" w:hAnsi="Times New Roman"/>
        </w:rPr>
        <w:t xml:space="preserve">The system was tested at three levels: automated backend tests (pytest), automated frontend logic tests (Vitest) and end-to-end checks of the running application. Both automated suites were run on 6 October 2026 and all tests passed.</w:t>
      </w:r>
    </w:p>
    <w:p>
      <w:pPr>
        <w:keepNext/>
        <w:spacing w:before="200"/>
        <w:rPr>
          <w:rFonts w:ascii="Times New Roman" w:hAnsi="Times New Roman"/>
        </w:rPr>
      </w:pPr>
      <w:r>
        <w:rPr>
          <w:rFonts w:ascii="Times New Roman" w:hAnsi="Times New Roman"/>
          <w:b/>
          <w:bCs/>
        </w:rPr>
        <w:t xml:space="preserve">Automated tests</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080"/>
        <w:gridCol w:w="5408"/>
        <w:gridCol w:w="728"/>
        <w:gridCol w:w="1144"/>
      </w:tblGrid>
      <w:tr>
        <w:trPr>
          <w:tblHeader/>
          <w:cantSplit/>
        </w:trPr>
        <w:tc>
          <w:tcPr>
            <w:tcW w:w="208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Test group</w:t>
            </w:r>
          </w:p>
        </w:tc>
        <w:tc>
          <w:tcPr>
            <w:tcW w:w="540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What is checked</w:t>
            </w:r>
          </w:p>
        </w:tc>
        <w:tc>
          <w:tcPr>
            <w:tcW w:w="72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Tests</w:t>
            </w:r>
          </w:p>
        </w:tc>
        <w:tc>
          <w:tcPr>
            <w:tcW w:w="1144"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Result</w:t>
            </w:r>
          </w:p>
        </w:tc>
      </w:tr>
      <w:tr>
        <w:trPr>
          <w:cantSplit/>
        </w:trPr>
        <w:tc>
          <w:tcPr>
            <w:tcW w:w="2080" w:type="dxa"/>
          </w:tcPr>
          <w:p>
            <w:pPr>
              <w:spacing w:before="0" w:after="0" w:line="240" w:lineRule="auto"/>
              <w:rPr>
                <w:rFonts w:ascii="Times New Roman" w:hAnsi="Times New Roman"/>
              </w:rPr>
            </w:pPr>
            <w:r>
              <w:rPr>
                <w:rFonts w:ascii="Times New Roman" w:hAnsi="Times New Roman"/>
                <w:sz w:val="20"/>
                <w:szCs w:val="20"/>
              </w:rPr>
              <w:t xml:space="preserve">Consistency with model development</w:t>
            </w:r>
          </w:p>
        </w:tc>
        <w:tc>
          <w:tcPr>
            <w:tcW w:w="5408" w:type="dxa"/>
          </w:tcPr>
          <w:p>
            <w:pPr>
              <w:spacing w:before="0" w:after="0" w:line="240" w:lineRule="auto"/>
              <w:rPr>
                <w:rFonts w:ascii="Times New Roman" w:hAnsi="Times New Roman"/>
              </w:rPr>
            </w:pPr>
            <w:r>
              <w:rPr>
                <w:rFonts w:ascii="Times New Roman" w:hAnsi="Times New Roman"/>
                <w:sz w:val="20"/>
                <w:szCs w:val="20"/>
              </w:rPr>
              <w:t xml:space="preserve">200 random raw test-split listings sent through POST /predict/batch return the same prices as the saved Stage 7 pipeline (to the cent); the preprocessing fix leaves every saved test prediction unchanged</w:t>
            </w:r>
          </w:p>
        </w:tc>
        <w:tc>
          <w:tcPr>
            <w:tcW w:w="728" w:type="dxa"/>
          </w:tcPr>
          <w:p>
            <w:pPr>
              <w:spacing w:before="0" w:after="0" w:line="240" w:lineRule="auto"/>
              <w:rPr>
                <w:rFonts w:ascii="Times New Roman" w:hAnsi="Times New Roman"/>
              </w:rPr>
            </w:pPr>
            <w:r>
              <w:rPr>
                <w:rFonts w:ascii="Times New Roman" w:hAnsi="Times New Roman"/>
                <w:sz w:val="20"/>
                <w:szCs w:val="20"/>
              </w:rPr>
              <w:t xml:space="preserve">2</w:t>
            </w:r>
          </w:p>
        </w:tc>
        <w:tc>
          <w:tcPr>
            <w:tcW w:w="1144" w:type="dxa"/>
          </w:tcPr>
          <w:p>
            <w:pPr>
              <w:spacing w:before="0" w:after="0" w:line="240" w:lineRule="auto"/>
              <w:rPr>
                <w:rFonts w:ascii="Times New Roman" w:hAnsi="Times New Roman"/>
              </w:rPr>
            </w:pPr>
            <w:r>
              <w:rPr>
                <w:rFonts w:ascii="Times New Roman" w:hAnsi="Times New Roman"/>
                <w:sz w:val="20"/>
                <w:szCs w:val="20"/>
              </w:rPr>
              <w:t xml:space="preserve">Pass</w:t>
            </w:r>
          </w:p>
        </w:tc>
      </w:tr>
      <w:tr>
        <w:trPr>
          <w:cantSplit/>
        </w:trPr>
        <w:tc>
          <w:tcPr>
            <w:tcW w:w="2080" w:type="dxa"/>
          </w:tcPr>
          <w:p>
            <w:pPr>
              <w:spacing w:before="0" w:after="0" w:line="240" w:lineRule="auto"/>
              <w:rPr>
                <w:rFonts w:ascii="Times New Roman" w:hAnsi="Times New Roman"/>
              </w:rPr>
            </w:pPr>
            <w:r>
              <w:rPr>
                <w:rFonts w:ascii="Times New Roman" w:hAnsi="Times New Roman"/>
                <w:sz w:val="20"/>
                <w:szCs w:val="20"/>
              </w:rPr>
              <w:t xml:space="preserve">Valid requests</w:t>
            </w:r>
          </w:p>
        </w:tc>
        <w:tc>
          <w:tcPr>
            <w:tcW w:w="5408" w:type="dxa"/>
          </w:tcPr>
          <w:p>
            <w:pPr>
              <w:spacing w:before="0" w:after="0" w:line="240" w:lineRule="auto"/>
              <w:rPr>
                <w:rFonts w:ascii="Times New Roman" w:hAnsi="Times New Roman"/>
              </w:rPr>
            </w:pPr>
            <w:r>
              <w:rPr>
                <w:rFonts w:ascii="Times New Roman" w:hAnsi="Times New Roman"/>
                <w:sz w:val="20"/>
                <w:szCs w:val="20"/>
              </w:rPr>
              <w:t xml:space="preserve">Health and model info; full listing; minimal listing reports filled-in fields; neighbourhood inferred from coordinates; case-insensitive categories; more space costs more; unknown amenity ignored with a warning</w:t>
            </w:r>
          </w:p>
        </w:tc>
        <w:tc>
          <w:tcPr>
            <w:tcW w:w="728" w:type="dxa"/>
          </w:tcPr>
          <w:p>
            <w:pPr>
              <w:spacing w:before="0" w:after="0" w:line="240" w:lineRule="auto"/>
              <w:rPr>
                <w:rFonts w:ascii="Times New Roman" w:hAnsi="Times New Roman"/>
              </w:rPr>
            </w:pPr>
            <w:r>
              <w:rPr>
                <w:rFonts w:ascii="Times New Roman" w:hAnsi="Times New Roman"/>
                <w:sz w:val="20"/>
                <w:szCs w:val="20"/>
              </w:rPr>
              <w:t xml:space="preserve">7</w:t>
            </w:r>
          </w:p>
        </w:tc>
        <w:tc>
          <w:tcPr>
            <w:tcW w:w="1144" w:type="dxa"/>
          </w:tcPr>
          <w:p>
            <w:pPr>
              <w:spacing w:before="0" w:after="0" w:line="240" w:lineRule="auto"/>
              <w:rPr>
                <w:rFonts w:ascii="Times New Roman" w:hAnsi="Times New Roman"/>
              </w:rPr>
            </w:pPr>
            <w:r>
              <w:rPr>
                <w:rFonts w:ascii="Times New Roman" w:hAnsi="Times New Roman"/>
                <w:sz w:val="20"/>
                <w:szCs w:val="20"/>
              </w:rPr>
              <w:t xml:space="preserve">Pass</w:t>
            </w:r>
          </w:p>
        </w:tc>
      </w:tr>
      <w:tr>
        <w:trPr>
          <w:cantSplit/>
        </w:trPr>
        <w:tc>
          <w:tcPr>
            <w:tcW w:w="2080" w:type="dxa"/>
          </w:tcPr>
          <w:p>
            <w:pPr>
              <w:spacing w:before="0" w:after="0" w:line="240" w:lineRule="auto"/>
              <w:rPr>
                <w:rFonts w:ascii="Times New Roman" w:hAnsi="Times New Roman"/>
              </w:rPr>
            </w:pPr>
            <w:r>
              <w:rPr>
                <w:rFonts w:ascii="Times New Roman" w:hAnsi="Times New Roman"/>
                <w:sz w:val="20"/>
                <w:szCs w:val="20"/>
              </w:rPr>
              <w:t xml:space="preserve">Invalid or missing inputs</w:t>
            </w:r>
          </w:p>
        </w:tc>
        <w:tc>
          <w:tcPr>
            <w:tcW w:w="5408" w:type="dxa"/>
          </w:tcPr>
          <w:p>
            <w:pPr>
              <w:spacing w:before="0" w:after="0" w:line="240" w:lineRule="auto"/>
              <w:rPr>
                <w:rFonts w:ascii="Times New Roman" w:hAnsi="Times New Roman"/>
              </w:rPr>
            </w:pPr>
            <w:r>
              <w:rPr>
                <w:rFonts w:ascii="Times New Roman" w:hAnsi="Times New Roman"/>
                <w:sz w:val="20"/>
                <w:szCs w:val="20"/>
              </w:rPr>
              <w:t xml:space="preserve">Each required field missing (4); invalid values such as unknown city, misspelt property type or neighbourhood, out-of-range numbers, 1.3 bathrooms (12); wrong types (4); neighbourhood in another city; coordinates outside the city; only one coordinate; unknown field; all problems reported at once; bad JSON or empty body; batch errors show the item index</w:t>
            </w:r>
          </w:p>
        </w:tc>
        <w:tc>
          <w:tcPr>
            <w:tcW w:w="728" w:type="dxa"/>
          </w:tcPr>
          <w:p>
            <w:pPr>
              <w:spacing w:before="0" w:after="0" w:line="240" w:lineRule="auto"/>
              <w:rPr>
                <w:rFonts w:ascii="Times New Roman" w:hAnsi="Times New Roman"/>
              </w:rPr>
            </w:pPr>
            <w:r>
              <w:rPr>
                <w:rFonts w:ascii="Times New Roman" w:hAnsi="Times New Roman"/>
                <w:sz w:val="20"/>
                <w:szCs w:val="20"/>
              </w:rPr>
              <w:t xml:space="preserve">27</w:t>
            </w:r>
          </w:p>
        </w:tc>
        <w:tc>
          <w:tcPr>
            <w:tcW w:w="1144" w:type="dxa"/>
          </w:tcPr>
          <w:p>
            <w:pPr>
              <w:spacing w:before="0" w:after="0" w:line="240" w:lineRule="auto"/>
              <w:rPr>
                <w:rFonts w:ascii="Times New Roman" w:hAnsi="Times New Roman"/>
              </w:rPr>
            </w:pPr>
            <w:r>
              <w:rPr>
                <w:rFonts w:ascii="Times New Roman" w:hAnsi="Times New Roman"/>
                <w:sz w:val="20"/>
                <w:szCs w:val="20"/>
              </w:rPr>
              <w:t xml:space="preserve">Pass</w:t>
            </w:r>
          </w:p>
        </w:tc>
      </w:tr>
      <w:tr>
        <w:trPr>
          <w:cantSplit/>
        </w:trPr>
        <w:tc>
          <w:tcPr>
            <w:tcW w:w="2080" w:type="dxa"/>
          </w:tcPr>
          <w:p>
            <w:pPr>
              <w:spacing w:before="0" w:after="0" w:line="240" w:lineRule="auto"/>
              <w:rPr>
                <w:rFonts w:ascii="Times New Roman" w:hAnsi="Times New Roman"/>
              </w:rPr>
            </w:pPr>
            <w:r>
              <w:rPr>
                <w:rFonts w:ascii="Times New Roman" w:hAnsi="Times New Roman"/>
                <w:sz w:val="20"/>
                <w:szCs w:val="20"/>
              </w:rPr>
              <w:t xml:space="preserve">Frontend logic (Vitest)</w:t>
            </w:r>
          </w:p>
        </w:tc>
        <w:tc>
          <w:tcPr>
            <w:tcW w:w="5408" w:type="dxa"/>
          </w:tcPr>
          <w:p>
            <w:pPr>
              <w:spacing w:before="0" w:after="0" w:line="240" w:lineRule="auto"/>
              <w:rPr>
                <w:rFonts w:ascii="Times New Roman" w:hAnsi="Times New Roman"/>
              </w:rPr>
            </w:pPr>
            <w:r>
              <w:rPr>
                <w:rFonts w:ascii="Times New Roman" w:hAnsi="Times New Roman"/>
                <w:sz w:val="20"/>
                <w:szCs w:val="20"/>
              </w:rPr>
              <w:t xml:space="preserve">Form validation, form-to-API payload conversion, server errors mapped to the right fields, what-if variants and ranking</w:t>
            </w:r>
          </w:p>
        </w:tc>
        <w:tc>
          <w:tcPr>
            <w:tcW w:w="728" w:type="dxa"/>
          </w:tcPr>
          <w:p>
            <w:pPr>
              <w:spacing w:before="0" w:after="0" w:line="240" w:lineRule="auto"/>
              <w:rPr>
                <w:rFonts w:ascii="Times New Roman" w:hAnsi="Times New Roman"/>
              </w:rPr>
            </w:pPr>
            <w:r>
              <w:rPr>
                <w:rFonts w:ascii="Times New Roman" w:hAnsi="Times New Roman"/>
                <w:sz w:val="20"/>
                <w:szCs w:val="20"/>
              </w:rPr>
              <w:t xml:space="preserve">13</w:t>
            </w:r>
          </w:p>
        </w:tc>
        <w:tc>
          <w:tcPr>
            <w:tcW w:w="1144" w:type="dxa"/>
          </w:tcPr>
          <w:p>
            <w:pPr>
              <w:spacing w:before="0" w:after="0" w:line="240" w:lineRule="auto"/>
              <w:rPr>
                <w:rFonts w:ascii="Times New Roman" w:hAnsi="Times New Roman"/>
              </w:rPr>
            </w:pPr>
            <w:r>
              <w:rPr>
                <w:rFonts w:ascii="Times New Roman" w:hAnsi="Times New Roman"/>
                <w:sz w:val="20"/>
                <w:szCs w:val="20"/>
              </w:rPr>
              <w:t xml:space="preserve">Pass</w:t>
            </w:r>
          </w:p>
        </w:tc>
      </w:tr>
      <w:tr>
        <w:trPr>
          <w:cantSplit/>
        </w:trPr>
        <w:tc>
          <w:tcPr>
            <w:tcW w:w="2080" w:type="dxa"/>
          </w:tcPr>
          <w:p>
            <w:pPr>
              <w:spacing w:before="0" w:after="0" w:line="240" w:lineRule="auto"/>
              <w:rPr>
                <w:rFonts w:ascii="Times New Roman" w:hAnsi="Times New Roman"/>
              </w:rPr>
            </w:pPr>
            <w:r>
              <w:rPr>
                <w:rFonts w:ascii="Times New Roman" w:hAnsi="Times New Roman"/>
                <w:b/>
                <w:bCs/>
                <w:sz w:val="20"/>
                <w:szCs w:val="20"/>
              </w:rPr>
              <w:t xml:space="preserve">Total</w:t>
            </w:r>
          </w:p>
        </w:tc>
        <w:tc>
          <w:tcPr>
            <w:tcW w:w="5408" w:type="dxa"/>
          </w:tcPr>
          <w:p>
            <w:pPr>
              <w:spacing w:before="0" w:after="0" w:line="240" w:lineRule="auto"/>
              <w:rPr>
                <w:rFonts w:ascii="Times New Roman" w:hAnsi="Times New Roman"/>
              </w:rPr>
            </w:pPr>
            <w:r>
              <w:rPr>
                <w:rFonts w:ascii="Times New Roman" w:hAnsi="Times New Roman"/>
                <w:sz w:val="20"/>
                <w:szCs w:val="20"/>
              </w:rPr>
              <w:t xml:space="preserve"/>
            </w:r>
          </w:p>
        </w:tc>
        <w:tc>
          <w:tcPr>
            <w:tcW w:w="728" w:type="dxa"/>
          </w:tcPr>
          <w:p>
            <w:pPr>
              <w:spacing w:before="0" w:after="0" w:line="240" w:lineRule="auto"/>
              <w:rPr>
                <w:rFonts w:ascii="Times New Roman" w:hAnsi="Times New Roman"/>
              </w:rPr>
            </w:pPr>
            <w:r>
              <w:rPr>
                <w:rFonts w:ascii="Times New Roman" w:hAnsi="Times New Roman"/>
                <w:b/>
                <w:bCs/>
                <w:sz w:val="20"/>
                <w:szCs w:val="20"/>
              </w:rPr>
              <w:t xml:space="preserve">49</w:t>
            </w:r>
          </w:p>
        </w:tc>
        <w:tc>
          <w:tcPr>
            <w:tcW w:w="1144" w:type="dxa"/>
          </w:tcPr>
          <w:p>
            <w:pPr>
              <w:spacing w:before="0" w:after="0" w:line="240" w:lineRule="auto"/>
              <w:rPr>
                <w:rFonts w:ascii="Times New Roman" w:hAnsi="Times New Roman"/>
              </w:rPr>
            </w:pPr>
            <w:r>
              <w:rPr>
                <w:rFonts w:ascii="Times New Roman" w:hAnsi="Times New Roman"/>
                <w:b/>
                <w:bCs/>
                <w:sz w:val="20"/>
                <w:szCs w:val="20"/>
              </w:rPr>
              <w:t xml:space="preserve">49 passed</w:t>
            </w:r>
          </w:p>
        </w:tc>
      </w:tr>
    </w:tbl>
    <w:p>
      <w:pPr>
        <w:spacing w:before="0" w:after="0"/>
        <w:rPr>
          <w:rFonts w:ascii="Times New Roman" w:hAnsi="Times New Roman"/>
        </w:rPr>
      </w:pPr>
    </w:p>
    <w:p>
      <w:pPr>
        <w:keepNext/>
        <w:spacing w:before="200"/>
        <w:rPr>
          <w:rFonts w:ascii="Times New Roman" w:hAnsi="Times New Roman"/>
        </w:rPr>
      </w:pPr>
      <w:r>
        <w:rPr>
          <w:rFonts w:ascii="Times New Roman" w:hAnsi="Times New Roman"/>
          <w:b/>
          <w:bCs/>
        </w:rPr>
        <w:t xml:space="preserve">Scenario tests (sensible behaviour)</w:t>
      </w:r>
    </w:p>
    <w:p>
      <w:pPr>
        <w:rPr>
          <w:rFonts w:ascii="Times New Roman" w:hAnsi="Times New Roman"/>
        </w:rPr>
      </w:pPr>
      <w:r>
        <w:rPr>
          <w:rFonts w:ascii="Times New Roman" w:hAnsi="Times New Roman"/>
        </w:rPr>
        <w:t xml:space="preserve">Example listings sent to POST /predict show that the price responds to inputs in the direction a host would expect:</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5408"/>
        <w:gridCol w:w="2080"/>
        <w:gridCol w:w="1872"/>
      </w:tblGrid>
      <w:tr>
        <w:trPr>
          <w:tblHeader/>
          <w:cantSplit/>
        </w:trPr>
        <w:tc>
          <w:tcPr>
            <w:tcW w:w="540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Listing</w:t>
            </w:r>
          </w:p>
        </w:tc>
        <w:tc>
          <w:tcPr>
            <w:tcW w:w="2080"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Suggested price</w:t>
            </w:r>
          </w:p>
        </w:tc>
        <w:tc>
          <w:tcPr>
            <w:tcW w:w="1872"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Likely range (50%)</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NYC, Williamsburg, entire apartment, 4 guests, 2 bedrooms, 1 bathroom</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$181</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$147 – $219</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Same flat offered as a private room for 2 guests</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$80</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$65 – $97</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Same flat offered as a shared room for 1 guest</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$65</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$52 – $78</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Same apartment in Chicago (Logan Square)</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$124</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$100 – $149</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Same apartment, 6 guests, 3 bedrooms, 2 bathrooms</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$311</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$252 – $376</w:t>
            </w:r>
          </w:p>
        </w:tc>
      </w:tr>
      <w:tr>
        <w:trPr>
          <w:cantSplit/>
        </w:trPr>
        <w:tc>
          <w:tcPr>
            <w:tcW w:w="5408" w:type="dxa"/>
          </w:tcPr>
          <w:p>
            <w:pPr>
              <w:spacing w:before="0" w:after="0" w:line="240" w:lineRule="auto"/>
              <w:rPr>
                <w:rFonts w:ascii="Times New Roman" w:hAnsi="Times New Roman"/>
              </w:rPr>
            </w:pPr>
            <w:r>
              <w:rPr>
                <w:rFonts w:ascii="Times New Roman" w:hAnsi="Times New Roman"/>
                <w:sz w:val="20"/>
                <w:szCs w:val="20"/>
              </w:rPr>
              <w:t xml:space="preserve">Only the required fields: LA, private room in a house, 2 guests</w:t>
            </w:r>
          </w:p>
        </w:tc>
        <w:tc>
          <w:tcPr>
            <w:tcW w:w="2080" w:type="dxa"/>
          </w:tcPr>
          <w:p>
            <w:pPr>
              <w:spacing w:before="0" w:after="0" w:line="240" w:lineRule="auto"/>
              <w:rPr>
                <w:rFonts w:ascii="Times New Roman" w:hAnsi="Times New Roman"/>
              </w:rPr>
            </w:pPr>
            <w:r>
              <w:rPr>
                <w:rFonts w:ascii="Times New Roman" w:hAnsi="Times New Roman"/>
                <w:sz w:val="20"/>
                <w:szCs w:val="20"/>
              </w:rPr>
              <w:t xml:space="preserve">$96 (10 fields filled in, 2 warnings)</w:t>
            </w:r>
          </w:p>
        </w:tc>
        <w:tc>
          <w:tcPr>
            <w:tcW w:w="1872" w:type="dxa"/>
          </w:tcPr>
          <w:p>
            <w:pPr>
              <w:spacing w:before="0" w:after="0" w:line="240" w:lineRule="auto"/>
              <w:rPr>
                <w:rFonts w:ascii="Times New Roman" w:hAnsi="Times New Roman"/>
              </w:rPr>
            </w:pPr>
            <w:r>
              <w:rPr>
                <w:rFonts w:ascii="Times New Roman" w:hAnsi="Times New Roman"/>
                <w:sz w:val="20"/>
                <w:szCs w:val="20"/>
              </w:rPr>
              <w:t xml:space="preserve">$78 – $116</w:t>
            </w:r>
          </w:p>
        </w:tc>
      </w:tr>
    </w:tbl>
    <w:p>
      <w:pPr>
        <w:spacing w:before="0" w:after="0"/>
        <w:rPr>
          <w:rFonts w:ascii="Times New Roman" w:hAnsi="Times New Roman"/>
        </w:rPr>
      </w:pPr>
    </w:p>
    <w:p>
      <w:pPr>
        <w:keepNext/>
        <w:spacing w:before="200"/>
        <w:rPr>
          <w:rFonts w:ascii="Times New Roman" w:hAnsi="Times New Roman"/>
        </w:rPr>
      </w:pPr>
      <w:r>
        <w:rPr>
          <w:rFonts w:ascii="Times New Roman" w:hAnsi="Times New Roman"/>
          <w:b/>
          <w:bCs/>
        </w:rPr>
        <w:t xml:space="preserve">Performance and end-to-end checks</w:t>
      </w:r>
    </w:p>
    <w:p>
      <w:pPr>
        <w:numPr>
          <w:ilvl w:val="0"/>
          <w:numId w:val="13"/>
        </w:numPr>
        <w:rPr>
          <w:rFonts w:ascii="Times New Roman" w:hAnsi="Times New Roman"/>
        </w:rPr>
      </w:pPr>
      <w:r>
        <w:rPr>
          <w:rFonts w:ascii="Times New Roman" w:hAnsi="Times New Roman"/>
          <w:b/>
          <w:bCs/>
        </w:rPr>
        <w:t xml:space="preserve">Speed:</w:t>
      </w:r>
      <w:r>
        <w:rPr>
          <w:rFonts w:ascii="Times New Roman" w:hAnsi="Times New Roman"/>
        </w:rPr>
        <w:t xml:space="preserve"> over 50 requests on a laptop, POST /predict took a median of 80 ms (95th percentile 90 ms), including validation and preprocessing; a batch of 40 what-if variants took about 100 ms. This meets the requirement of a prediction in well under a second.</w:t>
      </w:r>
    </w:p>
    <w:p>
      <w:pPr>
        <w:numPr>
          <w:ilvl w:val="0"/>
          <w:numId w:val="13"/>
        </w:numPr>
        <w:rPr>
          <w:rFonts w:ascii="Times New Roman" w:hAnsi="Times New Roman"/>
        </w:rPr>
      </w:pPr>
      <w:r>
        <w:rPr>
          <w:rFonts w:ascii="Times New Roman" w:hAnsi="Times New Roman"/>
          <w:b/>
          <w:bCs/>
        </w:rPr>
        <w:t xml:space="preserve">End to end:</w:t>
      </w:r>
      <w:r>
        <w:rPr>
          <w:rFonts w:ascii="Times New Roman" w:hAnsi="Times New Roman"/>
        </w:rPr>
        <w:t xml:space="preserve"> with the built page served by the API, the form loads its options, shows field-level errors, returns a price with ranges and tips, shows the “Update price” banner after edits, and works on a phone-width screen.</w:t>
      </w:r>
    </w:p>
    <w:p>
      <w:pPr>
        <w:numPr>
          <w:ilvl w:val="0"/>
          <w:numId w:val="13"/>
        </w:numPr>
        <w:rPr>
          <w:rFonts w:ascii="Times New Roman" w:hAnsi="Times New Roman"/>
        </w:rPr>
      </w:pPr>
      <w:r>
        <w:rPr>
          <w:rFonts w:ascii="Times New Roman" w:hAnsi="Times New Roman"/>
          <w:b/>
          <w:bCs/>
        </w:rPr>
        <w:t xml:space="preserve">Model quality in the deployed system</w:t>
      </w:r>
      <w:r>
        <w:rPr>
          <w:rFonts w:ascii="Times New Roman" w:hAnsi="Times New Roman"/>
        </w:rPr>
        <w:t xml:space="preserve"> equals the final test-set result: RMSE 0.381 (log), R² 0.711, median error $21.53 per night and 59.1% of listings within ±25% of the real price, against 29.1% for the mean baseline.</w:t>
      </w:r>
    </w:p>
    <w:p>
      <w:pPr>
        <w:rPr>
          <w:rFonts w:ascii="Times New Roman" w:hAnsi="Times New Roman"/>
        </w:rPr>
      </w:pPr>
    </w:p>
    <w:p>
      <w:pPr>
        <w:pStyle w:val="Heading1"/>
      </w:pPr>
      <w:r>
        <w:t xml:space="preserve">Limitations and possible future improvements</w:t>
      </w:r>
    </w:p>
    <w:p>
      <w:pPr>
        <w:keepNext/>
        <w:rPr>
          <w:rFonts w:ascii="Times New Roman" w:hAnsi="Times New Roman"/>
        </w:rPr>
      </w:pPr>
    </w:p>
    <w:p>
      <w:pPr>
        <w:keepNext/>
        <w:spacing w:before="200"/>
        <w:rPr>
          <w:rFonts w:ascii="Times New Roman" w:hAnsi="Times New Roman"/>
        </w:rPr>
      </w:pPr>
      <w:r>
        <w:rPr>
          <w:rFonts w:ascii="Times New Roman" w:hAnsi="Times New Roman"/>
          <w:b/>
          <w:bCs/>
        </w:rPr>
        <w:t xml:space="preserve">Limitations</w:t>
      </w:r>
    </w:p>
    <w:p>
      <w:pPr>
        <w:numPr>
          <w:ilvl w:val="0"/>
          <w:numId w:val="13"/>
        </w:numPr>
        <w:rPr>
          <w:rFonts w:ascii="Times New Roman" w:hAnsi="Times New Roman"/>
        </w:rPr>
      </w:pPr>
      <w:r>
        <w:rPr>
          <w:rFonts w:ascii="Times New Roman" w:hAnsi="Times New Roman"/>
          <w:b/>
          <w:bCs/>
        </w:rPr>
        <w:t xml:space="preserve">Old and narrow data.</w:t>
      </w:r>
      <w:r>
        <w:rPr>
          <w:rFonts w:ascii="Times New Roman" w:hAnsi="Times New Roman"/>
        </w:rPr>
        <w:t xml:space="preserve"> The dataset is a 2017 snapshot of six US cities. Prices have changed since then, and the model should not be used for other cities or countries without retraining.</w:t>
      </w:r>
    </w:p>
    <w:p>
      <w:pPr>
        <w:numPr>
          <w:ilvl w:val="0"/>
          <w:numId w:val="13"/>
        </w:numPr>
        <w:rPr>
          <w:rFonts w:ascii="Times New Roman" w:hAnsi="Times New Roman"/>
        </w:rPr>
      </w:pPr>
      <w:r>
        <w:rPr>
          <w:rFonts w:ascii="Times New Roman" w:hAnsi="Times New Roman"/>
          <w:b/>
          <w:bCs/>
        </w:rPr>
        <w:t xml:space="preserve">Extreme prices are pulled toward the middle.</w:t>
      </w:r>
      <w:r>
        <w:rPr>
          <w:rFonts w:ascii="Times New Roman" w:hAnsi="Times New Roman"/>
        </w:rPr>
        <w:t xml:space="preserve"> Budget (under $65) and luxury (over $200) listings have 24–27% median error, against 16–18% for the middle 60%. Shared rooms and listings in DC and SF are the weakest segments.</w:t>
      </w:r>
    </w:p>
    <w:p>
      <w:pPr>
        <w:numPr>
          <w:ilvl w:val="0"/>
          <w:numId w:val="13"/>
        </w:numPr>
        <w:rPr>
          <w:rFonts w:ascii="Times New Roman" w:hAnsi="Times New Roman"/>
        </w:rPr>
      </w:pPr>
      <w:r>
        <w:rPr>
          <w:rFonts w:ascii="Times New Roman" w:hAnsi="Times New Roman"/>
          <w:b/>
          <w:bCs/>
        </w:rPr>
        <w:t xml:space="preserve">Information the data does not record.</w:t>
      </w:r>
      <w:r>
        <w:rPr>
          <w:rFonts w:ascii="Times New Roman" w:hAnsi="Times New Roman"/>
        </w:rPr>
        <w:t xml:space="preserve"> Photos, decor, view, exact building and host strategy affect price but are not in the data, which limits R² to about 0.71. Reviews and host history would raise it to about 0.745 but do not exist for a brand-new listing.</w:t>
      </w:r>
    </w:p>
    <w:p>
      <w:pPr>
        <w:numPr>
          <w:ilvl w:val="0"/>
          <w:numId w:val="13"/>
        </w:numPr>
        <w:rPr>
          <w:rFonts w:ascii="Times New Roman" w:hAnsi="Times New Roman"/>
        </w:rPr>
      </w:pPr>
      <w:r>
        <w:rPr>
          <w:rFonts w:ascii="Times New Roman" w:hAnsi="Times New Roman"/>
          <w:b/>
          <w:bCs/>
        </w:rPr>
        <w:t xml:space="preserve">No time dimension.</w:t>
      </w:r>
      <w:r>
        <w:rPr>
          <w:rFonts w:ascii="Times New Roman" w:hAnsi="Times New Roman"/>
        </w:rPr>
        <w:t xml:space="preserve"> The data has no booking dates or occupancy, so the tool suggests one typical nightly price and cannot account for seasons, events or weekdays, or optimise revenue.</w:t>
      </w:r>
    </w:p>
    <w:p>
      <w:pPr>
        <w:numPr>
          <w:ilvl w:val="0"/>
          <w:numId w:val="13"/>
        </w:numPr>
        <w:rPr>
          <w:rFonts w:ascii="Times New Roman" w:hAnsi="Times New Roman"/>
        </w:rPr>
      </w:pPr>
      <w:r>
        <w:rPr>
          <w:rFonts w:ascii="Times New Roman" w:hAnsi="Times New Roman"/>
          <w:b/>
          <w:bCs/>
        </w:rPr>
        <w:t xml:space="preserve">Associations, not causes.</w:t>
      </w:r>
      <w:r>
        <w:rPr>
          <w:rFonts w:ascii="Times New Roman" w:hAnsi="Times New Roman"/>
        </w:rPr>
        <w:t xml:space="preserve"> The what-if tips show how prices of similar listings differ, not the guaranteed effect of a change.</w:t>
      </w:r>
    </w:p>
    <w:p>
      <w:pPr>
        <w:numPr>
          <w:ilvl w:val="0"/>
          <w:numId w:val="13"/>
        </w:numPr>
        <w:rPr>
          <w:rFonts w:ascii="Times New Roman" w:hAnsi="Times New Roman"/>
        </w:rPr>
      </w:pPr>
      <w:r>
        <w:rPr>
          <w:rFonts w:ascii="Times New Roman" w:hAnsi="Times New Roman"/>
          <w:b/>
          <w:bCs/>
        </w:rPr>
        <w:t xml:space="preserve">Prototype deployment.</w:t>
      </w:r>
      <w:r>
        <w:rPr>
          <w:rFonts w:ascii="Times New Roman" w:hAnsi="Times New Roman"/>
        </w:rPr>
        <w:t xml:space="preserve"> The system runs locally without authentication, rate limiting or monitoring, and the saved model depends on the library versions it was trained with.</w:t>
      </w:r>
    </w:p>
    <w:p>
      <w:pPr>
        <w:keepNext/>
        <w:spacing w:before="200"/>
        <w:rPr>
          <w:rFonts w:ascii="Times New Roman" w:hAnsi="Times New Roman"/>
        </w:rPr>
      </w:pPr>
      <w:r>
        <w:rPr>
          <w:rFonts w:ascii="Times New Roman" w:hAnsi="Times New Roman"/>
          <w:b/>
          <w:bCs/>
        </w:rPr>
        <w:t xml:space="preserve">Possible future improvements</w:t>
      </w:r>
    </w:p>
    <w:p>
      <w:pPr>
        <w:numPr>
          <w:ilvl w:val="0"/>
          <w:numId w:val="13"/>
        </w:numPr>
        <w:rPr>
          <w:rFonts w:ascii="Times New Roman" w:hAnsi="Times New Roman"/>
        </w:rPr>
      </w:pPr>
      <w:r>
        <w:rPr>
          <w:rFonts w:ascii="Times New Roman" w:hAnsi="Times New Roman"/>
        </w:rPr>
        <w:t xml:space="preserve">Retrain on recent public Airbnb data (for example Inside Airbnb) and add calendar, seasonality and occupancy data, so the tool can suggest prices per date and estimate revenue.</w:t>
      </w:r>
    </w:p>
    <w:p>
      <w:pPr>
        <w:numPr>
          <w:ilvl w:val="0"/>
          <w:numId w:val="13"/>
        </w:numPr>
        <w:rPr>
          <w:rFonts w:ascii="Times New Roman" w:hAnsi="Times New Roman"/>
        </w:rPr>
      </w:pPr>
      <w:r>
        <w:rPr>
          <w:rFonts w:ascii="Times New Roman" w:hAnsi="Times New Roman"/>
        </w:rPr>
        <w:t xml:space="preserve">Use quantile regression or conformal prediction to give price ranges that adapt to each segment instead of one global ratio.</w:t>
      </w:r>
    </w:p>
    <w:p>
      <w:pPr>
        <w:numPr>
          <w:ilvl w:val="0"/>
          <w:numId w:val="13"/>
        </w:numPr>
        <w:rPr>
          <w:rFonts w:ascii="Times New Roman" w:hAnsi="Times New Roman"/>
        </w:rPr>
      </w:pPr>
      <w:r>
        <w:rPr>
          <w:rFonts w:ascii="Times New Roman" w:hAnsi="Times New Roman"/>
        </w:rPr>
        <w:t xml:space="preserve">Add text and image features (listing description, photos) to capture quality differences the current features miss.</w:t>
      </w:r>
    </w:p>
    <w:p>
      <w:pPr>
        <w:numPr>
          <w:ilvl w:val="0"/>
          <w:numId w:val="13"/>
        </w:numPr>
        <w:rPr>
          <w:rFonts w:ascii="Times New Roman" w:hAnsi="Times New Roman"/>
        </w:rPr>
      </w:pPr>
      <w:r>
        <w:rPr>
          <w:rFonts w:ascii="Times New Roman" w:hAnsi="Times New Roman"/>
        </w:rPr>
        <w:t xml:space="preserve">Collect more data or build segment-specific models for shared rooms, DC and SF; widen the tuning budget with Bayesian optimisation.</w:t>
      </w:r>
    </w:p>
    <w:p>
      <w:pPr>
        <w:numPr>
          <w:ilvl w:val="0"/>
          <w:numId w:val="13"/>
        </w:numPr>
        <w:rPr>
          <w:rFonts w:ascii="Times New Roman" w:hAnsi="Times New Roman"/>
        </w:rPr>
      </w:pPr>
      <w:r>
        <w:rPr>
          <w:rFonts w:ascii="Times New Roman" w:hAnsi="Times New Roman"/>
        </w:rPr>
        <w:t xml:space="preserve">Explain each individual prediction with SHAP values so hosts see why their price is what it is.</w:t>
      </w:r>
    </w:p>
    <w:p>
      <w:pPr>
        <w:numPr>
          <w:ilvl w:val="0"/>
          <w:numId w:val="13"/>
        </w:numPr>
        <w:rPr>
          <w:rFonts w:ascii="Times New Roman" w:hAnsi="Times New Roman"/>
        </w:rPr>
      </w:pPr>
      <w:r>
        <w:rPr>
          <w:rFonts w:ascii="Times New Roman" w:hAnsi="Times New Roman"/>
        </w:rPr>
        <w:t xml:space="preserve">Deploy to the cloud in a container with authentication, logging, drift monitoring and scheduled retraining.</w:t>
      </w:r>
    </w:p>
    <w:p>
      <w:pPr>
        <w:rPr>
          <w:rFonts w:ascii="Times New Roman" w:hAnsi="Times New Roman"/>
        </w:rPr>
      </w:pPr>
    </w:p>
    <w:p>
      <w:pPr>
        <w:pStyle w:val="Heading1"/>
      </w:pPr>
      <w:r>
        <w:t xml:space="preserve">Individual and group contributions</w:t>
      </w:r>
    </w:p>
    <w:p>
      <w:pPr>
        <w:keepNext/>
        <w:rPr>
          <w:rFonts w:ascii="Times New Roman" w:hAnsi="Times New Roman"/>
        </w:rPr>
      </w:pPr>
    </w:p>
    <w:p>
      <w:pPr>
        <w:rPr>
          <w:rFonts w:ascii="Times New Roman" w:hAnsi="Times New Roman"/>
        </w:rPr>
      </w:pPr>
      <w:r>
        <w:rPr>
          <w:rFonts w:ascii="Times New Roman" w:hAnsi="Times New Roman"/>
          <w:i/>
          <w:iCs/>
          <w:highlight w:val="yellow"/>
        </w:rPr>
        <w:t xml:space="preserve">Fill in the names and registration numbers of the group members before submission.</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496"/>
        <w:gridCol w:w="4576"/>
        <w:gridCol w:w="2288"/>
      </w:tblGrid>
      <w:tr>
        <w:trPr>
          <w:tblHeader/>
          <w:cantSplit/>
        </w:trPr>
        <w:tc>
          <w:tcPr>
            <w:tcW w:w="249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Stage / deliverable</w:t>
            </w:r>
          </w:p>
        </w:tc>
        <w:tc>
          <w:tcPr>
            <w:tcW w:w="4576"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Main work</w:t>
            </w:r>
          </w:p>
        </w:tc>
        <w:tc>
          <w:tcPr>
            <w:tcW w:w="2288" w:type="dxa"/>
            <w:shd w:val="clear" w:color="auto" w:fill="E7E6E6"/>
          </w:tcPr>
          <w:p>
            <w:pPr>
              <w:spacing w:before="0" w:after="0" w:line="240" w:lineRule="auto"/>
              <w:jc w:val="center"/>
              <w:rPr>
                <w:rFonts w:ascii="Times New Roman" w:hAnsi="Times New Roman"/>
              </w:rPr>
            </w:pPr>
            <w:r>
              <w:rPr>
                <w:rFonts w:ascii="Times New Roman" w:hAnsi="Times New Roman"/>
                <w:b/>
                <w:bCs/>
                <w:sz w:val="20"/>
                <w:szCs w:val="20"/>
              </w:rPr>
              <w:t xml:space="preserve">Member(s)</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Problem definition and dataset proposal</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Scenario, stakeholders, requirements, dataset validation</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EDA</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Notebook 01: structure, data quality, distributions, relationships, leakage risks</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Preprocessing and feature engineering</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Notebook 02, src/preprocessing.py: cleaning, split, pipelines, engineered features</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Model development</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Notebook 03, src/modelling.py: five algorithms, cross-validation, comparison</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Optimisation and final model</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Notebook 04: tuning, ablation, final model, test evaluation</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Backend</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backend/, tests/test_backend.py: prediction API and tests</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Frontend</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frontend/: React page, validation, results, what-if tips</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r>
        <w:trPr>
          <w:cantSplit/>
        </w:trPr>
        <w:tc>
          <w:tcPr>
            <w:tcW w:w="2496" w:type="dxa"/>
          </w:tcPr>
          <w:p>
            <w:pPr>
              <w:spacing w:before="0" w:after="0" w:line="240" w:lineRule="auto"/>
              <w:rPr>
                <w:rFonts w:ascii="Times New Roman" w:hAnsi="Times New Roman"/>
              </w:rPr>
            </w:pPr>
            <w:r>
              <w:rPr>
                <w:rFonts w:ascii="Times New Roman" w:hAnsi="Times New Roman"/>
                <w:sz w:val="20"/>
                <w:szCs w:val="20"/>
              </w:rPr>
              <w:t xml:space="preserve">Report and presentation</w:t>
            </w:r>
          </w:p>
        </w:tc>
        <w:tc>
          <w:tcPr>
            <w:tcW w:w="4576" w:type="dxa"/>
          </w:tcPr>
          <w:p>
            <w:pPr>
              <w:spacing w:before="0" w:after="0" w:line="240" w:lineRule="auto"/>
              <w:rPr>
                <w:rFonts w:ascii="Times New Roman" w:hAnsi="Times New Roman"/>
              </w:rPr>
            </w:pPr>
            <w:r>
              <w:rPr>
                <w:rFonts w:ascii="Times New Roman" w:hAnsi="Times New Roman"/>
                <w:sz w:val="20"/>
                <w:szCs w:val="20"/>
              </w:rPr>
              <w:t xml:space="preserve">Technical report, slides and demonstration</w:t>
            </w:r>
          </w:p>
        </w:tc>
        <w:tc>
          <w:tcPr>
            <w:tcW w:w="2288" w:type="dxa"/>
          </w:tcPr>
          <w:p>
            <w:pPr>
              <w:spacing w:before="0" w:after="0" w:line="240" w:lineRule="auto"/>
              <w:rPr>
                <w:rFonts w:ascii="Times New Roman" w:hAnsi="Times New Roman"/>
              </w:rPr>
            </w:pPr>
            <w:r>
              <w:rPr>
                <w:rFonts w:ascii="Times New Roman" w:hAnsi="Times New Roman"/>
                <w:highlight w:val="yellow"/>
                <w:sz w:val="20"/>
                <w:szCs w:val="20"/>
              </w:rPr>
              <w:t xml:space="preserve">[name, IT number]</w:t>
            </w:r>
          </w:p>
        </w:tc>
      </w:tr>
    </w:tbl>
    <w:p>
      <w:pPr>
        <w:spacing w:before="0" w:after="0"/>
        <w:rPr>
          <w:rFonts w:ascii="Times New Roman" w:hAnsi="Times New Roman"/>
        </w:rPr>
      </w:pPr>
    </w:p>
    <w:p>
      <w:pPr>
        <w:rPr>
          <w:rFonts w:ascii="Times New Roman" w:hAnsi="Times New Roman"/>
        </w:rPr>
      </w:pPr>
    </w:p>
    <w:p>
      <w:pPr>
        <w:pStyle w:val="Heading1"/>
      </w:pPr>
      <w:r>
        <w:t xml:space="preserve">References</w:t>
      </w:r>
    </w:p>
    <w:p>
      <w:pPr>
        <w:keepNext/>
        <w:rPr>
          <w:rFonts w:ascii="Times New Roman" w:hAnsi="Times New Roman"/>
        </w:rPr>
      </w:pPr>
    </w:p>
    <w:p>
      <w:pPr>
        <w:spacing w:after="80"/>
        <w:ind w:left="720" w:hanging="720"/>
        <w:rPr>
          <w:rFonts w:ascii="Times New Roman" w:hAnsi="Times New Roman"/>
        </w:rPr>
      </w:pPr>
      <w:r>
        <w:rPr>
          <w:rFonts w:ascii="Times New Roman" w:hAnsi="Times New Roman"/>
        </w:rPr>
        <w:t xml:space="preserve">Bergstra, J. and Bengio, Y. (2012) ‘Random search for hyper-parameter optimization’, Journal of Machine Learning Research, 13, pp. 281–305.</w:t>
      </w:r>
    </w:p>
    <w:p>
      <w:pPr>
        <w:spacing w:after="80"/>
        <w:ind w:left="720" w:hanging="720"/>
        <w:rPr>
          <w:rFonts w:ascii="Times New Roman" w:hAnsi="Times New Roman"/>
        </w:rPr>
      </w:pPr>
      <w:r>
        <w:rPr>
          <w:rFonts w:ascii="Times New Roman" w:hAnsi="Times New Roman"/>
        </w:rPr>
        <w:t xml:space="preserve">Breiman, L. (2001) ‘Random forests’, Machine Learning, 45(1), pp. 5–32.</w:t>
      </w:r>
    </w:p>
    <w:p>
      <w:pPr>
        <w:spacing w:after="80"/>
        <w:ind w:left="720" w:hanging="720"/>
        <w:rPr>
          <w:rFonts w:ascii="Times New Roman" w:hAnsi="Times New Roman"/>
        </w:rPr>
      </w:pPr>
      <w:r>
        <w:rPr>
          <w:rFonts w:ascii="Times New Roman" w:hAnsi="Times New Roman"/>
        </w:rPr>
        <w:t xml:space="preserve">Chen, T. and Guestrin, C. (2016) ‘XGBoost: a scalable tree boosting system’, Proceedings of the 22nd ACM SIGKDD International Conference on Knowledge Discovery and Data Mining, pp. 785–794.</w:t>
      </w:r>
    </w:p>
    <w:p>
      <w:pPr>
        <w:spacing w:after="80"/>
        <w:ind w:left="720" w:hanging="720"/>
        <w:rPr>
          <w:rFonts w:ascii="Times New Roman" w:hAnsi="Times New Roman"/>
        </w:rPr>
      </w:pPr>
      <w:r>
        <w:rPr>
          <w:rFonts w:ascii="Times New Roman" w:hAnsi="Times New Roman"/>
        </w:rPr>
        <w:t xml:space="preserve">Hoerl, A.E. and Kennard, R.W. (1970) ‘Ridge regression: biased estimation for nonorthogonal problems’, Technometrics, 12(1), pp. 55–67.</w:t>
      </w:r>
    </w:p>
    <w:p>
      <w:pPr>
        <w:spacing w:after="80"/>
        <w:ind w:left="720" w:hanging="720"/>
        <w:rPr>
          <w:rFonts w:ascii="Times New Roman" w:hAnsi="Times New Roman"/>
        </w:rPr>
      </w:pPr>
      <w:r>
        <w:rPr>
          <w:rFonts w:ascii="Times New Roman" w:hAnsi="Times New Roman"/>
        </w:rPr>
        <w:t xml:space="preserve">Micci-Barreca, D. (2001) ‘A preprocessing scheme for high-cardinality categorical attributes in classification and prediction problems’, ACM SIGKDD Explorations Newsletter, 3(1), pp. 27–32.</w:t>
      </w:r>
    </w:p>
    <w:p>
      <w:pPr>
        <w:spacing w:after="80"/>
        <w:ind w:left="720" w:hanging="720"/>
        <w:rPr>
          <w:rFonts w:ascii="Times New Roman" w:hAnsi="Times New Roman"/>
        </w:rPr>
      </w:pPr>
      <w:r>
        <w:rPr>
          <w:rFonts w:ascii="Times New Roman" w:hAnsi="Times New Roman"/>
        </w:rPr>
        <w:t xml:space="preserve">Pedregosa, F. et al. (2011) ‘Scikit-learn: machine learning in Python’, Journal of Machine Learning Research, 12, pp. 2825–2830.</w:t>
      </w:r>
    </w:p>
    <w:p>
      <w:pPr>
        <w:spacing w:after="80"/>
        <w:ind w:left="720" w:hanging="720"/>
        <w:rPr>
          <w:rFonts w:ascii="Times New Roman" w:hAnsi="Times New Roman"/>
        </w:rPr>
      </w:pPr>
      <w:r>
        <w:rPr>
          <w:rFonts w:ascii="Times New Roman" w:hAnsi="Times New Roman"/>
        </w:rPr>
        <w:t xml:space="preserve">Rana, R.S. (n.d.) Airbnb Price Dataset. Kaggle. Available at: https://www.kaggle.com/datasets/rupindersinghrana/airbnb-price-dataset (Accessed: September 2026).</w:t>
      </w:r>
    </w:p>
    <w:p>
      <w:pPr>
        <w:spacing w:after="80"/>
        <w:ind w:left="720" w:hanging="720"/>
        <w:rPr>
          <w:rFonts w:ascii="Times New Roman" w:hAnsi="Times New Roman"/>
        </w:rPr>
      </w:pPr>
      <w:r>
        <w:rPr>
          <w:rFonts w:ascii="Times New Roman" w:hAnsi="Times New Roman"/>
        </w:rPr>
        <w:t xml:space="preserve">Ramírez, S. (n.d.) FastAPI documentation. Available at: https://fastapi.tiangolo.com (Accessed: October 2026).</w:t>
      </w:r>
    </w:p>
    <w:p>
      <w:pPr>
        <w:spacing w:after="80"/>
        <w:ind w:left="720" w:hanging="720"/>
        <w:rPr>
          <w:rFonts w:ascii="Times New Roman" w:hAnsi="Times New Roman"/>
        </w:rPr>
      </w:pPr>
      <w:r>
        <w:rPr>
          <w:rFonts w:ascii="Times New Roman" w:hAnsi="Times New Roman"/>
        </w:rPr>
        <w:t xml:space="preserve">Meta Platforms (n.d.) React documentation. Available at: https://react.dev (Accessed: October 2026).</w:t>
      </w:r>
    </w:p>
    <w:sectPr w:rsidR="0081708F" w:rsidRPr="00E55D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4B8A" w14:textId="77777777" w:rsidR="00F9744C" w:rsidRDefault="00F9744C" w:rsidP="009231DD">
      <w:pPr>
        <w:spacing w:after="0" w:line="240" w:lineRule="auto"/>
      </w:pPr>
      <w:r>
        <w:separator/>
      </w:r>
    </w:p>
  </w:endnote>
  <w:endnote w:type="continuationSeparator" w:id="0">
    <w:p w14:paraId="182A7BE6" w14:textId="77777777" w:rsidR="00F9744C" w:rsidRDefault="00F9744C" w:rsidP="00923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E72C" w14:textId="77777777" w:rsidR="00F9744C" w:rsidRDefault="00F9744C" w:rsidP="009231DD">
      <w:pPr>
        <w:spacing w:after="0" w:line="240" w:lineRule="auto"/>
      </w:pPr>
      <w:r>
        <w:separator/>
      </w:r>
    </w:p>
  </w:footnote>
  <w:footnote w:type="continuationSeparator" w:id="0">
    <w:p w14:paraId="6BDB42F9" w14:textId="77777777" w:rsidR="00F9744C" w:rsidRDefault="00F9744C" w:rsidP="00923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5B58"/>
    <w:multiLevelType w:val="multilevel"/>
    <w:tmpl w:val="F452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46D3E"/>
    <w:multiLevelType w:val="multilevel"/>
    <w:tmpl w:val="73AA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D6EE2"/>
    <w:multiLevelType w:val="multilevel"/>
    <w:tmpl w:val="413C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3770E"/>
    <w:multiLevelType w:val="hybridMultilevel"/>
    <w:tmpl w:val="46A4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B18C1"/>
    <w:multiLevelType w:val="multilevel"/>
    <w:tmpl w:val="D21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C149E"/>
    <w:multiLevelType w:val="multilevel"/>
    <w:tmpl w:val="668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00C45"/>
    <w:multiLevelType w:val="multilevel"/>
    <w:tmpl w:val="BF74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E0805"/>
    <w:multiLevelType w:val="multilevel"/>
    <w:tmpl w:val="A402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A5537"/>
    <w:multiLevelType w:val="hybridMultilevel"/>
    <w:tmpl w:val="5964E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CE4433"/>
    <w:multiLevelType w:val="multilevel"/>
    <w:tmpl w:val="34D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64EF6"/>
    <w:multiLevelType w:val="hybridMultilevel"/>
    <w:tmpl w:val="F6BA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B61A0"/>
    <w:multiLevelType w:val="hybridMultilevel"/>
    <w:tmpl w:val="E3F6EE68"/>
    <w:lvl w:ilvl="0" w:tplc="A6709CE6">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A84E608E">
      <w:numFmt w:val="bullet"/>
      <w:lvlText w:val="•"/>
      <w:lvlJc w:val="left"/>
      <w:pPr>
        <w:ind w:left="1798" w:hanging="360"/>
      </w:pPr>
      <w:rPr>
        <w:rFonts w:hint="default"/>
        <w:lang w:val="en-US" w:eastAsia="en-US" w:bidi="ar-SA"/>
      </w:rPr>
    </w:lvl>
    <w:lvl w:ilvl="2" w:tplc="B038CEEC">
      <w:numFmt w:val="bullet"/>
      <w:lvlText w:val="•"/>
      <w:lvlJc w:val="left"/>
      <w:pPr>
        <w:ind w:left="2717" w:hanging="360"/>
      </w:pPr>
      <w:rPr>
        <w:rFonts w:hint="default"/>
        <w:lang w:val="en-US" w:eastAsia="en-US" w:bidi="ar-SA"/>
      </w:rPr>
    </w:lvl>
    <w:lvl w:ilvl="3" w:tplc="B91268EE">
      <w:numFmt w:val="bullet"/>
      <w:lvlText w:val="•"/>
      <w:lvlJc w:val="left"/>
      <w:pPr>
        <w:ind w:left="3635" w:hanging="360"/>
      </w:pPr>
      <w:rPr>
        <w:rFonts w:hint="default"/>
        <w:lang w:val="en-US" w:eastAsia="en-US" w:bidi="ar-SA"/>
      </w:rPr>
    </w:lvl>
    <w:lvl w:ilvl="4" w:tplc="F53E05A6">
      <w:numFmt w:val="bullet"/>
      <w:lvlText w:val="•"/>
      <w:lvlJc w:val="left"/>
      <w:pPr>
        <w:ind w:left="4554" w:hanging="360"/>
      </w:pPr>
      <w:rPr>
        <w:rFonts w:hint="default"/>
        <w:lang w:val="en-US" w:eastAsia="en-US" w:bidi="ar-SA"/>
      </w:rPr>
    </w:lvl>
    <w:lvl w:ilvl="5" w:tplc="2A72B4A6">
      <w:numFmt w:val="bullet"/>
      <w:lvlText w:val="•"/>
      <w:lvlJc w:val="left"/>
      <w:pPr>
        <w:ind w:left="5472" w:hanging="360"/>
      </w:pPr>
      <w:rPr>
        <w:rFonts w:hint="default"/>
        <w:lang w:val="en-US" w:eastAsia="en-US" w:bidi="ar-SA"/>
      </w:rPr>
    </w:lvl>
    <w:lvl w:ilvl="6" w:tplc="EAEAD222">
      <w:numFmt w:val="bullet"/>
      <w:lvlText w:val="•"/>
      <w:lvlJc w:val="left"/>
      <w:pPr>
        <w:ind w:left="6391" w:hanging="360"/>
      </w:pPr>
      <w:rPr>
        <w:rFonts w:hint="default"/>
        <w:lang w:val="en-US" w:eastAsia="en-US" w:bidi="ar-SA"/>
      </w:rPr>
    </w:lvl>
    <w:lvl w:ilvl="7" w:tplc="FFC6D61E">
      <w:numFmt w:val="bullet"/>
      <w:lvlText w:val="•"/>
      <w:lvlJc w:val="left"/>
      <w:pPr>
        <w:ind w:left="7309" w:hanging="360"/>
      </w:pPr>
      <w:rPr>
        <w:rFonts w:hint="default"/>
        <w:lang w:val="en-US" w:eastAsia="en-US" w:bidi="ar-SA"/>
      </w:rPr>
    </w:lvl>
    <w:lvl w:ilvl="8" w:tplc="BFC43DD2">
      <w:numFmt w:val="bullet"/>
      <w:lvlText w:val="•"/>
      <w:lvlJc w:val="left"/>
      <w:pPr>
        <w:ind w:left="8228" w:hanging="360"/>
      </w:pPr>
      <w:rPr>
        <w:rFonts w:hint="default"/>
        <w:lang w:val="en-US" w:eastAsia="en-US" w:bidi="ar-SA"/>
      </w:rPr>
    </w:lvl>
  </w:abstractNum>
  <w:abstractNum w:abstractNumId="12" w15:restartNumberingAfterBreak="0">
    <w:nsid w:val="791F6203"/>
    <w:multiLevelType w:val="multilevel"/>
    <w:tmpl w:val="8DF0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114BD"/>
    <w:multiLevelType w:val="hybridMultilevel"/>
    <w:tmpl w:val="8FE85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659905">
    <w:abstractNumId w:val="11"/>
  </w:num>
  <w:num w:numId="2" w16cid:durableId="1520390927">
    <w:abstractNumId w:val="8"/>
  </w:num>
  <w:num w:numId="3" w16cid:durableId="1461415121">
    <w:abstractNumId w:val="10"/>
  </w:num>
  <w:num w:numId="4" w16cid:durableId="1741293241">
    <w:abstractNumId w:val="3"/>
  </w:num>
  <w:num w:numId="5" w16cid:durableId="1340157547">
    <w:abstractNumId w:val="13"/>
  </w:num>
  <w:num w:numId="6" w16cid:durableId="1260605527">
    <w:abstractNumId w:val="2"/>
  </w:num>
  <w:num w:numId="7" w16cid:durableId="1949779432">
    <w:abstractNumId w:val="1"/>
  </w:num>
  <w:num w:numId="8" w16cid:durableId="1353528130">
    <w:abstractNumId w:val="6"/>
  </w:num>
  <w:num w:numId="9" w16cid:durableId="1646005221">
    <w:abstractNumId w:val="12"/>
  </w:num>
  <w:num w:numId="10" w16cid:durableId="15469156">
    <w:abstractNumId w:val="7"/>
  </w:num>
  <w:num w:numId="11" w16cid:durableId="904950672">
    <w:abstractNumId w:val="0"/>
  </w:num>
  <w:num w:numId="12" w16cid:durableId="1143276489">
    <w:abstractNumId w:val="9"/>
  </w:num>
  <w:num w:numId="13" w16cid:durableId="738556603">
    <w:abstractNumId w:val="4"/>
  </w:num>
  <w:num w:numId="14" w16cid:durableId="572548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96"/>
    <w:rsid w:val="001149FA"/>
    <w:rsid w:val="00120A1E"/>
    <w:rsid w:val="001A6F96"/>
    <w:rsid w:val="005910A2"/>
    <w:rsid w:val="005B63C2"/>
    <w:rsid w:val="005F6D06"/>
    <w:rsid w:val="0073313B"/>
    <w:rsid w:val="0081708F"/>
    <w:rsid w:val="009231DD"/>
    <w:rsid w:val="009A0400"/>
    <w:rsid w:val="00DA6FC4"/>
    <w:rsid w:val="00E55DD8"/>
    <w:rsid w:val="00F14346"/>
    <w:rsid w:val="00F9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17A2"/>
  <w15:chartTrackingRefBased/>
  <w15:docId w15:val="{527A3D73-4390-484D-A881-987E4A28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DD"/>
  </w:style>
  <w:style w:type="paragraph" w:styleId="Heading1">
    <w:name w:val="heading 1"/>
    <w:basedOn w:val="Normal"/>
    <w:next w:val="Normal"/>
    <w:link w:val="Heading1Char"/>
    <w:uiPriority w:val="9"/>
    <w:qFormat/>
    <w:rsid w:val="009231DD"/>
    <w:pPr>
      <w:keepNext/>
      <w:keepLines/>
      <w:spacing w:before="400" w:after="40" w:line="240" w:lineRule="auto"/>
      <w:outlineLvl w:val="0"/>
    </w:pPr>
    <w:rPr>
      <w:rFonts w:ascii="Times New Roman" w:eastAsiaTheme="majorEastAsia" w:hAnsi="Times New Roman" w:cstheme="majorBidi"/>
      <w:b/>
      <w:color w:val="000000" w:themeColor="text1"/>
      <w:sz w:val="40"/>
      <w:szCs w:val="36"/>
    </w:rPr>
  </w:style>
  <w:style w:type="paragraph" w:styleId="Heading2">
    <w:name w:val="heading 2"/>
    <w:basedOn w:val="Normal"/>
    <w:next w:val="Normal"/>
    <w:link w:val="Heading2Char"/>
    <w:uiPriority w:val="9"/>
    <w:unhideWhenUsed/>
    <w:qFormat/>
    <w:rsid w:val="009231D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1D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1D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1D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1D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1D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1D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1D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DD"/>
    <w:rPr>
      <w:rFonts w:ascii="Times New Roman" w:eastAsiaTheme="majorEastAsia" w:hAnsi="Times New Roman" w:cstheme="majorBidi"/>
      <w:b/>
      <w:color w:val="000000" w:themeColor="text1"/>
      <w:sz w:val="40"/>
      <w:szCs w:val="36"/>
    </w:rPr>
  </w:style>
  <w:style w:type="character" w:customStyle="1" w:styleId="Heading2Char">
    <w:name w:val="Heading 2 Char"/>
    <w:basedOn w:val="DefaultParagraphFont"/>
    <w:link w:val="Heading2"/>
    <w:uiPriority w:val="9"/>
    <w:rsid w:val="0092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1D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1D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1D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1D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1D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1D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1D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1D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1D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1D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1D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1D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1DD"/>
    <w:rPr>
      <w:color w:val="0E2841" w:themeColor="text2"/>
      <w:sz w:val="24"/>
      <w:szCs w:val="24"/>
    </w:rPr>
  </w:style>
  <w:style w:type="paragraph" w:styleId="ListParagraph">
    <w:name w:val="List Paragraph"/>
    <w:basedOn w:val="Normal"/>
    <w:uiPriority w:val="34"/>
    <w:qFormat/>
    <w:rsid w:val="001A6F96"/>
    <w:pPr>
      <w:ind w:left="720"/>
      <w:contextualSpacing/>
    </w:pPr>
  </w:style>
  <w:style w:type="character" w:styleId="IntenseEmphasis">
    <w:name w:val="Intense Emphasis"/>
    <w:basedOn w:val="DefaultParagraphFont"/>
    <w:uiPriority w:val="21"/>
    <w:qFormat/>
    <w:rsid w:val="009231DD"/>
    <w:rPr>
      <w:b/>
      <w:bCs/>
      <w:i/>
      <w:iCs/>
    </w:rPr>
  </w:style>
  <w:style w:type="paragraph" w:styleId="IntenseQuote">
    <w:name w:val="Intense Quote"/>
    <w:basedOn w:val="Normal"/>
    <w:next w:val="Normal"/>
    <w:link w:val="IntenseQuoteChar"/>
    <w:uiPriority w:val="30"/>
    <w:qFormat/>
    <w:rsid w:val="009231D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1D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1DD"/>
    <w:rPr>
      <w:b/>
      <w:bCs/>
      <w:smallCaps/>
      <w:color w:val="0E2841" w:themeColor="text2"/>
      <w:u w:val="single"/>
    </w:rPr>
  </w:style>
  <w:style w:type="paragraph" w:styleId="BodyText">
    <w:name w:val="Body Text"/>
    <w:basedOn w:val="Normal"/>
    <w:link w:val="BodyTextChar"/>
    <w:uiPriority w:val="1"/>
    <w:rsid w:val="001A6F96"/>
    <w:pPr>
      <w:spacing w:before="120"/>
      <w:ind w:left="165"/>
      <w:jc w:val="both"/>
    </w:pPr>
  </w:style>
  <w:style w:type="character" w:customStyle="1" w:styleId="BodyTextChar">
    <w:name w:val="Body Text Char"/>
    <w:basedOn w:val="DefaultParagraphFont"/>
    <w:link w:val="BodyText"/>
    <w:uiPriority w:val="1"/>
    <w:rsid w:val="001A6F96"/>
    <w:rPr>
      <w:rFonts w:ascii="Calibri" w:eastAsia="Calibri" w:hAnsi="Calibri" w:cs="Calibri"/>
      <w:kern w:val="0"/>
      <w:sz w:val="22"/>
      <w:szCs w:val="22"/>
      <w14:ligatures w14:val="none"/>
    </w:rPr>
  </w:style>
  <w:style w:type="paragraph" w:styleId="Caption">
    <w:name w:val="caption"/>
    <w:basedOn w:val="Normal"/>
    <w:next w:val="Normal"/>
    <w:uiPriority w:val="35"/>
    <w:semiHidden/>
    <w:unhideWhenUsed/>
    <w:qFormat/>
    <w:rsid w:val="009231DD"/>
    <w:pPr>
      <w:spacing w:line="240" w:lineRule="auto"/>
    </w:pPr>
    <w:rPr>
      <w:b/>
      <w:bCs/>
      <w:smallCaps/>
      <w:color w:val="0E2841" w:themeColor="text2"/>
    </w:rPr>
  </w:style>
  <w:style w:type="character" w:styleId="Strong">
    <w:name w:val="Strong"/>
    <w:basedOn w:val="DefaultParagraphFont"/>
    <w:uiPriority w:val="22"/>
    <w:qFormat/>
    <w:rsid w:val="009231DD"/>
    <w:rPr>
      <w:b/>
      <w:bCs/>
    </w:rPr>
  </w:style>
  <w:style w:type="character" w:styleId="Emphasis">
    <w:name w:val="Emphasis"/>
    <w:basedOn w:val="DefaultParagraphFont"/>
    <w:uiPriority w:val="20"/>
    <w:qFormat/>
    <w:rsid w:val="009231DD"/>
    <w:rPr>
      <w:i/>
      <w:iCs/>
    </w:rPr>
  </w:style>
  <w:style w:type="paragraph" w:styleId="NoSpacing">
    <w:name w:val="No Spacing"/>
    <w:uiPriority w:val="1"/>
    <w:qFormat/>
    <w:rsid w:val="009231DD"/>
    <w:pPr>
      <w:spacing w:after="0" w:line="240" w:lineRule="auto"/>
    </w:pPr>
  </w:style>
  <w:style w:type="character" w:styleId="SubtleEmphasis">
    <w:name w:val="Subtle Emphasis"/>
    <w:basedOn w:val="DefaultParagraphFont"/>
    <w:uiPriority w:val="19"/>
    <w:qFormat/>
    <w:rsid w:val="009231DD"/>
    <w:rPr>
      <w:i/>
      <w:iCs/>
      <w:color w:val="595959" w:themeColor="text1" w:themeTint="A6"/>
    </w:rPr>
  </w:style>
  <w:style w:type="character" w:styleId="SubtleReference">
    <w:name w:val="Subtle Reference"/>
    <w:basedOn w:val="DefaultParagraphFont"/>
    <w:uiPriority w:val="31"/>
    <w:qFormat/>
    <w:rsid w:val="009231D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1DD"/>
    <w:rPr>
      <w:b/>
      <w:bCs/>
      <w:smallCaps/>
      <w:spacing w:val="10"/>
    </w:rPr>
  </w:style>
  <w:style w:type="paragraph" w:styleId="TOCHeading">
    <w:name w:val="TOC Heading"/>
    <w:basedOn w:val="Heading1"/>
    <w:next w:val="Normal"/>
    <w:uiPriority w:val="39"/>
    <w:semiHidden/>
    <w:unhideWhenUsed/>
    <w:qFormat/>
    <w:rsid w:val="009231DD"/>
    <w:pPr>
      <w:outlineLvl w:val="9"/>
    </w:pPr>
  </w:style>
  <w:style w:type="paragraph" w:styleId="Header">
    <w:name w:val="header"/>
    <w:basedOn w:val="Normal"/>
    <w:link w:val="HeaderChar"/>
    <w:uiPriority w:val="99"/>
    <w:unhideWhenUsed/>
    <w:rsid w:val="00923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DD"/>
  </w:style>
  <w:style w:type="paragraph" w:styleId="Footer">
    <w:name w:val="footer"/>
    <w:basedOn w:val="Normal"/>
    <w:link w:val="FooterChar"/>
    <w:uiPriority w:val="99"/>
    <w:unhideWhenUsed/>
    <w:rsid w:val="00923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DD"/>
  </w:style>
  <w:style w:type="character" w:styleId="Hyperlink">
    <w:name w:val="Hyperlink"/>
    <w:basedOn w:val="DefaultParagraphFont"/>
    <w:uiPriority w:val="99"/>
    <w:unhideWhenUsed/>
    <w:rsid w:val="009231DD"/>
    <w:rPr>
      <w:color w:val="467886" w:themeColor="hyperlink"/>
      <w:u w:val="single"/>
    </w:rPr>
  </w:style>
  <w:style w:type="character" w:styleId="UnresolvedMention">
    <w:name w:val="Unresolved Mention"/>
    <w:basedOn w:val="DefaultParagraphFont"/>
    <w:uiPriority w:val="99"/>
    <w:semiHidden/>
    <w:unhideWhenUsed/>
    <w:rsid w:val="009231DD"/>
    <w:rPr>
      <w:color w:val="605E5C"/>
      <w:shd w:val="clear" w:color="auto" w:fill="E1DFDD"/>
    </w:rPr>
  </w:style>
  <w:style w:type="table" w:styleId="TableGrid">
    <w:name w:val="Table Grid"/>
    <w:basedOn w:val="TableNormal"/>
    <w:uiPriority w:val="39"/>
    <w:rsid w:val="00114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49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4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upindersinghrana/airbnb-price-dataset" TargetMode="External"/><Relationship Id="rId24" Type="http://schemas.openxmlformats.org/officeDocument/2006/relationships/image" Target="media/image14.png"/><Relationship Id="rId5" Type="http://schemas.openxmlformats.org/officeDocument/2006/relationships/webSettings" Target="webSettings.xml"/><Relationship Id="rId23" Type="http://schemas.openxmlformats.org/officeDocument/2006/relationships/image" Target="media/image13.png"/><Relationship Id="rId10" Type="http://schemas.openxmlformats.org/officeDocument/2006/relationships/hyperlink" Target="https://www.kaggle.com/datasets/rupindersinghrana/airbnb-price-dataset" TargetMode="External"/><Relationship Id="rId4" Type="http://schemas.openxmlformats.org/officeDocument/2006/relationships/settings" Target="settings.xml"/><Relationship Id="rId9" Type="http://schemas.openxmlformats.org/officeDocument/2006/relationships/hyperlink" Target="https://www.kaggle.com/datasets/rupindersinghrana/airbnb-price-dataset%20" TargetMode="External"/><Relationship Id="rId22" Type="http://schemas.openxmlformats.org/officeDocument/2006/relationships/image" Target="media/image12.png"/><Relationship Id="rId101" Type="http://schemas.openxmlformats.org/officeDocument/2006/relationships/image" Target="media/report_101.png"/><Relationship Id="rId102" Type="http://schemas.openxmlformats.org/officeDocument/2006/relationships/image" Target="media/report_102.png"/><Relationship Id="rId103" Type="http://schemas.openxmlformats.org/officeDocument/2006/relationships/image" Target="media/report_103.png"/><Relationship Id="rId104" Type="http://schemas.openxmlformats.org/officeDocument/2006/relationships/image" Target="media/report_104.png"/><Relationship Id="rId105" Type="http://schemas.openxmlformats.org/officeDocument/2006/relationships/image" Target="media/report_105.png"/><Relationship Id="rId106" Type="http://schemas.openxmlformats.org/officeDocument/2006/relationships/image" Target="media/report_106.png"/><Relationship Id="rId107" Type="http://schemas.openxmlformats.org/officeDocument/2006/relationships/image" Target="media/report_107.png"/><Relationship Id="rId108" Type="http://schemas.openxmlformats.org/officeDocument/2006/relationships/image" Target="media/report_108.png"/><Relationship Id="rId109" Type="http://schemas.openxmlformats.org/officeDocument/2006/relationships/image" Target="media/report_109.png"/><Relationship Id="rId110" Type="http://schemas.openxmlformats.org/officeDocument/2006/relationships/image" Target="media/report_110.png"/><Relationship Id="rId111" Type="http://schemas.openxmlformats.org/officeDocument/2006/relationships/image" Target="media/report_111.png"/><Relationship Id="rId112" Type="http://schemas.openxmlformats.org/officeDocument/2006/relationships/image" Target="media/report_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AC8D3-AC0B-4DC8-8673-1BE5306D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14</Pages>
  <Words>2518</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Oshan Vithanage</dc:creator>
  <cp:keywords/>
  <dc:description/>
  <cp:lastModifiedBy>Oshan Vithanage</cp:lastModifiedBy>
  <cp:revision>1</cp:revision>
  <dcterms:created xsi:type="dcterms:W3CDTF">2026-10-06T09:50:00Z</dcterms:created>
  <dcterms:modified xsi:type="dcterms:W3CDTF">2026-10-06T11:06:00Z</dcterms:modified>
</cp:coreProperties>
</file>