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Create Date:    14:16:13 11/13/2017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Module Name:    vga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Revision: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Additional Comments: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vga_syncIndex(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clk,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hsync,vsync,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red,green,blue,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hc,vc,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blank,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choice,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input clk;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output hsync;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output vsync;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output reg[2:0] red,green;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output reg [1:0] blue;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output [9:0] hc, vc;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output </w:t>
        <w:tab/>
        <w:t xml:space="preserve">blank;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 [2:0]choice;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 [1:0]b;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read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wea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[11:0] addra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[8:0]  addra1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[23:0] in1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[23:0] in2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[7:0]A;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reg [7:0] tred,tgreen,tblue;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[23:0] out1,out2,out3;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[23:0] out;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integer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[7:0]temp;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[7:0] r2;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[7:0] 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[7:0] b2;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bram inpic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.clka(clk), // input clka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.wea(read), // input [0 : 0] wea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.addra(addra), // input [11 : 0] addra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.dina(in1), // input [23 : 0] dina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.douta(out1) // output [23 : 0] douta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bram1 outpic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.clka(clk), // input clka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.wea(wea), // input [0 : 0] wea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.addra(addra), // input [11 : 0] addra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.dina(in2), // input [23 : 0] dina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.douta(out2) // output [23 : 0] douta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wm water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.clka(clk), // input clka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.wea(read), // input [0 : 0] wea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.addra(addra1), // input [8 : 0] addra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.dina(in1), // input [23 : 0] dina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.douta(out3) // output [23 : 0] douta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pixel_clk;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reg </w:t>
        <w:tab/>
        <w:tab/>
        <w:t xml:space="preserve">pcount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wire </w:t>
        <w:tab/>
        <w:t xml:space="preserve">ec = (pcount ==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always @ (posedge clk) pcount &lt;= ~pcount;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pixel_clk = ec;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reg </w:t>
        <w:tab/>
        <w:tab/>
        <w:t xml:space="preserve">hsync =0,vsync=0,hblank=0,vblank=0;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reg [9:0] </w:t>
        <w:tab/>
        <w:t xml:space="preserve">hc=0;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reg [9:0] </w:t>
        <w:tab/>
        <w:t xml:space="preserve">vc=0;</w:t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wire </w:t>
        <w:tab/>
        <w:t xml:space="preserve">hsyncon,hsyncoff,hreset,hblankon;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hblankon = ec &amp; (hc == 639);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hsyncon = ec &amp; (hc == 648);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hsyncoff = ec &amp; (hc == 742);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hreset = ec &amp; (hc == 789);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wire </w:t>
        <w:tab/>
        <w:t xml:space="preserve">blank =  (vblank | (hblank &amp; ~hreset));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wire </w:t>
        <w:tab/>
        <w:t xml:space="preserve">vsyncon,vsyncoff,vreset,vblankon;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vblankon = hreset &amp; (vc == 479);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vsyncon = hreset &amp; (vc == 488);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vsyncoff = hreset &amp; (vc == 490);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assign </w:t>
        <w:tab/>
        <w:t xml:space="preserve">vreset = hreset &amp; (vc == 523);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always @(posedge clk) 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hc &lt;= ec ? (hreset ? 0 : hc + 1) : hc;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hblank &lt;= hreset ? 0 : hblankon ? 1 : hblank;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hsync &lt;= hsyncon ? 0 : hsyncoff ? 1 : hsync;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vc &lt;= hreset ? (vreset ? 0 : vc + 1) : vc;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vblank &lt;= vreset ? 0 : vblankon ? 1 : vblank;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vsync &lt;= vsyncon ? 0 : vsyncoff ? 1 : vsync;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always @(posedge pixel_clk)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(hc &gt;= 240 &amp;&amp; hc &lt;= 259 &amp;&amp; vc &gt;= 240 &amp;&amp; vc &lt;= 259)</w:t>
        <w:tab/>
        <w:t xml:space="preserve">//Watermark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r2 = {out1[23], out1[22], out1[21], out1[20], out1[19], out1[18], out1[17], out1[16]} / 2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{out3[23], out3[22], out3[21], out3[20], out3[19], out3[18], out3[17], out3[16]} /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g2 = {out1[15], out1[14], out1[13], out1[12], out1[11], out1[10], out1[9], out1[8]} / 2 +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{out3[15], out3[14], out3[13], out3[12], out3[11], out3[10], out3[9], out3[8]}/2;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b2 = {out1[7], out1[6], out1[5], out1[4], out1[3], out1[2], out1[1], out1[0]} / 2 +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{out3[7], out3[6], out3[5], out3[4], out3[3], out3[2], out3[1], out3[0]}/2;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 = { r2,g2,b2};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if(addra1&lt;399)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addra1 = addra1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addra1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 = out1;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if(choice == 0)</w:t>
        <w:tab/>
        <w:t xml:space="preserve">//Pixel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(addra%4 &lt;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for(i=0; i&lt;24; i=i+1)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in2[i] = out[i];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for(i=0; i&lt;24; i=i+1)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in2[i]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if(choice == 1)</w:t>
        <w:tab/>
        <w:t xml:space="preserve">//Grayscale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A=({out[23],out[22],out[21],out[20],out[19],out[18],out[17],out[16]}/4)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+({out[15],out[14],out[13],out[12],out[11],out[10],out[9],out[8]}/4)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+({out[7],out[6],out[5],out[4],out[3],out[2],out[1],out[0]}/4);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in2 = {A,A,A};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if(choice == 2)</w:t>
        <w:tab/>
        <w:t xml:space="preserve">//Brightness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for(i=0;i&lt;8;i=i+1)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temp[i] = out[i];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if(b==0)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temp/2+255/2;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if(b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temp/4*3+255/4;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if(b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temp/8*7+255/8;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temp/16*15+255/16;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for(i=0;i&lt;8;i=i+1)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in2[i]=temp[i];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for(i=0;i&lt;8;i=i+1)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temp[i] = out[i+8];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if(b==0)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temp/2+255/2;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if(b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temp/4*3+255/4;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if(b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temp/8*7+255/8;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temp/16*15+255/16;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for(i=0;i&lt;8;i=i+1)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in2[i+8]=temp[i];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for(i=0;i&lt;8;i=i+1)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temp[i] = out[i+16];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if(b==0)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temp/2+255/2;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if(b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temp/4*3+255/4;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if(b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temp/8*7+255/8;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temp/16*15+255/16;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for(i=0;i&lt;8;i=i+1)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in2[i+16]=temp[i];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if(choice == 3)</w:t>
        <w:tab/>
        <w:t xml:space="preserve">//sepia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A=({out[23],out[22],out[21],out[20],out[19],out[18],out[17],out[16]}/4)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+({out[15],out[14],out[13],out[12],out[11],out[10],out[9],out[8]}/4)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+({out[7],out[6],out[5],out[4],out[3],out[2],out[1],out[0]}/4);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in2 = {8'b00000000,A,A};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if(choice == 4)</w:t>
        <w:tab/>
        <w:t xml:space="preserve">//blue 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A=({out[23],out[22],out[21],out[20],out[19],out[18],out[17],out[16]}/4)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+({out[15],out[14],out[13],out[12],out[11],out[10],out[9],out[8]}/4)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+({out[7],out[6],out[5],out[4],out[3],out[2],out[1],out[0]}/4);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in2 = {A, 8'b00000000,8'b00000000};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if(choice == 5)</w:t>
        <w:tab/>
        <w:t xml:space="preserve">//magenta 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A=({out[23],out[22],out[21],out[20],out[19],out[18],out[17],out[16]}/4)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+({out[15],out[14],out[13],out[12],out[11],out[10],out[9],out[8]}/4)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+({out[7],out[6],out[5],out[4],out[3],out[2],out[1],out[0]}/4);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in2 = {A, 8'b00000000,A};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if(choice == 6)</w:t>
        <w:tab/>
        <w:t xml:space="preserve">//green 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A=({out[23],out[22],out[21],out[20],out[19],out[18],out[17],out[16]}/4)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+({out[15],out[14],out[13],out[12],out[11],out[10],out[9],out[8]}/4)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+({out[7],out[6],out[5],out[4],out[3],out[2],out[1],out[0]}/4);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in2 = {8'b00000000, A, 8'b00000000};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if(choice == 7)</w:t>
        <w:tab/>
        <w:t xml:space="preserve">//cyan 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A=({out[23],out[22],out[21],out[20],out[19],out[18],out[17],out[16]}/4)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+({out[15],out[14],out[13],out[12],out[11],out[10],out[9],out[8]}/4)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+({out[7],out[6],out[5],out[4],out[3],out[2],out[1],out[0]}/4);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in2 = {A, A, 8'b00000000};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if(blank == 0 &amp;&amp; hc &gt;= 240 &amp;&amp; hc &lt; 290 &amp;&amp; vc &gt;= 240 &amp;&amp; vc &lt; 290)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tblue =  {out2[23], out2[22], out2[21], out2[20], out2[19], out2[18], out2[17], out2[16]}/64;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tgreen = {out2[15], out2[14], out2[13], out2[12], out2[11], out2[10], out2[9], out2[8]}/32;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tred = {out2[7], out2[6], out2[5], out2[4], out2[3], out2[2], out2[1], out2[0]}/32;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red = {tred[2], tred[1], tred[0]};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green = {tgreen[2], tgreen[1], tgreen[0]};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blue = {tblue[1], tblue[0]};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if(addra &lt;2499)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addra = addra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addra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red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green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blue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