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C48" w:rsidRDefault="0077343A" w:rsidP="0077343A">
      <w:pPr>
        <w:jc w:val="center"/>
        <w:rPr>
          <w:b/>
          <w:sz w:val="32"/>
          <w:szCs w:val="32"/>
        </w:rPr>
      </w:pPr>
      <w:r w:rsidRPr="0077343A">
        <w:rPr>
          <w:b/>
          <w:sz w:val="32"/>
          <w:szCs w:val="32"/>
        </w:rPr>
        <w:t>Key Insights</w:t>
      </w:r>
    </w:p>
    <w:p w:rsidR="0077343A" w:rsidRPr="0077343A" w:rsidRDefault="0077343A" w:rsidP="00773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Sales </w:t>
      </w:r>
      <w:proofErr w:type="spellStart"/>
      <w:r w:rsidRPr="00773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vs</w:t>
      </w:r>
      <w:proofErr w:type="spellEnd"/>
      <w:r w:rsidRPr="00773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Inventory Relationship</w:t>
      </w:r>
    </w:p>
    <w:p w:rsidR="0077343A" w:rsidRPr="0077343A" w:rsidRDefault="0077343A" w:rsidP="00773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Some products show </w:t>
      </w:r>
      <w:r w:rsidRPr="00773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inventory but low sales</w:t>
      </w: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indicating </w:t>
      </w:r>
      <w:r w:rsidRPr="00773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inefficient stock management</w:t>
      </w: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77343A" w:rsidRPr="0077343A" w:rsidRDefault="0077343A" w:rsidP="00773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Opportunity: Optimize inventory allocation</w:t>
      </w:r>
    </w:p>
    <w:p w:rsidR="0077343A" w:rsidRPr="0077343A" w:rsidRDefault="0077343A" w:rsidP="00773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High Return Products</w:t>
      </w:r>
    </w:p>
    <w:p w:rsidR="0077343A" w:rsidRPr="0077343A" w:rsidRDefault="0077343A" w:rsidP="00773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Certain products have </w:t>
      </w:r>
      <w:r w:rsidRPr="00773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consistently high return rates</w:t>
      </w: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77343A" w:rsidRPr="0077343A" w:rsidRDefault="0077343A" w:rsidP="00773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Possible reasons: </w:t>
      </w:r>
    </w:p>
    <w:p w:rsidR="0077343A" w:rsidRPr="0077343A" w:rsidRDefault="0077343A" w:rsidP="007734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Quality issues </w:t>
      </w:r>
    </w:p>
    <w:p w:rsidR="0077343A" w:rsidRPr="0077343A" w:rsidRDefault="0077343A" w:rsidP="007734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Incorrect product expectations </w:t>
      </w:r>
    </w:p>
    <w:p w:rsidR="0077343A" w:rsidRPr="0077343A" w:rsidRDefault="0077343A" w:rsidP="007734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Logistics problems</w:t>
      </w:r>
    </w:p>
    <w:p w:rsidR="0077343A" w:rsidRPr="0077343A" w:rsidRDefault="0077343A" w:rsidP="00773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Regional Performance Gap</w:t>
      </w:r>
    </w:p>
    <w:p w:rsidR="0077343A" w:rsidRPr="0077343A" w:rsidRDefault="0077343A" w:rsidP="00773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Some regions generate </w:t>
      </w:r>
      <w:r w:rsidRPr="00773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sales but also higher returns</w:t>
      </w: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77343A" w:rsidRPr="0077343A" w:rsidRDefault="0077343A" w:rsidP="00773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Indicates potential issues in distribution or customer satisfaction</w:t>
      </w:r>
    </w:p>
    <w:p w:rsidR="0077343A" w:rsidRPr="0077343A" w:rsidRDefault="0077343A" w:rsidP="00773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Demand Patterns</w:t>
      </w:r>
    </w:p>
    <w:p w:rsidR="0077343A" w:rsidRPr="0077343A" w:rsidRDefault="0077343A" w:rsidP="007734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Products with high sales and low inventory indicate </w:t>
      </w:r>
      <w:r w:rsidRPr="00773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demand</w:t>
      </w: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77343A" w:rsidRPr="0077343A" w:rsidRDefault="0077343A" w:rsidP="007734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Opportunity: Increase stock for these items</w:t>
      </w:r>
    </w:p>
    <w:p w:rsidR="0077343A" w:rsidRPr="0077343A" w:rsidRDefault="0077343A" w:rsidP="00773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Operational Inefficiencies</w:t>
      </w:r>
    </w:p>
    <w:p w:rsidR="0077343A" w:rsidRPr="0077343A" w:rsidRDefault="0077343A" w:rsidP="007734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Mismatch between inventory, sales, and returns highlights </w:t>
      </w:r>
      <w:r w:rsidRPr="00773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inefficiencies</w:t>
      </w:r>
    </w:p>
    <w:p w:rsidR="0077343A" w:rsidRDefault="0077343A" w:rsidP="0077343A">
      <w:pPr>
        <w:jc w:val="center"/>
        <w:rPr>
          <w:b/>
          <w:sz w:val="32"/>
          <w:szCs w:val="32"/>
        </w:rPr>
      </w:pPr>
    </w:p>
    <w:p w:rsidR="0077343A" w:rsidRDefault="0077343A" w:rsidP="0077343A">
      <w:pPr>
        <w:jc w:val="center"/>
        <w:rPr>
          <w:b/>
          <w:sz w:val="32"/>
          <w:szCs w:val="32"/>
        </w:rPr>
      </w:pPr>
    </w:p>
    <w:p w:rsidR="0077343A" w:rsidRDefault="0077343A" w:rsidP="0077343A">
      <w:pPr>
        <w:jc w:val="center"/>
        <w:rPr>
          <w:b/>
          <w:sz w:val="32"/>
          <w:szCs w:val="32"/>
        </w:rPr>
      </w:pPr>
    </w:p>
    <w:p w:rsidR="0077343A" w:rsidRDefault="0077343A" w:rsidP="0077343A">
      <w:pPr>
        <w:jc w:val="center"/>
        <w:rPr>
          <w:b/>
          <w:sz w:val="32"/>
          <w:szCs w:val="32"/>
        </w:rPr>
      </w:pPr>
    </w:p>
    <w:p w:rsidR="0077343A" w:rsidRDefault="0077343A" w:rsidP="0077343A">
      <w:pPr>
        <w:jc w:val="center"/>
        <w:rPr>
          <w:b/>
          <w:sz w:val="32"/>
          <w:szCs w:val="32"/>
        </w:rPr>
      </w:pPr>
    </w:p>
    <w:p w:rsidR="0077343A" w:rsidRDefault="0077343A" w:rsidP="0077343A">
      <w:pPr>
        <w:jc w:val="center"/>
        <w:rPr>
          <w:b/>
          <w:sz w:val="32"/>
          <w:szCs w:val="32"/>
        </w:rPr>
      </w:pPr>
    </w:p>
    <w:p w:rsidR="0077343A" w:rsidRDefault="0077343A" w:rsidP="0077343A">
      <w:pPr>
        <w:jc w:val="center"/>
        <w:rPr>
          <w:b/>
          <w:sz w:val="32"/>
          <w:szCs w:val="32"/>
        </w:rPr>
      </w:pPr>
    </w:p>
    <w:p w:rsidR="0077343A" w:rsidRDefault="0077343A" w:rsidP="0077343A">
      <w:pPr>
        <w:jc w:val="center"/>
        <w:rPr>
          <w:b/>
          <w:sz w:val="32"/>
          <w:szCs w:val="32"/>
        </w:rPr>
      </w:pPr>
    </w:p>
    <w:p w:rsidR="0077343A" w:rsidRDefault="0077343A" w:rsidP="0077343A">
      <w:pPr>
        <w:jc w:val="center"/>
        <w:rPr>
          <w:b/>
          <w:sz w:val="32"/>
          <w:szCs w:val="32"/>
        </w:rPr>
      </w:pPr>
    </w:p>
    <w:p w:rsidR="0077343A" w:rsidRDefault="0077343A" w:rsidP="0077343A">
      <w:pPr>
        <w:jc w:val="center"/>
        <w:rPr>
          <w:b/>
          <w:sz w:val="32"/>
          <w:szCs w:val="32"/>
        </w:rPr>
      </w:pPr>
    </w:p>
    <w:p w:rsidR="0077343A" w:rsidRDefault="0077343A" w:rsidP="0077343A">
      <w:pPr>
        <w:jc w:val="center"/>
        <w:rPr>
          <w:b/>
          <w:sz w:val="32"/>
          <w:szCs w:val="32"/>
        </w:rPr>
      </w:pPr>
    </w:p>
    <w:p w:rsidR="0077343A" w:rsidRDefault="0077343A" w:rsidP="0077343A">
      <w:pPr>
        <w:jc w:val="center"/>
        <w:rPr>
          <w:b/>
          <w:sz w:val="32"/>
          <w:szCs w:val="32"/>
        </w:rPr>
      </w:pPr>
      <w:r w:rsidRPr="0077343A">
        <w:rPr>
          <w:b/>
          <w:sz w:val="32"/>
          <w:szCs w:val="32"/>
        </w:rPr>
        <w:lastRenderedPageBreak/>
        <w:t>Practical Use Cases of Supply Chain Dashboard</w:t>
      </w:r>
    </w:p>
    <w:p w:rsidR="0077343A" w:rsidRPr="0077343A" w:rsidRDefault="0077343A" w:rsidP="0077343A">
      <w:pPr>
        <w:pStyle w:val="Heading2"/>
        <w:rPr>
          <w:color w:val="auto"/>
          <w:sz w:val="24"/>
          <w:szCs w:val="24"/>
        </w:rPr>
      </w:pPr>
      <w:r w:rsidRPr="0077343A">
        <w:rPr>
          <w:color w:val="auto"/>
          <w:sz w:val="24"/>
          <w:szCs w:val="24"/>
        </w:rPr>
        <w:t>1. Inventory Optimization (Avoid Over/Under Stock)</w:t>
      </w:r>
    </w:p>
    <w:p w:rsidR="0077343A" w:rsidRPr="0077343A" w:rsidRDefault="0077343A" w:rsidP="0077343A">
      <w:pPr>
        <w:pStyle w:val="NormalWeb"/>
      </w:pPr>
      <w:r w:rsidRPr="0077343A">
        <w:rPr>
          <w:rStyle w:val="Strong"/>
          <w:rFonts w:eastAsiaTheme="majorEastAsia"/>
        </w:rPr>
        <w:t>Problem:</w:t>
      </w:r>
      <w:r w:rsidRPr="0077343A">
        <w:t xml:space="preserve"> Companies either overstock (waste money) or </w:t>
      </w:r>
      <w:proofErr w:type="spellStart"/>
      <w:r w:rsidRPr="0077343A">
        <w:t>understock</w:t>
      </w:r>
      <w:proofErr w:type="spellEnd"/>
      <w:r w:rsidRPr="0077343A">
        <w:t xml:space="preserve"> (lose sales)</w:t>
      </w:r>
    </w:p>
    <w:p w:rsidR="0077343A" w:rsidRPr="0077343A" w:rsidRDefault="0077343A" w:rsidP="0077343A">
      <w:pPr>
        <w:pStyle w:val="NormalWeb"/>
      </w:pPr>
      <w:r w:rsidRPr="0077343A">
        <w:rPr>
          <w:rStyle w:val="Strong"/>
          <w:rFonts w:eastAsiaTheme="majorEastAsia"/>
        </w:rPr>
        <w:t>How my</w:t>
      </w:r>
      <w:r w:rsidRPr="0077343A">
        <w:rPr>
          <w:rStyle w:val="Strong"/>
          <w:rFonts w:eastAsiaTheme="majorEastAsia"/>
        </w:rPr>
        <w:t xml:space="preserve"> dashboard helps:</w:t>
      </w:r>
    </w:p>
    <w:p w:rsidR="0077343A" w:rsidRPr="0077343A" w:rsidRDefault="0077343A" w:rsidP="0077343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 xml:space="preserve">Compare </w:t>
      </w:r>
      <w:r w:rsidRPr="0077343A">
        <w:rPr>
          <w:rStyle w:val="Strong"/>
          <w:sz w:val="24"/>
          <w:szCs w:val="24"/>
        </w:rPr>
        <w:t xml:space="preserve">Sales </w:t>
      </w:r>
      <w:proofErr w:type="spellStart"/>
      <w:r w:rsidRPr="0077343A">
        <w:rPr>
          <w:rStyle w:val="Strong"/>
          <w:sz w:val="24"/>
          <w:szCs w:val="24"/>
        </w:rPr>
        <w:t>vs</w:t>
      </w:r>
      <w:proofErr w:type="spellEnd"/>
      <w:r w:rsidRPr="0077343A">
        <w:rPr>
          <w:rStyle w:val="Strong"/>
          <w:sz w:val="24"/>
          <w:szCs w:val="24"/>
        </w:rPr>
        <w:t xml:space="preserve"> Inventory</w:t>
      </w:r>
      <w:r w:rsidRPr="0077343A">
        <w:rPr>
          <w:sz w:val="24"/>
          <w:szCs w:val="24"/>
        </w:rPr>
        <w:t xml:space="preserve"> </w:t>
      </w:r>
    </w:p>
    <w:p w:rsidR="0077343A" w:rsidRPr="0077343A" w:rsidRDefault="0077343A" w:rsidP="0077343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 xml:space="preserve">Identify: </w:t>
      </w:r>
    </w:p>
    <w:p w:rsidR="0077343A" w:rsidRPr="0077343A" w:rsidRDefault="0077343A" w:rsidP="0077343A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bookmarkStart w:id="0" w:name="_GoBack"/>
      <w:bookmarkEnd w:id="0"/>
      <w:r w:rsidRPr="0077343A">
        <w:rPr>
          <w:sz w:val="24"/>
          <w:szCs w:val="24"/>
        </w:rPr>
        <w:t xml:space="preserve">High inventory + low sales → Overstock </w:t>
      </w:r>
    </w:p>
    <w:p w:rsidR="0077343A" w:rsidRPr="0077343A" w:rsidRDefault="0077343A" w:rsidP="0077343A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>Low inventory + high sales → Stock shortage</w:t>
      </w:r>
    </w:p>
    <w:p w:rsidR="0077343A" w:rsidRPr="0077343A" w:rsidRDefault="0077343A" w:rsidP="0077343A">
      <w:pPr>
        <w:pStyle w:val="Heading2"/>
        <w:rPr>
          <w:color w:val="auto"/>
          <w:sz w:val="24"/>
          <w:szCs w:val="24"/>
        </w:rPr>
      </w:pPr>
      <w:r w:rsidRPr="0077343A">
        <w:rPr>
          <w:color w:val="auto"/>
          <w:sz w:val="24"/>
          <w:szCs w:val="24"/>
        </w:rPr>
        <w:t>2. Demand Forecasting Support</w:t>
      </w:r>
    </w:p>
    <w:p w:rsidR="0077343A" w:rsidRPr="0077343A" w:rsidRDefault="0077343A" w:rsidP="0077343A">
      <w:pPr>
        <w:pStyle w:val="NormalWeb"/>
      </w:pPr>
      <w:r w:rsidRPr="0077343A">
        <w:rPr>
          <w:rStyle w:val="Strong"/>
          <w:rFonts w:eastAsiaTheme="majorEastAsia"/>
        </w:rPr>
        <w:t>Problem:</w:t>
      </w:r>
      <w:r w:rsidRPr="0077343A">
        <w:t xml:space="preserve"> Businesses don’t know what products will sell more</w:t>
      </w:r>
    </w:p>
    <w:p w:rsidR="0077343A" w:rsidRPr="0077343A" w:rsidRDefault="0077343A" w:rsidP="0077343A">
      <w:pPr>
        <w:pStyle w:val="NormalWeb"/>
      </w:pPr>
      <w:r w:rsidRPr="0077343A">
        <w:rPr>
          <w:rStyle w:val="Strong"/>
          <w:rFonts w:eastAsiaTheme="majorEastAsia"/>
        </w:rPr>
        <w:t>How my</w:t>
      </w:r>
      <w:r w:rsidRPr="0077343A">
        <w:rPr>
          <w:rStyle w:val="Strong"/>
          <w:rFonts w:eastAsiaTheme="majorEastAsia"/>
        </w:rPr>
        <w:t xml:space="preserve"> dashboard helps:</w:t>
      </w:r>
    </w:p>
    <w:p w:rsidR="0077343A" w:rsidRPr="0077343A" w:rsidRDefault="0077343A" w:rsidP="0077343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77343A">
        <w:rPr>
          <w:sz w:val="24"/>
          <w:szCs w:val="24"/>
        </w:rPr>
        <w:t>Analyze</w:t>
      </w:r>
      <w:proofErr w:type="spellEnd"/>
      <w:r w:rsidRPr="0077343A">
        <w:rPr>
          <w:sz w:val="24"/>
          <w:szCs w:val="24"/>
        </w:rPr>
        <w:t xml:space="preserve"> </w:t>
      </w:r>
      <w:r w:rsidRPr="0077343A">
        <w:rPr>
          <w:rStyle w:val="Strong"/>
          <w:sz w:val="24"/>
          <w:szCs w:val="24"/>
        </w:rPr>
        <w:t>historical sales trends</w:t>
      </w:r>
      <w:r w:rsidRPr="0077343A">
        <w:rPr>
          <w:sz w:val="24"/>
          <w:szCs w:val="24"/>
        </w:rPr>
        <w:t xml:space="preserve"> </w:t>
      </w:r>
    </w:p>
    <w:p w:rsidR="0077343A" w:rsidRPr="0077343A" w:rsidRDefault="0077343A" w:rsidP="0077343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 xml:space="preserve">Identify </w:t>
      </w:r>
      <w:r w:rsidRPr="0077343A">
        <w:rPr>
          <w:rStyle w:val="Strong"/>
          <w:sz w:val="24"/>
          <w:szCs w:val="24"/>
        </w:rPr>
        <w:t>high-demand products</w:t>
      </w:r>
    </w:p>
    <w:p w:rsidR="0077343A" w:rsidRPr="0077343A" w:rsidRDefault="0077343A" w:rsidP="0077343A">
      <w:pPr>
        <w:pStyle w:val="Heading2"/>
        <w:rPr>
          <w:sz w:val="24"/>
          <w:szCs w:val="24"/>
        </w:rPr>
      </w:pPr>
      <w:r w:rsidRPr="0077343A">
        <w:rPr>
          <w:color w:val="auto"/>
          <w:sz w:val="24"/>
          <w:szCs w:val="24"/>
        </w:rPr>
        <w:t>3. Logistics &amp; Delivery Optimization</w:t>
      </w:r>
    </w:p>
    <w:p w:rsidR="0077343A" w:rsidRPr="0077343A" w:rsidRDefault="0077343A" w:rsidP="0077343A">
      <w:pPr>
        <w:pStyle w:val="NormalWeb"/>
      </w:pPr>
      <w:r w:rsidRPr="0077343A">
        <w:rPr>
          <w:rStyle w:val="Strong"/>
          <w:rFonts w:eastAsiaTheme="majorEastAsia"/>
        </w:rPr>
        <w:t>Problem:</w:t>
      </w:r>
      <w:r w:rsidRPr="0077343A">
        <w:t xml:space="preserve"> Delays and inefficiencies in supply chain movement</w:t>
      </w:r>
    </w:p>
    <w:p w:rsidR="0077343A" w:rsidRPr="0077343A" w:rsidRDefault="0077343A" w:rsidP="0077343A">
      <w:pPr>
        <w:pStyle w:val="NormalWeb"/>
      </w:pPr>
      <w:r>
        <w:rPr>
          <w:rStyle w:val="Strong"/>
          <w:rFonts w:eastAsiaTheme="majorEastAsia"/>
        </w:rPr>
        <w:t>How my</w:t>
      </w:r>
      <w:r w:rsidRPr="0077343A">
        <w:rPr>
          <w:rStyle w:val="Strong"/>
          <w:rFonts w:eastAsiaTheme="majorEastAsia"/>
        </w:rPr>
        <w:t xml:space="preserve"> dashboard helps:</w:t>
      </w:r>
    </w:p>
    <w:p w:rsidR="0077343A" w:rsidRPr="0077343A" w:rsidRDefault="0077343A" w:rsidP="0077343A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 xml:space="preserve">Region-wise performance tracking </w:t>
      </w:r>
    </w:p>
    <w:p w:rsidR="0077343A" w:rsidRPr="0077343A" w:rsidRDefault="0077343A" w:rsidP="0077343A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 xml:space="preserve">Identify regions with: </w:t>
      </w:r>
    </w:p>
    <w:p w:rsidR="0077343A" w:rsidRPr="0077343A" w:rsidRDefault="0077343A" w:rsidP="0077343A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 xml:space="preserve">High returns </w:t>
      </w:r>
    </w:p>
    <w:p w:rsidR="0077343A" w:rsidRPr="0077343A" w:rsidRDefault="0077343A" w:rsidP="0077343A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>Low sales</w:t>
      </w:r>
    </w:p>
    <w:p w:rsidR="0077343A" w:rsidRPr="0077343A" w:rsidRDefault="0077343A" w:rsidP="0077343A">
      <w:pPr>
        <w:pStyle w:val="Heading2"/>
        <w:rPr>
          <w:color w:val="auto"/>
          <w:sz w:val="24"/>
          <w:szCs w:val="24"/>
        </w:rPr>
      </w:pPr>
      <w:r w:rsidRPr="0077343A">
        <w:rPr>
          <w:color w:val="auto"/>
          <w:sz w:val="24"/>
          <w:szCs w:val="24"/>
        </w:rPr>
        <w:t>4. Return Reduction Strategy</w:t>
      </w:r>
    </w:p>
    <w:p w:rsidR="0077343A" w:rsidRPr="0077343A" w:rsidRDefault="0077343A" w:rsidP="0077343A">
      <w:pPr>
        <w:pStyle w:val="NormalWeb"/>
      </w:pPr>
      <w:r w:rsidRPr="0077343A">
        <w:rPr>
          <w:rStyle w:val="Strong"/>
          <w:rFonts w:eastAsiaTheme="majorEastAsia"/>
        </w:rPr>
        <w:t>Problem:</w:t>
      </w:r>
      <w:r w:rsidRPr="0077343A">
        <w:t xml:space="preserve"> High return rates increase losses</w:t>
      </w:r>
    </w:p>
    <w:p w:rsidR="0077343A" w:rsidRPr="0077343A" w:rsidRDefault="0077343A" w:rsidP="0077343A">
      <w:pPr>
        <w:pStyle w:val="NormalWeb"/>
      </w:pPr>
      <w:r w:rsidRPr="0077343A">
        <w:rPr>
          <w:rStyle w:val="Strong"/>
          <w:rFonts w:eastAsiaTheme="majorEastAsia"/>
        </w:rPr>
        <w:t>How my</w:t>
      </w:r>
      <w:r w:rsidRPr="0077343A">
        <w:rPr>
          <w:rStyle w:val="Strong"/>
          <w:rFonts w:eastAsiaTheme="majorEastAsia"/>
        </w:rPr>
        <w:t xml:space="preserve"> dashboard helps:</w:t>
      </w:r>
    </w:p>
    <w:p w:rsidR="0077343A" w:rsidRPr="0077343A" w:rsidRDefault="0077343A" w:rsidP="0077343A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 xml:space="preserve">Identify products with </w:t>
      </w:r>
      <w:r w:rsidRPr="0077343A">
        <w:rPr>
          <w:rStyle w:val="Strong"/>
          <w:sz w:val="24"/>
          <w:szCs w:val="24"/>
        </w:rPr>
        <w:t>high return %</w:t>
      </w:r>
      <w:r w:rsidRPr="0077343A">
        <w:rPr>
          <w:sz w:val="24"/>
          <w:szCs w:val="24"/>
        </w:rPr>
        <w:t xml:space="preserve"> </w:t>
      </w:r>
    </w:p>
    <w:p w:rsidR="0077343A" w:rsidRPr="0077343A" w:rsidRDefault="0077343A" w:rsidP="0077343A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77343A">
        <w:rPr>
          <w:sz w:val="24"/>
          <w:szCs w:val="24"/>
        </w:rPr>
        <w:t>Analyze</w:t>
      </w:r>
      <w:proofErr w:type="spellEnd"/>
      <w:r w:rsidRPr="0077343A">
        <w:rPr>
          <w:sz w:val="24"/>
          <w:szCs w:val="24"/>
        </w:rPr>
        <w:t xml:space="preserve"> return patterns by region/product</w:t>
      </w:r>
    </w:p>
    <w:p w:rsidR="0077343A" w:rsidRPr="0077343A" w:rsidRDefault="0077343A" w:rsidP="0077343A">
      <w:pPr>
        <w:pStyle w:val="Heading2"/>
        <w:rPr>
          <w:sz w:val="24"/>
          <w:szCs w:val="24"/>
        </w:rPr>
      </w:pPr>
      <w:r w:rsidRPr="0077343A">
        <w:rPr>
          <w:color w:val="auto"/>
          <w:sz w:val="24"/>
          <w:szCs w:val="24"/>
        </w:rPr>
        <w:t>5. Regional Market Strategy</w:t>
      </w:r>
    </w:p>
    <w:p w:rsidR="0077343A" w:rsidRPr="0077343A" w:rsidRDefault="0077343A" w:rsidP="0077343A">
      <w:pPr>
        <w:pStyle w:val="NormalWeb"/>
      </w:pPr>
      <w:r w:rsidRPr="0077343A">
        <w:rPr>
          <w:rStyle w:val="Strong"/>
          <w:rFonts w:eastAsiaTheme="majorEastAsia"/>
        </w:rPr>
        <w:t>Problem:</w:t>
      </w:r>
      <w:r w:rsidRPr="0077343A">
        <w:t xml:space="preserve"> Not all regions perform equally</w:t>
      </w:r>
    </w:p>
    <w:p w:rsidR="0077343A" w:rsidRPr="0077343A" w:rsidRDefault="0077343A" w:rsidP="0077343A">
      <w:pPr>
        <w:pStyle w:val="NormalWeb"/>
      </w:pPr>
      <w:r>
        <w:rPr>
          <w:rStyle w:val="Strong"/>
          <w:rFonts w:eastAsiaTheme="majorEastAsia"/>
        </w:rPr>
        <w:t>How my</w:t>
      </w:r>
      <w:r w:rsidRPr="0077343A">
        <w:rPr>
          <w:rStyle w:val="Strong"/>
          <w:rFonts w:eastAsiaTheme="majorEastAsia"/>
        </w:rPr>
        <w:t xml:space="preserve"> dashboard helps:</w:t>
      </w:r>
    </w:p>
    <w:p w:rsidR="0077343A" w:rsidRPr="0077343A" w:rsidRDefault="0077343A" w:rsidP="0077343A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 xml:space="preserve">Compare </w:t>
      </w:r>
      <w:r w:rsidRPr="0077343A">
        <w:rPr>
          <w:rStyle w:val="Strong"/>
          <w:sz w:val="24"/>
          <w:szCs w:val="24"/>
        </w:rPr>
        <w:t>region-wise sales and returns</w:t>
      </w:r>
      <w:r w:rsidRPr="0077343A">
        <w:rPr>
          <w:sz w:val="24"/>
          <w:szCs w:val="24"/>
        </w:rPr>
        <w:t xml:space="preserve"> </w:t>
      </w:r>
    </w:p>
    <w:p w:rsidR="0077343A" w:rsidRPr="0077343A" w:rsidRDefault="0077343A" w:rsidP="0077343A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 xml:space="preserve">Identify: </w:t>
      </w:r>
    </w:p>
    <w:p w:rsidR="0077343A" w:rsidRPr="0077343A" w:rsidRDefault="0077343A" w:rsidP="0077343A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 xml:space="preserve">High-performing regions </w:t>
      </w:r>
    </w:p>
    <w:p w:rsidR="0077343A" w:rsidRPr="0077343A" w:rsidRDefault="0077343A" w:rsidP="0077343A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7343A">
        <w:rPr>
          <w:sz w:val="24"/>
          <w:szCs w:val="24"/>
        </w:rPr>
        <w:t>Weak markets</w:t>
      </w:r>
    </w:p>
    <w:sectPr w:rsidR="0077343A" w:rsidRPr="0077343A" w:rsidSect="007734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569E2"/>
    <w:multiLevelType w:val="multilevel"/>
    <w:tmpl w:val="7D7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D45E85"/>
    <w:multiLevelType w:val="multilevel"/>
    <w:tmpl w:val="D99E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7233DC"/>
    <w:multiLevelType w:val="multilevel"/>
    <w:tmpl w:val="9F06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D81CE4"/>
    <w:multiLevelType w:val="multilevel"/>
    <w:tmpl w:val="269C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1045C4"/>
    <w:multiLevelType w:val="multilevel"/>
    <w:tmpl w:val="771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C76C3A"/>
    <w:multiLevelType w:val="multilevel"/>
    <w:tmpl w:val="5A6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2B61D3"/>
    <w:multiLevelType w:val="multilevel"/>
    <w:tmpl w:val="677A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8C5617"/>
    <w:multiLevelType w:val="multilevel"/>
    <w:tmpl w:val="02C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3D0A5E"/>
    <w:multiLevelType w:val="multilevel"/>
    <w:tmpl w:val="BE0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4B3D1E"/>
    <w:multiLevelType w:val="multilevel"/>
    <w:tmpl w:val="C40C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43A"/>
    <w:rsid w:val="0032547F"/>
    <w:rsid w:val="0077343A"/>
    <w:rsid w:val="008B0065"/>
    <w:rsid w:val="009F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4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734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343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343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4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73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4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734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343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343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4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73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vinut maradur</dc:creator>
  <cp:lastModifiedBy>vinut maradur</cp:lastModifiedBy>
  <cp:revision>1</cp:revision>
  <dcterms:created xsi:type="dcterms:W3CDTF">2026-03-30T05:31:00Z</dcterms:created>
  <dcterms:modified xsi:type="dcterms:W3CDTF">2026-03-30T05:43:00Z</dcterms:modified>
</cp:coreProperties>
</file>