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367" w:rsidRDefault="008229F2">
      <w:proofErr w:type="spellStart"/>
      <w:r>
        <w:t>Wireframe</w:t>
      </w:r>
      <w:proofErr w:type="spellEnd"/>
      <w:r>
        <w:t xml:space="preserve"> </w:t>
      </w:r>
      <w:proofErr w:type="spellStart"/>
      <w:r>
        <w:t>CadastroReguas</w:t>
      </w:r>
      <w:proofErr w:type="spellEnd"/>
    </w:p>
    <w:p w:rsidR="008229F2" w:rsidRDefault="008229F2"/>
    <w:p w:rsidR="008229F2" w:rsidRDefault="008229F2">
      <w:r>
        <w:t xml:space="preserve">Título da régua – </w:t>
      </w:r>
      <w:r w:rsidR="009B779D">
        <w:t>alfa pequeno</w:t>
      </w:r>
    </w:p>
    <w:p w:rsidR="009B779D" w:rsidRDefault="009B779D">
      <w:r>
        <w:t xml:space="preserve">Critério – </w:t>
      </w:r>
      <w:proofErr w:type="spellStart"/>
      <w:r>
        <w:t>dropdown</w:t>
      </w:r>
      <w:proofErr w:type="spellEnd"/>
      <w:r>
        <w:t>, RN 1</w:t>
      </w:r>
    </w:p>
    <w:p w:rsidR="009B779D" w:rsidRDefault="009B779D">
      <w:r>
        <w:t xml:space="preserve">Tipo de régua – </w:t>
      </w:r>
      <w:proofErr w:type="spellStart"/>
      <w:r>
        <w:t>radiobutton</w:t>
      </w:r>
      <w:proofErr w:type="spellEnd"/>
      <w:r>
        <w:t xml:space="preserve">, auxiliar e vinculante </w:t>
      </w:r>
    </w:p>
    <w:p w:rsidR="009B779D" w:rsidRDefault="009B779D"/>
    <w:p w:rsidR="009B779D" w:rsidRDefault="009B779D">
      <w:r>
        <w:t>Oito campos de ‘</w:t>
      </w:r>
      <w:proofErr w:type="spellStart"/>
      <w:r>
        <w:t>Blueprint</w:t>
      </w:r>
      <w:proofErr w:type="spellEnd"/>
      <w:r>
        <w:t xml:space="preserve"> de régua’</w:t>
      </w:r>
      <w:r w:rsidR="00B53391">
        <w:t xml:space="preserve"> – RN 2</w:t>
      </w:r>
    </w:p>
    <w:p w:rsidR="009B779D" w:rsidRDefault="009B779D">
      <w:r>
        <w:t xml:space="preserve">Descrição </w:t>
      </w:r>
      <w:r w:rsidR="00B53391">
        <w:t xml:space="preserve">1 a 8 </w:t>
      </w:r>
      <w:r>
        <w:t>– alfa pequeno</w:t>
      </w:r>
    </w:p>
    <w:p w:rsidR="009B779D" w:rsidRDefault="009B779D">
      <w:r>
        <w:t xml:space="preserve">Habilitar </w:t>
      </w:r>
      <w:r w:rsidR="00B53391">
        <w:t xml:space="preserve">1 a 8 </w:t>
      </w:r>
      <w:r>
        <w:t>– Verdadeiro ou falso</w:t>
      </w:r>
    </w:p>
    <w:p w:rsidR="009B779D" w:rsidRDefault="009B779D"/>
    <w:p w:rsidR="009B779D" w:rsidRDefault="009B779D">
      <w:r>
        <w:t xml:space="preserve">RN </w:t>
      </w:r>
      <w:r w:rsidR="00056E11">
        <w:t>1</w:t>
      </w:r>
      <w:r>
        <w:t xml:space="preserve"> – Ordem do </w:t>
      </w:r>
      <w:proofErr w:type="spellStart"/>
      <w:r>
        <w:t>dropdown</w:t>
      </w:r>
      <w:proofErr w:type="spellEnd"/>
      <w:r>
        <w:t xml:space="preserve"> Critério</w:t>
      </w:r>
    </w:p>
    <w:p w:rsidR="009B779D" w:rsidRDefault="009B779D" w:rsidP="009B779D">
      <w:pPr>
        <w:pStyle w:val="PargrafodaLista"/>
        <w:numPr>
          <w:ilvl w:val="0"/>
          <w:numId w:val="1"/>
        </w:numPr>
      </w:pPr>
      <w:r>
        <w:t>Compreensão</w:t>
      </w:r>
    </w:p>
    <w:p w:rsidR="009B779D" w:rsidRDefault="009B779D" w:rsidP="009B779D">
      <w:pPr>
        <w:pStyle w:val="PargrafodaLista"/>
        <w:numPr>
          <w:ilvl w:val="0"/>
          <w:numId w:val="1"/>
        </w:numPr>
      </w:pPr>
      <w:r>
        <w:t>Interações</w:t>
      </w:r>
    </w:p>
    <w:p w:rsidR="009B779D" w:rsidRDefault="009B779D" w:rsidP="009B779D">
      <w:pPr>
        <w:pStyle w:val="PargrafodaLista"/>
        <w:numPr>
          <w:ilvl w:val="0"/>
          <w:numId w:val="1"/>
        </w:numPr>
      </w:pPr>
      <w:r>
        <w:t>Pronúncia</w:t>
      </w:r>
    </w:p>
    <w:p w:rsidR="009B779D" w:rsidRDefault="009B779D" w:rsidP="009B779D">
      <w:pPr>
        <w:pStyle w:val="PargrafodaLista"/>
        <w:numPr>
          <w:ilvl w:val="0"/>
          <w:numId w:val="1"/>
        </w:numPr>
      </w:pPr>
      <w:r>
        <w:t>Estrutura</w:t>
      </w:r>
    </w:p>
    <w:p w:rsidR="009B779D" w:rsidRDefault="009B779D" w:rsidP="009B779D">
      <w:pPr>
        <w:pStyle w:val="PargrafodaLista"/>
        <w:numPr>
          <w:ilvl w:val="0"/>
          <w:numId w:val="1"/>
        </w:numPr>
      </w:pPr>
      <w:r>
        <w:t>Vocabulário</w:t>
      </w:r>
    </w:p>
    <w:p w:rsidR="009B779D" w:rsidRDefault="009B779D" w:rsidP="009B779D">
      <w:pPr>
        <w:pStyle w:val="PargrafodaLista"/>
        <w:numPr>
          <w:ilvl w:val="0"/>
          <w:numId w:val="1"/>
        </w:numPr>
      </w:pPr>
      <w:r>
        <w:t>Fluência</w:t>
      </w:r>
    </w:p>
    <w:p w:rsidR="00B53391" w:rsidRDefault="00B53391" w:rsidP="00B53391"/>
    <w:p w:rsidR="00B53391" w:rsidRDefault="00B53391" w:rsidP="00B53391">
      <w:r>
        <w:t xml:space="preserve">RN 2 – Os campos de Habilitar, de 1 a 8, aparecem desabilitados como default para novos cadastros. Assim que o usuário marca um deles, habilita o campo Descrição correspondente. </w:t>
      </w:r>
    </w:p>
    <w:p w:rsidR="00056E11" w:rsidRDefault="00056E11" w:rsidP="00B53391"/>
    <w:p w:rsidR="00056E11" w:rsidRDefault="00056E11" w:rsidP="00B53391">
      <w:r>
        <w:t>RN 3 – No mínimo deve haver um campo habilitar marcado</w:t>
      </w:r>
    </w:p>
    <w:p w:rsidR="00056E11" w:rsidRDefault="00056E11" w:rsidP="00B53391">
      <w:bookmarkStart w:id="0" w:name="_GoBack"/>
      <w:bookmarkEnd w:id="0"/>
    </w:p>
    <w:p w:rsidR="00056E11" w:rsidRDefault="00056E11" w:rsidP="00B53391">
      <w:r>
        <w:t>RN 4 – Os campos de habilitar têm que ser marcados em ordem progressiva:</w:t>
      </w:r>
    </w:p>
    <w:p w:rsidR="00056E11" w:rsidRDefault="00056E11" w:rsidP="00B53391">
      <w:r>
        <w:t>1, 2, 3 – OK</w:t>
      </w:r>
    </w:p>
    <w:p w:rsidR="00056E11" w:rsidRDefault="00056E11" w:rsidP="00B53391">
      <w:r>
        <w:t xml:space="preserve">1, 7 e 8 – Não OK. </w:t>
      </w:r>
    </w:p>
    <w:p w:rsidR="00056E11" w:rsidRDefault="00056E11" w:rsidP="00B53391">
      <w:r>
        <w:t>4, 5,6 – Não OK</w:t>
      </w:r>
    </w:p>
    <w:sectPr w:rsidR="00056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1F6F"/>
    <w:multiLevelType w:val="hybridMultilevel"/>
    <w:tmpl w:val="D1CE70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F2"/>
    <w:rsid w:val="00056E11"/>
    <w:rsid w:val="001B491C"/>
    <w:rsid w:val="0040265F"/>
    <w:rsid w:val="008229F2"/>
    <w:rsid w:val="009B779D"/>
    <w:rsid w:val="00B5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CBE"/>
  <w15:chartTrackingRefBased/>
  <w15:docId w15:val="{C9C924F9-9F16-4443-803D-D8C7F431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Alves Percinoto</dc:creator>
  <cp:keywords/>
  <dc:description/>
  <cp:lastModifiedBy>Marcus Vinicius Alves Percinoto</cp:lastModifiedBy>
  <cp:revision>3</cp:revision>
  <dcterms:created xsi:type="dcterms:W3CDTF">2019-09-10T15:06:00Z</dcterms:created>
  <dcterms:modified xsi:type="dcterms:W3CDTF">2019-09-10T15:20:00Z</dcterms:modified>
</cp:coreProperties>
</file>