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E83" w:rsidRDefault="00AC4C52"/>
    <w:sectPr w:rsidR="00756E83" w:rsidSect="00372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C4C52"/>
    <w:rsid w:val="00372FF7"/>
    <w:rsid w:val="00465041"/>
    <w:rsid w:val="00AC4C52"/>
    <w:rsid w:val="00FF4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Thermo Fisher Scientific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Kurta</dc:creator>
  <cp:lastModifiedBy>Adam Kurta</cp:lastModifiedBy>
  <cp:revision>1</cp:revision>
  <dcterms:created xsi:type="dcterms:W3CDTF">2014-11-30T15:42:00Z</dcterms:created>
  <dcterms:modified xsi:type="dcterms:W3CDTF">2014-11-30T15:43:00Z</dcterms:modified>
</cp:coreProperties>
</file>