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Ramaiah Institute Of Technology , Bangalore</w:t>
      </w:r>
    </w:p>
    <w:p>
      <w:r>
        <w:rPr>
          <w:b/>
        </w:rPr>
        <w:t>The Department Of Training &amp; Placement</w:t>
      </w:r>
      <w:r>
        <w:rPr>
          <w:b/>
        </w:rPr>
        <w:t>-----PG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Sl.no</w:t>
            </w:r>
          </w:p>
        </w:tc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Mtech - CSE</w:t>
            </w:r>
          </w:p>
        </w:tc>
        <w:tc>
          <w:tcPr>
            <w:tcW w:type="dxa" w:w="1728"/>
          </w:tcPr>
          <w:p>
            <w:r>
              <w:t>Mtech - CNE</w:t>
            </w:r>
          </w:p>
        </w:tc>
        <w:tc>
          <w:tcPr>
            <w:tcW w:type="dxa" w:w="1728"/>
          </w:tcPr>
          <w:p>
            <w:r>
              <w:t>Salary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GE Healthcare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 LPA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Avaya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 LPA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Philips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 LPA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Robert Bosch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 LPA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Unisys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 LPA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Dell EMC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3.0 LPA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Philips Lighting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3.0 LPA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Nokia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3.6 LPA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KPIT Technologies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3.0 LPA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ManufactOn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 LPA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OFSS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6.17 LPA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NPCI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5.3 LPA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Cisco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14.72 LPA</w:t>
            </w:r>
          </w:p>
        </w:tc>
      </w:tr>
    </w:tbl>
    <w:p>
      <w:r>
        <w:br/>
      </w:r>
      <w:r>
        <w:t>Total : 13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Total Registered</w:t>
            </w:r>
          </w:p>
        </w:tc>
        <w:tc>
          <w:tcPr>
            <w:tcW w:type="dxa" w:w="2160"/>
          </w:tcPr>
          <w:p>
            <w:r>
              <w:t>Total Eligible</w:t>
            </w:r>
          </w:p>
        </w:tc>
        <w:tc>
          <w:tcPr>
            <w:tcW w:type="dxa" w:w="2160"/>
          </w:tcPr>
          <w:p>
            <w:r>
              <w:t>Total Placed</w:t>
            </w:r>
          </w:p>
        </w:tc>
        <w:tc>
          <w:tcPr>
            <w:tcW w:type="dxa" w:w="2160"/>
          </w:tcPr>
          <w:p>
            <w:r>
              <w:t>Unique Offers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