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D5D" w14:textId="77777777" w:rsidR="00364E8C" w:rsidRPr="00F507B8" w:rsidRDefault="00000000">
      <w:pPr>
        <w:spacing w:before="200" w:after="60"/>
        <w:jc w:val="center"/>
        <w:rPr>
          <w:sz w:val="36"/>
          <w:szCs w:val="36"/>
        </w:rPr>
      </w:pPr>
      <w:r w:rsidRPr="00F507B8">
        <w:rPr>
          <w:rFonts w:ascii="Arial" w:eastAsia="Arial" w:hAnsi="Arial" w:cs="Arial"/>
          <w:b/>
          <w:bCs/>
          <w:color w:val="1A4FA0"/>
          <w:sz w:val="36"/>
          <w:szCs w:val="36"/>
        </w:rPr>
        <w:t xml:space="preserve">Simulação de Elevador — Arduino / </w:t>
      </w:r>
      <w:proofErr w:type="spellStart"/>
      <w:r w:rsidRPr="00F507B8">
        <w:rPr>
          <w:rFonts w:ascii="Arial" w:eastAsia="Arial" w:hAnsi="Arial" w:cs="Arial"/>
          <w:b/>
          <w:bCs/>
          <w:color w:val="1A4FA0"/>
          <w:sz w:val="36"/>
          <w:szCs w:val="36"/>
        </w:rPr>
        <w:t>Tinkercad</w:t>
      </w:r>
      <w:proofErr w:type="spellEnd"/>
    </w:p>
    <w:p w14:paraId="7344F518" w14:textId="67D875CA" w:rsidR="00364E8C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Expansão de 3 para 6 </w:t>
      </w:r>
      <w:r w:rsidR="00F507B8">
        <w:rPr>
          <w:rFonts w:ascii="Arial" w:eastAsia="Arial" w:hAnsi="Arial" w:cs="Arial"/>
          <w:color w:val="555555"/>
          <w:sz w:val="21"/>
          <w:szCs w:val="21"/>
        </w:rPr>
        <w:t>Andares · Aulas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24 &amp; </w:t>
      </w:r>
      <w:r w:rsidR="00F507B8">
        <w:rPr>
          <w:rFonts w:ascii="Arial" w:eastAsia="Arial" w:hAnsi="Arial" w:cs="Arial"/>
          <w:color w:val="555555"/>
          <w:sz w:val="21"/>
          <w:szCs w:val="21"/>
        </w:rPr>
        <w:t>25 · SENAI</w:t>
      </w:r>
    </w:p>
    <w:p w14:paraId="377B9188" w14:textId="77777777" w:rsidR="00364E8C" w:rsidRDefault="00364E8C">
      <w:pPr>
        <w:pBdr>
          <w:bottom w:val="single" w:sz="8" w:space="1" w:color="1A4FA0"/>
        </w:pBdr>
        <w:spacing w:before="80" w:after="240"/>
        <w:jc w:val="center"/>
      </w:pPr>
    </w:p>
    <w:p w14:paraId="1A8AD2F8" w14:textId="77777777" w:rsidR="00364E8C" w:rsidRDefault="00000000">
      <w:pPr>
        <w:pBdr>
          <w:bottom w:val="single" w:sz="4" w:space="4" w:color="C7D8F5"/>
        </w:pBdr>
        <w:spacing w:before="340" w:after="100"/>
      </w:pPr>
      <w:r>
        <w:rPr>
          <w:rFonts w:ascii="Arial" w:eastAsia="Arial" w:hAnsi="Arial" w:cs="Arial"/>
          <w:b/>
          <w:bCs/>
          <w:color w:val="1A4FA0"/>
          <w:sz w:val="26"/>
          <w:szCs w:val="26"/>
        </w:rPr>
        <w:t>Visão Geral</w:t>
      </w:r>
    </w:p>
    <w:p w14:paraId="5ACC2F49" w14:textId="77777777" w:rsidR="00364E8C" w:rsidRDefault="00364E8C">
      <w:pPr>
        <w:spacing w:before="120" w:after="80"/>
      </w:pPr>
    </w:p>
    <w:p w14:paraId="663EF063" w14:textId="77777777" w:rsidR="00364E8C" w:rsidRDefault="00000000">
      <w:pPr>
        <w:spacing w:before="100" w:after="100" w:line="320" w:lineRule="auto"/>
        <w:jc w:val="both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Este projeto foi desenvolvido na disciplina de IoT com Arduino e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Tinkercad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como parte das Aulas 24 e 25 do curso técnico no SENAI. A proposta consiste na simulação de um elevador inteligente utilizando a plataforma Arduino UNO no ambiente virtual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Tinkercad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, permitindo a modelagem e o teste do sistema sem necessidade de hardware físico.</w:t>
      </w:r>
    </w:p>
    <w:p w14:paraId="1799033F" w14:textId="77777777" w:rsidR="00364E8C" w:rsidRDefault="00364E8C">
      <w:pPr>
        <w:spacing w:before="80" w:after="80"/>
      </w:pPr>
    </w:p>
    <w:p w14:paraId="641E5656" w14:textId="77777777" w:rsidR="00364E8C" w:rsidRDefault="00000000">
      <w:pPr>
        <w:spacing w:before="100" w:after="100" w:line="320" w:lineRule="auto"/>
        <w:jc w:val="both"/>
      </w:pPr>
      <w:r>
        <w:rPr>
          <w:rFonts w:ascii="Arial" w:eastAsia="Arial" w:hAnsi="Arial" w:cs="Arial"/>
          <w:color w:val="1A1A1A"/>
          <w:sz w:val="22"/>
          <w:szCs w:val="22"/>
        </w:rPr>
        <w:t>O projeto evoluiu de uma versão inicial com 3 andares para uma configuração ampliada de 6 andares, simulando a expansão de um prédio comercial. Todo o crescimento foi planejado para que a lógica principal do código permanecesse intacta, demonstrando a importância de uma arquitetura de software escalável.</w:t>
      </w:r>
    </w:p>
    <w:p w14:paraId="7AE301E5" w14:textId="77777777" w:rsidR="00364E8C" w:rsidRDefault="00364E8C">
      <w:pPr>
        <w:spacing w:before="80"/>
      </w:pPr>
    </w:p>
    <w:p w14:paraId="71CCBA88" w14:textId="77777777" w:rsidR="00364E8C" w:rsidRDefault="00000000">
      <w:pPr>
        <w:pBdr>
          <w:bottom w:val="single" w:sz="4" w:space="4" w:color="C7D8F5"/>
        </w:pBdr>
        <w:spacing w:before="340" w:after="100"/>
      </w:pPr>
      <w:r>
        <w:rPr>
          <w:rFonts w:ascii="Arial" w:eastAsia="Arial" w:hAnsi="Arial" w:cs="Arial"/>
          <w:b/>
          <w:bCs/>
          <w:color w:val="1A4FA0"/>
          <w:sz w:val="26"/>
          <w:szCs w:val="26"/>
        </w:rPr>
        <w:t>Componentes Utilizados</w:t>
      </w:r>
    </w:p>
    <w:p w14:paraId="561CD57D" w14:textId="77777777" w:rsidR="00364E8C" w:rsidRDefault="00364E8C">
      <w:pPr>
        <w:spacing w:before="120" w:after="80"/>
      </w:pPr>
    </w:p>
    <w:p w14:paraId="2B36ED69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Arial" w:eastAsia="Arial" w:hAnsi="Arial" w:cs="Arial"/>
          <w:color w:val="1A1A1A"/>
          <w:sz w:val="22"/>
          <w:szCs w:val="22"/>
        </w:rPr>
        <w:t>LEDs — indicadores visuais de cada andar (um por andar)</w:t>
      </w:r>
    </w:p>
    <w:p w14:paraId="753E962E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Arial" w:eastAsia="Arial" w:hAnsi="Arial" w:cs="Arial"/>
          <w:color w:val="1A1A1A"/>
          <w:sz w:val="22"/>
          <w:szCs w:val="22"/>
        </w:rPr>
        <w:t>Botões — utilizados para realizar as chamadas do elevador em cada pavimento</w:t>
      </w:r>
    </w:p>
    <w:p w14:paraId="7D145606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Arial" w:eastAsia="Arial" w:hAnsi="Arial" w:cs="Arial"/>
          <w:color w:val="1A1A1A"/>
          <w:sz w:val="22"/>
          <w:szCs w:val="22"/>
        </w:rPr>
        <w:t>Resistores de proteção — evitam sobrecorrente nos LEDs e entradas digitais</w:t>
      </w:r>
    </w:p>
    <w:p w14:paraId="10351300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Arial" w:eastAsia="Arial" w:hAnsi="Arial" w:cs="Arial"/>
          <w:color w:val="1A1A1A"/>
          <w:sz w:val="22"/>
          <w:szCs w:val="22"/>
        </w:rPr>
        <w:t>Protoboard — base de montagem e interligação de todos os componentes</w:t>
      </w:r>
    </w:p>
    <w:p w14:paraId="5F26B35A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Arial" w:eastAsia="Arial" w:hAnsi="Arial" w:cs="Arial"/>
          <w:color w:val="1A1A1A"/>
          <w:sz w:val="22"/>
          <w:szCs w:val="22"/>
        </w:rPr>
        <w:t>Arduino UNO — microcontrolador responsável por toda a lógica de controle</w:t>
      </w:r>
    </w:p>
    <w:p w14:paraId="6ABB610E" w14:textId="77777777" w:rsidR="00364E8C" w:rsidRDefault="00364E8C">
      <w:pPr>
        <w:spacing w:before="80"/>
      </w:pPr>
    </w:p>
    <w:p w14:paraId="31873C5D" w14:textId="77777777" w:rsidR="00364E8C" w:rsidRDefault="00000000">
      <w:pPr>
        <w:pBdr>
          <w:bottom w:val="single" w:sz="4" w:space="4" w:color="C7D8F5"/>
        </w:pBdr>
        <w:spacing w:before="340" w:after="100"/>
      </w:pPr>
      <w:r>
        <w:rPr>
          <w:rFonts w:ascii="Arial" w:eastAsia="Arial" w:hAnsi="Arial" w:cs="Arial"/>
          <w:b/>
          <w:bCs/>
          <w:color w:val="1A4FA0"/>
          <w:sz w:val="26"/>
          <w:szCs w:val="26"/>
        </w:rPr>
        <w:t>Lógica de Funcionamento</w:t>
      </w:r>
    </w:p>
    <w:p w14:paraId="2C23934E" w14:textId="77777777" w:rsidR="00364E8C" w:rsidRDefault="00364E8C">
      <w:pPr>
        <w:spacing w:before="120" w:after="80"/>
      </w:pPr>
    </w:p>
    <w:p w14:paraId="6BD6D0CE" w14:textId="77777777" w:rsidR="00364E8C" w:rsidRDefault="00000000">
      <w:pPr>
        <w:spacing w:before="100" w:after="100" w:line="320" w:lineRule="auto"/>
        <w:jc w:val="both"/>
      </w:pPr>
      <w:r>
        <w:rPr>
          <w:rFonts w:ascii="Arial" w:eastAsia="Arial" w:hAnsi="Arial" w:cs="Arial"/>
          <w:color w:val="1A1A1A"/>
          <w:sz w:val="22"/>
          <w:szCs w:val="22"/>
        </w:rPr>
        <w:t>A lógica do sistema é estruturada de forma simples e organizada, facilitando a compreensão e futuras expansões:</w:t>
      </w:r>
    </w:p>
    <w:p w14:paraId="2B1554E4" w14:textId="77777777" w:rsidR="00364E8C" w:rsidRDefault="00364E8C">
      <w:pPr>
        <w:spacing w:before="80" w:after="80"/>
      </w:pPr>
    </w:p>
    <w:p w14:paraId="6C667196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ascii="Courier New" w:eastAsia="Courier New" w:hAnsi="Courier New" w:cs="Courier New"/>
          <w:b/>
          <w:bCs/>
          <w:color w:val="2563EB"/>
          <w:sz w:val="22"/>
          <w:szCs w:val="22"/>
        </w:rPr>
        <w:t>andarAtual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— variável global que armazena a posição corrente do elevador</w:t>
      </w:r>
    </w:p>
    <w:p w14:paraId="312081A0" w14:textId="3D44504C" w:rsidR="00364E8C" w:rsidRDefault="00F507B8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Courier New" w:eastAsia="Courier New" w:hAnsi="Courier New" w:cs="Courier New"/>
          <w:b/>
          <w:bCs/>
          <w:color w:val="2563EB"/>
          <w:sz w:val="22"/>
          <w:szCs w:val="22"/>
        </w:rPr>
        <w:t>delay (</w:t>
      </w:r>
      <w:r w:rsidR="00000000">
        <w:rPr>
          <w:rFonts w:ascii="Courier New" w:eastAsia="Courier New" w:hAnsi="Courier New" w:cs="Courier New"/>
          <w:b/>
          <w:bCs/>
          <w:color w:val="2563EB"/>
          <w:sz w:val="22"/>
          <w:szCs w:val="22"/>
        </w:rPr>
        <w:t>)</w:t>
      </w:r>
      <w:r w:rsidR="00000000">
        <w:rPr>
          <w:rFonts w:ascii="Arial" w:eastAsia="Arial" w:hAnsi="Arial" w:cs="Arial"/>
          <w:color w:val="1A1A1A"/>
          <w:sz w:val="22"/>
          <w:szCs w:val="22"/>
        </w:rPr>
        <w:t xml:space="preserve"> — função que simula o tempo de deslocamento entre andares, acendendo os LEDs em sequência</w:t>
      </w:r>
    </w:p>
    <w:p w14:paraId="4719B3F6" w14:textId="77777777" w:rsidR="00364E8C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rFonts w:ascii="Courier New" w:eastAsia="Courier New" w:hAnsi="Courier New" w:cs="Courier New"/>
          <w:b/>
          <w:bCs/>
          <w:color w:val="2563EB"/>
          <w:sz w:val="22"/>
          <w:szCs w:val="22"/>
        </w:rPr>
        <w:t>switch/case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— estrutura de controle que organiza o comportamento do elevador para cada andar, facilitando a adição de novos casos</w:t>
      </w:r>
    </w:p>
    <w:p w14:paraId="4019C03B" w14:textId="77777777" w:rsidR="00364E8C" w:rsidRDefault="00364E8C">
      <w:pPr>
        <w:spacing w:before="120" w:after="80"/>
      </w:pPr>
    </w:p>
    <w:p w14:paraId="36F0656F" w14:textId="77777777" w:rsidR="00364E8C" w:rsidRDefault="00000000">
      <w:pPr>
        <w:spacing w:before="100" w:after="100" w:line="320" w:lineRule="auto"/>
        <w:jc w:val="both"/>
      </w:pPr>
      <w:r>
        <w:rPr>
          <w:rFonts w:ascii="Arial" w:eastAsia="Arial" w:hAnsi="Arial" w:cs="Arial"/>
          <w:color w:val="1A1A1A"/>
          <w:sz w:val="22"/>
          <w:szCs w:val="22"/>
        </w:rPr>
        <w:lastRenderedPageBreak/>
        <w:t>A expansão de 3 para 6 andares foi realizada sem modificar a lógica central, apenas adicionando novos casos ao bloco switch/case e mapeando os novos pinos de LED e botão. Isso demonstra na prática o conceito de código modular e extensível.</w:t>
      </w:r>
    </w:p>
    <w:p w14:paraId="3F703089" w14:textId="77777777" w:rsidR="00364E8C" w:rsidRDefault="00364E8C">
      <w:pPr>
        <w:spacing w:before="160" w:after="80"/>
      </w:pPr>
    </w:p>
    <w:tbl>
      <w:tblPr>
        <w:tblW w:w="8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5"/>
      </w:tblGrid>
      <w:tr w:rsidR="00364E8C" w14:paraId="5CF6A1EE" w14:textId="77777777" w:rsidTr="00F507B8">
        <w:tblPrEx>
          <w:tblCellMar>
            <w:top w:w="0" w:type="dxa"/>
            <w:bottom w:w="0" w:type="dxa"/>
          </w:tblCellMar>
        </w:tblPrEx>
        <w:trPr>
          <w:trHeight w:val="727"/>
        </w:trPr>
        <w:tc>
          <w:tcPr>
            <w:tcW w:w="8775" w:type="dxa"/>
            <w:tcBorders>
              <w:top w:val="single" w:sz="4" w:space="0" w:color="1A4FA0"/>
              <w:left w:val="single" w:sz="4" w:space="0" w:color="1A4FA0"/>
              <w:bottom w:val="single" w:sz="4" w:space="0" w:color="1A4FA0"/>
              <w:right w:val="single" w:sz="4" w:space="0" w:color="1A4FA0"/>
            </w:tcBorders>
            <w:shd w:val="clear" w:color="auto" w:fill="E8F0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02D01C" w14:textId="054DC5AC" w:rsidR="00364E8C" w:rsidRDefault="00000000">
            <w:r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Conceitos aplicados: Programação estruturada em C/C++ para </w:t>
            </w:r>
            <w:r w:rsidR="00F507B8"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>Arduino · Automação</w:t>
            </w:r>
            <w:r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 e controle de </w:t>
            </w:r>
            <w:r w:rsidR="00F507B8"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>hardware · Sistemas</w:t>
            </w:r>
            <w:r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 </w:t>
            </w:r>
            <w:r w:rsidR="00F507B8"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>embarcados · Prototipagem</w:t>
            </w:r>
            <w:r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 virtual com </w:t>
            </w:r>
            <w:proofErr w:type="spellStart"/>
            <w:r w:rsidR="00F507B8"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>Tinkercad</w:t>
            </w:r>
            <w:proofErr w:type="spellEnd"/>
            <w:r w:rsidR="00F507B8"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 · Escalabilidade</w:t>
            </w:r>
            <w:r>
              <w:rPr>
                <w:rFonts w:ascii="Arial" w:eastAsia="Arial" w:hAnsi="Arial" w:cs="Arial"/>
                <w:i/>
                <w:iCs/>
                <w:color w:val="1A3A70"/>
                <w:sz w:val="21"/>
                <w:szCs w:val="21"/>
              </w:rPr>
              <w:t xml:space="preserve"> de software</w:t>
            </w:r>
          </w:p>
        </w:tc>
      </w:tr>
    </w:tbl>
    <w:p w14:paraId="7CAF068B" w14:textId="77777777" w:rsidR="00364E8C" w:rsidRDefault="00364E8C">
      <w:pPr>
        <w:spacing w:before="300"/>
      </w:pPr>
    </w:p>
    <w:sectPr w:rsidR="00364E8C">
      <w:pgSz w:w="11906" w:h="16838"/>
      <w:pgMar w:top="1417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3030"/>
    <w:multiLevelType w:val="hybridMultilevel"/>
    <w:tmpl w:val="D69C99FC"/>
    <w:lvl w:ilvl="0" w:tplc="D48207C0">
      <w:start w:val="1"/>
      <w:numFmt w:val="bullet"/>
      <w:lvlText w:val="●"/>
      <w:lvlJc w:val="left"/>
      <w:pPr>
        <w:ind w:left="720" w:hanging="360"/>
      </w:pPr>
    </w:lvl>
    <w:lvl w:ilvl="1" w:tplc="A6323E44">
      <w:start w:val="1"/>
      <w:numFmt w:val="bullet"/>
      <w:lvlText w:val="○"/>
      <w:lvlJc w:val="left"/>
      <w:pPr>
        <w:ind w:left="1440" w:hanging="360"/>
      </w:pPr>
    </w:lvl>
    <w:lvl w:ilvl="2" w:tplc="2BB4EF62">
      <w:start w:val="1"/>
      <w:numFmt w:val="bullet"/>
      <w:lvlText w:val="■"/>
      <w:lvlJc w:val="left"/>
      <w:pPr>
        <w:ind w:left="2160" w:hanging="360"/>
      </w:pPr>
    </w:lvl>
    <w:lvl w:ilvl="3" w:tplc="4948AF14">
      <w:start w:val="1"/>
      <w:numFmt w:val="bullet"/>
      <w:lvlText w:val="●"/>
      <w:lvlJc w:val="left"/>
      <w:pPr>
        <w:ind w:left="2880" w:hanging="360"/>
      </w:pPr>
    </w:lvl>
    <w:lvl w:ilvl="4" w:tplc="20D27DF6">
      <w:start w:val="1"/>
      <w:numFmt w:val="bullet"/>
      <w:lvlText w:val="○"/>
      <w:lvlJc w:val="left"/>
      <w:pPr>
        <w:ind w:left="3600" w:hanging="360"/>
      </w:pPr>
    </w:lvl>
    <w:lvl w:ilvl="5" w:tplc="B212D1A8">
      <w:start w:val="1"/>
      <w:numFmt w:val="bullet"/>
      <w:lvlText w:val="■"/>
      <w:lvlJc w:val="left"/>
      <w:pPr>
        <w:ind w:left="4320" w:hanging="360"/>
      </w:pPr>
    </w:lvl>
    <w:lvl w:ilvl="6" w:tplc="D7A20626">
      <w:start w:val="1"/>
      <w:numFmt w:val="bullet"/>
      <w:lvlText w:val="●"/>
      <w:lvlJc w:val="left"/>
      <w:pPr>
        <w:ind w:left="5040" w:hanging="360"/>
      </w:pPr>
    </w:lvl>
    <w:lvl w:ilvl="7" w:tplc="56D211E6">
      <w:start w:val="1"/>
      <w:numFmt w:val="bullet"/>
      <w:lvlText w:val="●"/>
      <w:lvlJc w:val="left"/>
      <w:pPr>
        <w:ind w:left="5760" w:hanging="360"/>
      </w:pPr>
    </w:lvl>
    <w:lvl w:ilvl="8" w:tplc="FF04BF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05687"/>
    <w:multiLevelType w:val="hybridMultilevel"/>
    <w:tmpl w:val="69A2D8F4"/>
    <w:lvl w:ilvl="0" w:tplc="9BC8AEB0">
      <w:start w:val="1"/>
      <w:numFmt w:val="bullet"/>
      <w:lvlText w:val="•"/>
      <w:lvlJc w:val="left"/>
      <w:pPr>
        <w:ind w:left="640" w:hanging="320"/>
      </w:pPr>
    </w:lvl>
    <w:lvl w:ilvl="1" w:tplc="0FDE34F8">
      <w:numFmt w:val="decimal"/>
      <w:lvlText w:val=""/>
      <w:lvlJc w:val="left"/>
    </w:lvl>
    <w:lvl w:ilvl="2" w:tplc="5AC801DC">
      <w:numFmt w:val="decimal"/>
      <w:lvlText w:val=""/>
      <w:lvlJc w:val="left"/>
    </w:lvl>
    <w:lvl w:ilvl="3" w:tplc="95D0FBB6">
      <w:numFmt w:val="decimal"/>
      <w:lvlText w:val=""/>
      <w:lvlJc w:val="left"/>
    </w:lvl>
    <w:lvl w:ilvl="4" w:tplc="049E5D44">
      <w:numFmt w:val="decimal"/>
      <w:lvlText w:val=""/>
      <w:lvlJc w:val="left"/>
    </w:lvl>
    <w:lvl w:ilvl="5" w:tplc="4FF281CE">
      <w:numFmt w:val="decimal"/>
      <w:lvlText w:val=""/>
      <w:lvlJc w:val="left"/>
    </w:lvl>
    <w:lvl w:ilvl="6" w:tplc="25C433EE">
      <w:numFmt w:val="decimal"/>
      <w:lvlText w:val=""/>
      <w:lvlJc w:val="left"/>
    </w:lvl>
    <w:lvl w:ilvl="7" w:tplc="A78081AA">
      <w:numFmt w:val="decimal"/>
      <w:lvlText w:val=""/>
      <w:lvlJc w:val="left"/>
    </w:lvl>
    <w:lvl w:ilvl="8" w:tplc="C67C387C">
      <w:numFmt w:val="decimal"/>
      <w:lvlText w:val=""/>
      <w:lvlJc w:val="left"/>
    </w:lvl>
  </w:abstractNum>
  <w:num w:numId="1" w16cid:durableId="1813907948">
    <w:abstractNumId w:val="0"/>
    <w:lvlOverride w:ilvl="0">
      <w:startOverride w:val="1"/>
    </w:lvlOverride>
  </w:num>
  <w:num w:numId="2" w16cid:durableId="592323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E8C"/>
    <w:rsid w:val="00364E8C"/>
    <w:rsid w:val="00BC1CBE"/>
    <w:rsid w:val="00F5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3D64"/>
  <w15:docId w15:val="{A0B3B1BA-722C-4E73-9A6E-EAC9086B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1698</Characters>
  <Application>Microsoft Office Word</Application>
  <DocSecurity>0</DocSecurity>
  <Lines>41</Lines>
  <Paragraphs>21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2</cp:revision>
  <dcterms:created xsi:type="dcterms:W3CDTF">2026-05-18T12:20:00Z</dcterms:created>
  <dcterms:modified xsi:type="dcterms:W3CDTF">2026-05-18T12:22:00Z</dcterms:modified>
</cp:coreProperties>
</file>