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CBDC" w14:textId="75936868" w:rsidR="00F4495D" w:rsidRDefault="00F4495D" w:rsidP="00ED63A8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Sai Vinith Ayapilla</w:t>
      </w:r>
    </w:p>
    <w:p w14:paraId="6B99C7EF" w14:textId="088294B1" w:rsidR="00F4495D" w:rsidRDefault="00F4495D" w:rsidP="00ED63A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(857) 498-1212 | </w:t>
      </w:r>
      <w:hyperlink r:id="rId5" w:history="1">
        <w:r w:rsidRPr="001F1754">
          <w:rPr>
            <w:rStyle w:val="Hyperlink"/>
            <w:rFonts w:ascii="Times New Roman" w:hAnsi="Times New Roman" w:cs="Times New Roman"/>
            <w:sz w:val="20"/>
            <w:szCs w:val="20"/>
          </w:rPr>
          <w:t>ayapilla@bc.edu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proofErr w:type="spellStart"/>
        <w:r w:rsidRPr="00F4495D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  <w:proofErr w:type="spellEnd"/>
      </w:hyperlink>
    </w:p>
    <w:p w14:paraId="48C28AC5" w14:textId="77777777" w:rsidR="00F4495D" w:rsidRDefault="00F4495D" w:rsidP="00ED63A8">
      <w:pPr>
        <w:spacing w:line="240" w:lineRule="auto"/>
        <w:rPr>
          <w:rFonts w:ascii="Times New Roman" w:hAnsi="Times New Roman" w:cs="Times New Roman"/>
        </w:rPr>
      </w:pPr>
      <w:r w:rsidRPr="00F4495D">
        <w:rPr>
          <w:rFonts w:ascii="Times New Roman" w:hAnsi="Times New Roman" w:cs="Times New Roman"/>
          <w:b/>
          <w:bCs/>
          <w:u w:val="single"/>
        </w:rPr>
        <w:t>SUMMARY</w:t>
      </w:r>
      <w:r w:rsidRPr="00F4495D">
        <w:rPr>
          <w:rFonts w:ascii="Times New Roman" w:hAnsi="Times New Roman" w:cs="Times New Roman"/>
        </w:rPr>
        <w:t xml:space="preserve"> </w:t>
      </w:r>
    </w:p>
    <w:p w14:paraId="145AC82E" w14:textId="02435B89" w:rsidR="00F4495D" w:rsidRPr="00F4495D" w:rsidRDefault="00F4495D" w:rsidP="00ED63A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4495D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STEM-focused MBA candidate with a concentration in Data Analytics and </w:t>
      </w:r>
      <w:r w:rsidR="00A4166B" w:rsidRP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seeking to apply </w:t>
      </w:r>
      <w:r w:rsid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</w:t>
      </w:r>
      <w:r w:rsidR="00A4166B" w:rsidRP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background in </w:t>
      </w:r>
      <w:r w:rsid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 &amp; Tech</w:t>
      </w:r>
      <w:r w:rsidR="00A4166B" w:rsidRPr="00A416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solve complex challenges in product management and business development. Skilled in leveraging market research and technical acumen to build user-focused solutions.</w:t>
      </w:r>
    </w:p>
    <w:p w14:paraId="30AEF70A" w14:textId="5E3CFE3D" w:rsidR="00F4495D" w:rsidRDefault="00F4495D" w:rsidP="00ED63A8">
      <w:pPr>
        <w:spacing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F4495D"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14:paraId="26FE83C8" w14:textId="454CE192" w:rsidR="00F4495D" w:rsidRDefault="00F4495D" w:rsidP="00ED63A8">
      <w:pPr>
        <w:pStyle w:val="BodyText"/>
        <w:ind w:right="152"/>
      </w:pPr>
      <w:r>
        <w:t>Market</w:t>
      </w:r>
      <w:r>
        <w:rPr>
          <w:spacing w:val="-6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Data/Business</w:t>
      </w:r>
      <w:r>
        <w:rPr>
          <w:spacing w:val="-6"/>
        </w:rPr>
        <w:t xml:space="preserve"> </w:t>
      </w:r>
      <w:r>
        <w:t>Analytics,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 xml:space="preserve">Scrum, Jira, Trello, Python, R, SQL, SAS, AWS, Tableau, Looker Studio, </w:t>
      </w:r>
      <w:proofErr w:type="spellStart"/>
      <w:r>
        <w:t>PowerBI</w:t>
      </w:r>
      <w:proofErr w:type="spellEnd"/>
      <w:r>
        <w:t>, Financial Modeling, Product Go-to-Market</w:t>
      </w:r>
      <w:r>
        <w:rPr>
          <w:spacing w:val="-5"/>
        </w:rPr>
        <w:t xml:space="preserve"> </w:t>
      </w:r>
      <w:r>
        <w:t>Strategy</w:t>
      </w:r>
    </w:p>
    <w:p w14:paraId="15CBF3CC" w14:textId="643775ED" w:rsidR="00F4495D" w:rsidRDefault="00F4495D" w:rsidP="00ED63A8">
      <w:pPr>
        <w:pStyle w:val="BodyText"/>
        <w:ind w:right="152"/>
      </w:pPr>
    </w:p>
    <w:p w14:paraId="1A53571F" w14:textId="38FE5CE9" w:rsidR="00F4495D" w:rsidRDefault="00F4495D" w:rsidP="00ED63A8">
      <w:pPr>
        <w:pStyle w:val="BodyText"/>
        <w:ind w:right="15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EXPERIENCE</w:t>
      </w:r>
    </w:p>
    <w:p w14:paraId="132FBC7C" w14:textId="77777777" w:rsidR="00F4495D" w:rsidRDefault="00F4495D" w:rsidP="00ED63A8">
      <w:pPr>
        <w:pStyle w:val="BodyText"/>
        <w:ind w:right="152"/>
        <w:rPr>
          <w:sz w:val="22"/>
          <w:szCs w:val="22"/>
        </w:rPr>
      </w:pPr>
    </w:p>
    <w:p w14:paraId="61316057" w14:textId="06569781" w:rsidR="00A52611" w:rsidRPr="00A52611" w:rsidRDefault="00A52611" w:rsidP="00ED63A8">
      <w:pPr>
        <w:pStyle w:val="BodyText"/>
        <w:ind w:right="152"/>
        <w:rPr>
          <w:b/>
          <w:bCs/>
          <w:i/>
          <w:iCs/>
        </w:rPr>
      </w:pPr>
      <w:r w:rsidRPr="00A52611">
        <w:rPr>
          <w:b/>
          <w:bCs/>
          <w:i/>
          <w:iCs/>
        </w:rPr>
        <w:t>Boston College</w:t>
      </w:r>
    </w:p>
    <w:p w14:paraId="4847680F" w14:textId="6F5194C4" w:rsidR="00A52611" w:rsidRDefault="00A52611" w:rsidP="00ED63A8">
      <w:pPr>
        <w:pStyle w:val="BodyText"/>
        <w:ind w:right="152"/>
        <w:rPr>
          <w:b/>
          <w:i/>
          <w:iCs/>
          <w:sz w:val="18"/>
          <w:szCs w:val="18"/>
        </w:rPr>
      </w:pPr>
      <w:r w:rsidRPr="00A52611">
        <w:rPr>
          <w:b/>
          <w:i/>
          <w:iCs/>
        </w:rPr>
        <w:t xml:space="preserve">Sr. Data </w:t>
      </w:r>
      <w:r w:rsidR="00455C94">
        <w:rPr>
          <w:b/>
          <w:i/>
          <w:iCs/>
        </w:rPr>
        <w:t>Analyst</w:t>
      </w:r>
      <w:r w:rsidRPr="00A52611">
        <w:rPr>
          <w:b/>
          <w:i/>
          <w:iCs/>
        </w:rPr>
        <w:t xml:space="preserve"> </w:t>
      </w:r>
      <w:r w:rsidR="007A3273">
        <w:rPr>
          <w:b/>
          <w:i/>
          <w:iCs/>
        </w:rPr>
        <w:t>|</w:t>
      </w:r>
      <w:r w:rsidRPr="00A52611">
        <w:rPr>
          <w:b/>
          <w:i/>
          <w:iCs/>
        </w:rPr>
        <w:t xml:space="preserve"> Awards/Grants </w:t>
      </w:r>
      <w:r w:rsidR="007760EF">
        <w:rPr>
          <w:b/>
          <w:i/>
          <w:iCs/>
        </w:rPr>
        <w:t>Intake</w:t>
      </w:r>
      <w:r w:rsidRPr="00A52611">
        <w:rPr>
          <w:b/>
          <w:i/>
          <w:iCs/>
        </w:rPr>
        <w:t xml:space="preserve"> Team</w:t>
      </w:r>
      <w:r w:rsidR="007A3273">
        <w:rPr>
          <w:b/>
          <w:sz w:val="18"/>
          <w:szCs w:val="18"/>
        </w:rPr>
        <w:t xml:space="preserve"> </w:t>
      </w:r>
      <w:r w:rsidR="007A3273">
        <w:rPr>
          <w:b/>
          <w:i/>
          <w:iCs/>
        </w:rPr>
        <w:t>|</w:t>
      </w:r>
      <w:r w:rsidR="00455C94" w:rsidRPr="00455C94">
        <w:rPr>
          <w:b/>
          <w:i/>
          <w:iCs/>
        </w:rPr>
        <w:t xml:space="preserve"> Graduate Assistant</w:t>
      </w:r>
      <w:r w:rsidR="004E36B3">
        <w:rPr>
          <w:b/>
          <w:i/>
          <w:iCs/>
        </w:rPr>
        <w:t xml:space="preserve"> (FT-Summer, PT-</w:t>
      </w:r>
      <w:proofErr w:type="gramStart"/>
      <w:r w:rsidR="004E36B3">
        <w:rPr>
          <w:b/>
          <w:i/>
          <w:iCs/>
        </w:rPr>
        <w:t>Semesters)</w:t>
      </w:r>
      <w:r w:rsidRPr="00455C94">
        <w:rPr>
          <w:b/>
          <w:i/>
          <w:iCs/>
        </w:rPr>
        <w:t xml:space="preserve">   </w:t>
      </w:r>
      <w:proofErr w:type="gramEnd"/>
      <w:r w:rsidRPr="00455C94">
        <w:rPr>
          <w:b/>
          <w:i/>
          <w:iCs/>
        </w:rPr>
        <w:t xml:space="preserve">          </w:t>
      </w:r>
      <w:r w:rsidR="000C6A20">
        <w:rPr>
          <w:b/>
          <w:i/>
          <w:iCs/>
        </w:rPr>
        <w:t xml:space="preserve"> </w:t>
      </w:r>
      <w:r w:rsidRPr="00455C94">
        <w:rPr>
          <w:b/>
          <w:i/>
          <w:iCs/>
        </w:rPr>
        <w:t xml:space="preserve">  </w:t>
      </w:r>
      <w:r w:rsidRPr="00A52611">
        <w:rPr>
          <w:b/>
          <w:i/>
          <w:iCs/>
          <w:sz w:val="18"/>
          <w:szCs w:val="18"/>
        </w:rPr>
        <w:t xml:space="preserve">Nov 2024 </w:t>
      </w:r>
      <w:r>
        <w:rPr>
          <w:b/>
          <w:i/>
          <w:iCs/>
          <w:sz w:val="18"/>
          <w:szCs w:val="18"/>
        </w:rPr>
        <w:t>–</w:t>
      </w:r>
      <w:r w:rsidRPr="00A52611">
        <w:rPr>
          <w:b/>
          <w:i/>
          <w:iCs/>
          <w:sz w:val="18"/>
          <w:szCs w:val="18"/>
        </w:rPr>
        <w:t xml:space="preserve"> Current</w:t>
      </w:r>
    </w:p>
    <w:p w14:paraId="4512F81E" w14:textId="1807D3FF" w:rsidR="00A52611" w:rsidRPr="00645411" w:rsidRDefault="00645411" w:rsidP="00ED63A8">
      <w:pPr>
        <w:pStyle w:val="BodyText"/>
        <w:numPr>
          <w:ilvl w:val="0"/>
          <w:numId w:val="1"/>
        </w:numPr>
        <w:ind w:right="152"/>
        <w:rPr>
          <w:bCs/>
          <w:sz w:val="18"/>
          <w:szCs w:val="18"/>
        </w:rPr>
      </w:pPr>
      <w:r w:rsidRPr="004A3959">
        <w:rPr>
          <w:b/>
          <w:bCs/>
        </w:rPr>
        <w:t>Managed</w:t>
      </w:r>
      <w:r>
        <w:t xml:space="preserve"> the end-to-end intake lifecycle for university research grants, translating complex sponsor requirements into </w:t>
      </w:r>
      <w:r w:rsidR="004A3959">
        <w:t>useful</w:t>
      </w:r>
      <w:r>
        <w:t xml:space="preserve"> data for processing and directly enabling the timely launch of new research initiatives.</w:t>
      </w:r>
    </w:p>
    <w:p w14:paraId="303E200D" w14:textId="1A2937A5" w:rsidR="00645411" w:rsidRPr="00645411" w:rsidRDefault="00645411" w:rsidP="00ED63A8">
      <w:pPr>
        <w:pStyle w:val="BodyText"/>
        <w:numPr>
          <w:ilvl w:val="0"/>
          <w:numId w:val="1"/>
        </w:numPr>
        <w:ind w:right="152"/>
        <w:rPr>
          <w:bCs/>
        </w:rPr>
      </w:pPr>
      <w:r w:rsidRPr="004A3959">
        <w:rPr>
          <w:b/>
          <w:lang w:val="en-IN"/>
        </w:rPr>
        <w:t>Identified</w:t>
      </w:r>
      <w:r w:rsidRPr="00645411">
        <w:rPr>
          <w:bCs/>
          <w:lang w:val="en-IN"/>
        </w:rPr>
        <w:t xml:space="preserve"> a critical communication gap and developed an automated reporting tool in Excel to track and present key performance indicators (KPIs) to the Vice-Provost, streamlining bi-weekly executive reviews and strategic decision-making.</w:t>
      </w:r>
    </w:p>
    <w:p w14:paraId="7E065221" w14:textId="565F5A3E" w:rsidR="00645411" w:rsidRPr="00645411" w:rsidRDefault="00645411" w:rsidP="00ED63A8">
      <w:pPr>
        <w:pStyle w:val="BodyText"/>
        <w:numPr>
          <w:ilvl w:val="0"/>
          <w:numId w:val="1"/>
        </w:numPr>
        <w:ind w:right="152"/>
        <w:rPr>
          <w:bCs/>
        </w:rPr>
      </w:pPr>
      <w:r w:rsidRPr="004A3959">
        <w:rPr>
          <w:b/>
          <w:lang w:val="en-IN"/>
        </w:rPr>
        <w:t>Pioneered</w:t>
      </w:r>
      <w:r w:rsidRPr="00645411">
        <w:rPr>
          <w:bCs/>
          <w:lang w:val="en-IN"/>
        </w:rPr>
        <w:t xml:space="preserve"> and </w:t>
      </w:r>
      <w:r w:rsidRPr="004A3959">
        <w:rPr>
          <w:b/>
          <w:lang w:val="en-IN"/>
        </w:rPr>
        <w:t>built</w:t>
      </w:r>
      <w:r w:rsidRPr="00645411">
        <w:rPr>
          <w:bCs/>
          <w:lang w:val="en-IN"/>
        </w:rPr>
        <w:t xml:space="preserve"> a suite of Power BI dashboards from the ground up, gathering business requirements from key stakeholders and iteratively developing new features to provide actionable financial and operational insights.</w:t>
      </w:r>
    </w:p>
    <w:p w14:paraId="3062AC80" w14:textId="77777777" w:rsidR="00A52611" w:rsidRPr="00F4495D" w:rsidRDefault="00A52611" w:rsidP="00ED63A8">
      <w:pPr>
        <w:pStyle w:val="BodyText"/>
        <w:ind w:right="152"/>
        <w:rPr>
          <w:sz w:val="22"/>
          <w:szCs w:val="22"/>
        </w:rPr>
      </w:pPr>
    </w:p>
    <w:p w14:paraId="7F9FE8D9" w14:textId="778A29A9" w:rsidR="00F4495D" w:rsidRDefault="00F4495D" w:rsidP="00ED63A8">
      <w:pPr>
        <w:pStyle w:val="BodyText"/>
        <w:ind w:right="152"/>
        <w:rPr>
          <w:b/>
          <w:i/>
          <w:spacing w:val="-4"/>
          <w:sz w:val="18"/>
          <w:szCs w:val="18"/>
        </w:rPr>
      </w:pPr>
      <w:r w:rsidRPr="00A52611">
        <w:rPr>
          <w:b/>
          <w:i/>
          <w:spacing w:val="-2"/>
          <w:szCs w:val="18"/>
        </w:rPr>
        <w:t>ZS</w:t>
      </w:r>
      <w:r w:rsidRPr="00A52611">
        <w:rPr>
          <w:b/>
          <w:i/>
          <w:spacing w:val="-12"/>
          <w:szCs w:val="18"/>
        </w:rPr>
        <w:t xml:space="preserve"> </w:t>
      </w:r>
      <w:r w:rsidRPr="00A52611">
        <w:rPr>
          <w:b/>
          <w:i/>
          <w:spacing w:val="-2"/>
          <w:szCs w:val="18"/>
        </w:rPr>
        <w:t>Associates</w:t>
      </w:r>
      <w:r w:rsidRPr="00A52611">
        <w:rPr>
          <w:b/>
          <w:i/>
          <w:szCs w:val="18"/>
        </w:rPr>
        <w:tab/>
        <w:t xml:space="preserve">                                                                                                                                   </w:t>
      </w:r>
      <w:r w:rsidR="00A52611">
        <w:rPr>
          <w:b/>
          <w:i/>
          <w:szCs w:val="18"/>
        </w:rPr>
        <w:t xml:space="preserve">                </w:t>
      </w:r>
      <w:r w:rsidRPr="00A52611">
        <w:rPr>
          <w:b/>
          <w:i/>
          <w:spacing w:val="-2"/>
          <w:sz w:val="18"/>
          <w:szCs w:val="18"/>
        </w:rPr>
        <w:t>Jan</w:t>
      </w:r>
      <w:r w:rsidRPr="00A52611">
        <w:rPr>
          <w:b/>
          <w:i/>
          <w:spacing w:val="-18"/>
          <w:sz w:val="18"/>
          <w:szCs w:val="18"/>
        </w:rPr>
        <w:t xml:space="preserve"> </w:t>
      </w:r>
      <w:r w:rsidRPr="00A52611">
        <w:rPr>
          <w:b/>
          <w:i/>
          <w:spacing w:val="-2"/>
          <w:sz w:val="18"/>
          <w:szCs w:val="18"/>
        </w:rPr>
        <w:t>202</w:t>
      </w:r>
      <w:r w:rsidR="00ED63A8">
        <w:rPr>
          <w:b/>
          <w:i/>
          <w:spacing w:val="-2"/>
          <w:sz w:val="18"/>
          <w:szCs w:val="18"/>
        </w:rPr>
        <w:t xml:space="preserve">2 - </w:t>
      </w:r>
      <w:r w:rsidR="00ED63A8" w:rsidRPr="00A52611">
        <w:rPr>
          <w:b/>
          <w:i/>
          <w:spacing w:val="-6"/>
          <w:sz w:val="18"/>
          <w:szCs w:val="18"/>
        </w:rPr>
        <w:t>Jun</w:t>
      </w:r>
      <w:r w:rsidRPr="00A52611">
        <w:rPr>
          <w:b/>
          <w:i/>
          <w:spacing w:val="-7"/>
          <w:sz w:val="18"/>
          <w:szCs w:val="18"/>
        </w:rPr>
        <w:t xml:space="preserve"> </w:t>
      </w:r>
      <w:r w:rsidRPr="00A52611">
        <w:rPr>
          <w:b/>
          <w:i/>
          <w:spacing w:val="-4"/>
          <w:sz w:val="18"/>
          <w:szCs w:val="18"/>
        </w:rPr>
        <w:t>2024</w:t>
      </w:r>
    </w:p>
    <w:p w14:paraId="6D83E94A" w14:textId="056B8266" w:rsidR="007A3273" w:rsidRPr="007A3273" w:rsidRDefault="007A3273" w:rsidP="00ED63A8">
      <w:pPr>
        <w:pStyle w:val="BodyText"/>
        <w:ind w:right="152"/>
      </w:pPr>
      <w:r w:rsidRPr="007A3273">
        <w:rPr>
          <w:b/>
          <w:i/>
          <w:spacing w:val="-4"/>
        </w:rPr>
        <w:t>Associate</w:t>
      </w:r>
      <w:r>
        <w:rPr>
          <w:b/>
          <w:i/>
          <w:spacing w:val="-4"/>
        </w:rPr>
        <w:t xml:space="preserve"> | Business Technology</w:t>
      </w:r>
    </w:p>
    <w:p w14:paraId="399FA0A7" w14:textId="32FE12DD" w:rsidR="00F4495D" w:rsidRPr="005B0143" w:rsidRDefault="005B0143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0143">
        <w:rPr>
          <w:rFonts w:ascii="Times New Roman" w:hAnsi="Times New Roman" w:cs="Times New Roman"/>
          <w:b/>
          <w:bCs/>
          <w:sz w:val="20"/>
          <w:szCs w:val="20"/>
        </w:rPr>
        <w:t xml:space="preserve">Architected </w:t>
      </w:r>
      <w:r w:rsidRPr="005B0143">
        <w:rPr>
          <w:rFonts w:ascii="Times New Roman" w:hAnsi="Times New Roman" w:cs="Times New Roman"/>
          <w:sz w:val="20"/>
          <w:szCs w:val="20"/>
        </w:rPr>
        <w:t xml:space="preserve">and </w:t>
      </w:r>
      <w:r w:rsidRPr="005B0143">
        <w:rPr>
          <w:rFonts w:ascii="Times New Roman" w:hAnsi="Times New Roman" w:cs="Times New Roman"/>
          <w:b/>
          <w:bCs/>
          <w:sz w:val="20"/>
          <w:szCs w:val="20"/>
        </w:rPr>
        <w:t>developed</w:t>
      </w:r>
      <w:r w:rsidRPr="005B0143">
        <w:rPr>
          <w:rFonts w:ascii="Times New Roman" w:hAnsi="Times New Roman" w:cs="Times New Roman"/>
          <w:sz w:val="20"/>
          <w:szCs w:val="20"/>
        </w:rPr>
        <w:t xml:space="preserve"> a real-time geo-analytics tool on AWS (EC2, S3), processing large-scale search data with Hadoop and Hive to generate qualified sales leads; directly drove $500K in new annual revenue and a 30% increase in RFP win rates.</w:t>
      </w:r>
    </w:p>
    <w:p w14:paraId="7008E3C0" w14:textId="25336E64" w:rsidR="007A3273" w:rsidRPr="00934005" w:rsidRDefault="005B0143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0143">
        <w:rPr>
          <w:rFonts w:ascii="Times New Roman" w:hAnsi="Times New Roman" w:cs="Times New Roman"/>
          <w:b/>
          <w:bCs/>
          <w:sz w:val="20"/>
          <w:szCs w:val="20"/>
        </w:rPr>
        <w:t xml:space="preserve">Led </w:t>
      </w:r>
      <w:r w:rsidRPr="005B0143">
        <w:rPr>
          <w:rFonts w:ascii="Times New Roman" w:hAnsi="Times New Roman" w:cs="Times New Roman"/>
          <w:sz w:val="20"/>
          <w:szCs w:val="20"/>
        </w:rPr>
        <w:t>the data integrity workstream for 3 major product launches in one quarter, engineering a scalable ingestion pipeline with Python and Shell scripting to validate and prepare datasets crucial to 80% of the client's specialty drug market revenue</w:t>
      </w:r>
      <w:r w:rsidR="007A3273" w:rsidRPr="005B0143">
        <w:rPr>
          <w:rFonts w:ascii="Times New Roman" w:hAnsi="Times New Roman" w:cs="Times New Roman"/>
          <w:sz w:val="20"/>
          <w:szCs w:val="20"/>
        </w:rPr>
        <w:t>.</w:t>
      </w:r>
    </w:p>
    <w:p w14:paraId="52E5DABC" w14:textId="7F422423" w:rsidR="00934005" w:rsidRPr="007A3273" w:rsidRDefault="00934005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4005">
        <w:rPr>
          <w:rFonts w:ascii="Times New Roman" w:hAnsi="Times New Roman" w:cs="Times New Roman"/>
          <w:b/>
          <w:bCs/>
          <w:sz w:val="20"/>
          <w:szCs w:val="20"/>
        </w:rPr>
        <w:t>Proactively</w:t>
      </w:r>
      <w:r w:rsidRPr="00934005">
        <w:rPr>
          <w:rFonts w:ascii="Times New Roman" w:hAnsi="Times New Roman" w:cs="Times New Roman"/>
          <w:sz w:val="20"/>
          <w:szCs w:val="20"/>
        </w:rPr>
        <w:t xml:space="preserve"> enhanced the data pipeline's architecture by designing and implementing a metadata-driven framework, creating a scalable solution that dramatically simplified all subsequent new product integrations and reduced data source onboarding time.</w:t>
      </w:r>
    </w:p>
    <w:p w14:paraId="56BFA537" w14:textId="2E891C56" w:rsidR="007A3273" w:rsidRPr="007A3273" w:rsidRDefault="005B0143" w:rsidP="00ED63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Headed</w:t>
      </w:r>
      <w:r w:rsidRPr="005B0143">
        <w:rPr>
          <w:rFonts w:ascii="Times New Roman" w:hAnsi="Times New Roman" w:cs="Times New Roman"/>
          <w:sz w:val="20"/>
          <w:szCs w:val="20"/>
        </w:rPr>
        <w:t xml:space="preserve"> the complete automation of a manual Key Account Manager (KAM) analysis, independently developing a Python-based data pipeline that reduced weekly effort by over 90% and created a zero-training-required reporting output for stakeholders.</w:t>
      </w:r>
    </w:p>
    <w:p w14:paraId="50B5687B" w14:textId="558ACD19" w:rsidR="005B0143" w:rsidRPr="003F2EE3" w:rsidRDefault="005B0143" w:rsidP="005B01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0143">
        <w:rPr>
          <w:rFonts w:ascii="Times New Roman" w:hAnsi="Times New Roman" w:cs="Times New Roman"/>
          <w:b/>
          <w:bCs/>
          <w:sz w:val="20"/>
          <w:szCs w:val="20"/>
        </w:rPr>
        <w:t xml:space="preserve">Overhauled </w:t>
      </w:r>
      <w:r w:rsidRPr="005B0143">
        <w:rPr>
          <w:rFonts w:ascii="Times New Roman" w:hAnsi="Times New Roman" w:cs="Times New Roman"/>
          <w:sz w:val="20"/>
          <w:szCs w:val="20"/>
        </w:rPr>
        <w:t xml:space="preserve">a critical patient data management workflow by identifying and correcting fundamental logic flaws; </w:t>
      </w:r>
      <w:r w:rsidR="00934005" w:rsidRPr="00934005">
        <w:rPr>
          <w:rFonts w:ascii="Times New Roman" w:hAnsi="Times New Roman" w:cs="Times New Roman"/>
          <w:b/>
          <w:bCs/>
          <w:sz w:val="20"/>
          <w:szCs w:val="20"/>
        </w:rPr>
        <w:t>Re-architected</w:t>
      </w:r>
      <w:r w:rsidR="00934005" w:rsidRPr="00934005">
        <w:rPr>
          <w:rFonts w:ascii="Times New Roman" w:hAnsi="Times New Roman" w:cs="Times New Roman"/>
          <w:sz w:val="20"/>
          <w:szCs w:val="20"/>
        </w:rPr>
        <w:t xml:space="preserve"> the firm's inaugural end-to-end specialty drug data workflow on the cloud, revitalizing a failing pilot project by focusing on scalability and cost-efficiency. Implemented </w:t>
      </w:r>
      <w:r w:rsidR="00934005" w:rsidRPr="00934005">
        <w:rPr>
          <w:rFonts w:ascii="Times New Roman" w:hAnsi="Times New Roman" w:cs="Times New Roman"/>
          <w:b/>
          <w:bCs/>
          <w:sz w:val="20"/>
          <w:szCs w:val="20"/>
        </w:rPr>
        <w:t>serverless</w:t>
      </w:r>
      <w:r w:rsidR="00934005" w:rsidRPr="00934005">
        <w:rPr>
          <w:rFonts w:ascii="Times New Roman" w:hAnsi="Times New Roman" w:cs="Times New Roman"/>
          <w:sz w:val="20"/>
          <w:szCs w:val="20"/>
        </w:rPr>
        <w:t xml:space="preserve"> processes and optimized cloud resources to manage rapid data growth within budget, ultimately automating QC with </w:t>
      </w:r>
      <w:r w:rsidR="00934005" w:rsidRPr="00934005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="00934005" w:rsidRPr="00934005">
        <w:rPr>
          <w:rFonts w:ascii="Times New Roman" w:hAnsi="Times New Roman" w:cs="Times New Roman"/>
          <w:sz w:val="20"/>
          <w:szCs w:val="20"/>
        </w:rPr>
        <w:t xml:space="preserve"> and </w:t>
      </w:r>
      <w:r w:rsidR="00934005" w:rsidRPr="00934005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="00934005" w:rsidRPr="00934005">
        <w:rPr>
          <w:rFonts w:ascii="Times New Roman" w:hAnsi="Times New Roman" w:cs="Times New Roman"/>
          <w:sz w:val="20"/>
          <w:szCs w:val="20"/>
        </w:rPr>
        <w:t xml:space="preserve"> to slash manual intervention by </w:t>
      </w:r>
      <w:r w:rsidR="00934005" w:rsidRPr="00934005">
        <w:rPr>
          <w:rFonts w:ascii="Times New Roman" w:hAnsi="Times New Roman" w:cs="Times New Roman"/>
          <w:b/>
          <w:bCs/>
          <w:sz w:val="20"/>
          <w:szCs w:val="20"/>
        </w:rPr>
        <w:t>50%</w:t>
      </w:r>
      <w:r w:rsidR="00934005" w:rsidRPr="00934005">
        <w:rPr>
          <w:rFonts w:ascii="Times New Roman" w:hAnsi="Times New Roman" w:cs="Times New Roman"/>
          <w:sz w:val="20"/>
          <w:szCs w:val="20"/>
        </w:rPr>
        <w:t>.</w:t>
      </w:r>
    </w:p>
    <w:p w14:paraId="6500B755" w14:textId="6C82A2A9" w:rsidR="00ED63A8" w:rsidRDefault="00E15FFB" w:rsidP="00E15FFB">
      <w:pPr>
        <w:spacing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PROJECTS</w:t>
      </w:r>
    </w:p>
    <w:p w14:paraId="29AA0279" w14:textId="680AB358" w:rsidR="00E15FFB" w:rsidRDefault="003F2EE3" w:rsidP="00E15FFB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F2EE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Strategic Growth Plan for an Executive Network</w:t>
      </w:r>
      <w:r w:rsidRPr="003F2EE3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E05761">
        <w:rPr>
          <w:rFonts w:ascii="Times New Roman" w:hAnsi="Times New Roman" w:cs="Times New Roman"/>
          <w:b/>
          <w:bCs/>
          <w:i/>
          <w:iCs/>
          <w:sz w:val="20"/>
          <w:szCs w:val="20"/>
        </w:rPr>
        <w:t>Boston College MBA Consulting Project</w:t>
      </w:r>
    </w:p>
    <w:p w14:paraId="2A72B798" w14:textId="77777777" w:rsidR="003F2EE3" w:rsidRDefault="003F2EE3" w:rsidP="003F2E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C7778">
        <w:rPr>
          <w:rFonts w:ascii="Times New Roman" w:hAnsi="Times New Roman" w:cs="Times New Roman"/>
          <w:b/>
          <w:bCs/>
          <w:sz w:val="20"/>
          <w:szCs w:val="20"/>
        </w:rPr>
        <w:t>Acted</w:t>
      </w:r>
      <w:r w:rsidRPr="003F2EE3">
        <w:rPr>
          <w:rFonts w:ascii="Times New Roman" w:hAnsi="Times New Roman" w:cs="Times New Roman"/>
          <w:sz w:val="20"/>
          <w:szCs w:val="20"/>
        </w:rPr>
        <w:t xml:space="preserve"> as a strategic consultant for an exclusive CMO network to solve a critical growth challenge involving a 200+ member waitlist.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525FA8" w14:textId="0488461B" w:rsidR="00ED63A8" w:rsidRPr="003F2EE3" w:rsidRDefault="003F2EE3" w:rsidP="003F2E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C7778">
        <w:rPr>
          <w:rFonts w:ascii="Times New Roman" w:hAnsi="Times New Roman" w:cs="Times New Roman"/>
          <w:b/>
          <w:bCs/>
          <w:sz w:val="20"/>
          <w:szCs w:val="20"/>
        </w:rPr>
        <w:t>Conducted</w:t>
      </w:r>
      <w:r w:rsidRPr="003F2EE3">
        <w:rPr>
          <w:rFonts w:ascii="Times New Roman" w:hAnsi="Times New Roman" w:cs="Times New Roman"/>
          <w:sz w:val="20"/>
          <w:szCs w:val="20"/>
        </w:rPr>
        <w:t xml:space="preserve"> comprehensive market research and competitor analysis to develop a tiered-membership product strategy designed to monetize the waitlist while preserving brand exclusivity.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7778">
        <w:rPr>
          <w:rFonts w:ascii="Times New Roman" w:hAnsi="Times New Roman" w:cs="Times New Roman"/>
          <w:b/>
          <w:bCs/>
          <w:sz w:val="20"/>
          <w:szCs w:val="20"/>
        </w:rPr>
        <w:t>Designed</w:t>
      </w:r>
      <w:r w:rsidRPr="003F2EE3">
        <w:rPr>
          <w:rFonts w:ascii="Times New Roman" w:hAnsi="Times New Roman" w:cs="Times New Roman"/>
          <w:sz w:val="20"/>
          <w:szCs w:val="20"/>
        </w:rPr>
        <w:t xml:space="preserve"> the new lower-tier offering, created a detailed go-to-market plan, and presented the final recommendations to the client, outlining a phased approach to implementation.</w:t>
      </w:r>
    </w:p>
    <w:p w14:paraId="03D222CC" w14:textId="28BAE9A0" w:rsidR="00ED63A8" w:rsidRDefault="00ED63A8" w:rsidP="00ED63A8">
      <w:pPr>
        <w:pStyle w:val="BodyText"/>
        <w:spacing w:before="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</w:t>
      </w:r>
    </w:p>
    <w:p w14:paraId="398BA860" w14:textId="77777777" w:rsidR="00ED63A8" w:rsidRDefault="00ED63A8" w:rsidP="00ED63A8">
      <w:pPr>
        <w:pStyle w:val="BodyText"/>
        <w:spacing w:before="2"/>
        <w:rPr>
          <w:b/>
          <w:bCs/>
          <w:sz w:val="22"/>
          <w:szCs w:val="22"/>
          <w:u w:val="single"/>
        </w:rPr>
      </w:pPr>
    </w:p>
    <w:p w14:paraId="207BB3F7" w14:textId="60D8399B" w:rsidR="00ED63A8" w:rsidRPr="00ED63A8" w:rsidRDefault="00ED63A8" w:rsidP="00ED63A8">
      <w:pPr>
        <w:pStyle w:val="BodyText"/>
        <w:spacing w:before="2"/>
        <w:rPr>
          <w:b/>
          <w:bCs/>
          <w:i/>
          <w:iCs/>
        </w:rPr>
      </w:pPr>
      <w:r>
        <w:rPr>
          <w:b/>
          <w:bCs/>
          <w:i/>
          <w:iCs/>
        </w:rPr>
        <w:t xml:space="preserve">Boston College | Carroll </w:t>
      </w:r>
      <w:proofErr w:type="spellStart"/>
      <w:r>
        <w:rPr>
          <w:b/>
          <w:bCs/>
          <w:i/>
          <w:iCs/>
        </w:rPr>
        <w:t>Gradute</w:t>
      </w:r>
      <w:proofErr w:type="spellEnd"/>
      <w:r>
        <w:rPr>
          <w:b/>
          <w:bCs/>
          <w:i/>
          <w:iCs/>
        </w:rPr>
        <w:t xml:space="preserve"> School of Management                                                                                </w:t>
      </w:r>
      <w:r w:rsidR="00713208">
        <w:rPr>
          <w:b/>
          <w:bCs/>
          <w:i/>
          <w:iCs/>
        </w:rPr>
        <w:t xml:space="preserve">  </w:t>
      </w:r>
      <w:r w:rsidRPr="00713208">
        <w:rPr>
          <w:b/>
          <w:bCs/>
          <w:i/>
          <w:iCs/>
          <w:sz w:val="18"/>
          <w:szCs w:val="18"/>
        </w:rPr>
        <w:t>Boston, May 2026</w:t>
      </w:r>
    </w:p>
    <w:p w14:paraId="399AFF95" w14:textId="09E1F039" w:rsidR="00713208" w:rsidRDefault="00ED63A8" w:rsidP="00ED63A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D63A8">
        <w:rPr>
          <w:rFonts w:ascii="Times New Roman" w:hAnsi="Times New Roman" w:cs="Times New Roman"/>
          <w:i/>
          <w:iCs/>
          <w:sz w:val="20"/>
          <w:szCs w:val="20"/>
          <w:lang w:val="en-US"/>
        </w:rPr>
        <w:t>MBA candidate | STEM Track | GMAT 740 | Recepient of Dean’s Scholarship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                    </w:t>
      </w:r>
      <w:r w:rsidR="0071320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</w:t>
      </w:r>
      <w:r w:rsidRPr="00713208">
        <w:rPr>
          <w:rFonts w:ascii="Times New Roman" w:hAnsi="Times New Roman" w:cs="Times New Roman"/>
          <w:i/>
          <w:iCs/>
          <w:sz w:val="18"/>
          <w:szCs w:val="18"/>
          <w:lang w:val="en-US"/>
        </w:rPr>
        <w:t>CGPA – 3.62/4.00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Member of Grad Tech Club and Grad Marketing Club</w:t>
      </w:r>
      <w:r w:rsidR="0071320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Relevant Coursework: Strategic Management, Managing Projects, Data Analytics: Python, R &amp; SQL, Financial Management, Brand Management, </w:t>
      </w:r>
      <w:r w:rsidR="00713208">
        <w:rPr>
          <w:rFonts w:ascii="Times New Roman" w:hAnsi="Times New Roman" w:cs="Times New Roman"/>
          <w:sz w:val="20"/>
          <w:szCs w:val="20"/>
          <w:lang w:val="en-US"/>
        </w:rPr>
        <w:t>Digital Marketing</w:t>
      </w:r>
    </w:p>
    <w:p w14:paraId="3EFC1098" w14:textId="7AF62D81" w:rsidR="00F4495D" w:rsidRPr="00F4495D" w:rsidRDefault="00713208" w:rsidP="00ED63A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Shiv Nadar University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  <w:t xml:space="preserve">    </w:t>
      </w:r>
      <w:r w:rsidRPr="00713208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India, May 2022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           </w:t>
      </w:r>
      <w:r w:rsidRPr="00713208">
        <w:rPr>
          <w:rFonts w:ascii="Times New Roman" w:hAnsi="Times New Roman" w:cs="Times New Roman"/>
          <w:sz w:val="20"/>
          <w:szCs w:val="20"/>
          <w:lang w:val="en-US"/>
        </w:rPr>
        <w:t>Bachelor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Technology in Electrical &amp; Electronics Engineering | Minor in Big Data Analytics</w:t>
      </w:r>
    </w:p>
    <w:sectPr w:rsidR="00F4495D" w:rsidRPr="00F4495D" w:rsidSect="00F44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B16"/>
    <w:multiLevelType w:val="hybridMultilevel"/>
    <w:tmpl w:val="12440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00EB"/>
    <w:multiLevelType w:val="hybridMultilevel"/>
    <w:tmpl w:val="B5121BCC"/>
    <w:lvl w:ilvl="0" w:tplc="A3E64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64673"/>
    <w:multiLevelType w:val="hybridMultilevel"/>
    <w:tmpl w:val="A830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C383D"/>
    <w:multiLevelType w:val="hybridMultilevel"/>
    <w:tmpl w:val="6C7EB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5226"/>
    <w:multiLevelType w:val="hybridMultilevel"/>
    <w:tmpl w:val="A68A8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0146">
    <w:abstractNumId w:val="1"/>
  </w:num>
  <w:num w:numId="2" w16cid:durableId="653995167">
    <w:abstractNumId w:val="0"/>
  </w:num>
  <w:num w:numId="3" w16cid:durableId="1679890653">
    <w:abstractNumId w:val="3"/>
  </w:num>
  <w:num w:numId="4" w16cid:durableId="41489490">
    <w:abstractNumId w:val="2"/>
  </w:num>
  <w:num w:numId="5" w16cid:durableId="1548255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5D"/>
    <w:rsid w:val="000C6A20"/>
    <w:rsid w:val="000D7B27"/>
    <w:rsid w:val="001B7276"/>
    <w:rsid w:val="003F2EE3"/>
    <w:rsid w:val="00455C94"/>
    <w:rsid w:val="00496B2F"/>
    <w:rsid w:val="004A3959"/>
    <w:rsid w:val="004E36B3"/>
    <w:rsid w:val="005B0143"/>
    <w:rsid w:val="00645411"/>
    <w:rsid w:val="006C7778"/>
    <w:rsid w:val="00713208"/>
    <w:rsid w:val="007760EF"/>
    <w:rsid w:val="007A3273"/>
    <w:rsid w:val="00922001"/>
    <w:rsid w:val="00934005"/>
    <w:rsid w:val="00A12F3F"/>
    <w:rsid w:val="00A4166B"/>
    <w:rsid w:val="00A52611"/>
    <w:rsid w:val="00E05761"/>
    <w:rsid w:val="00E15FFB"/>
    <w:rsid w:val="00ED63A8"/>
    <w:rsid w:val="00F4495D"/>
    <w:rsid w:val="00F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75F1"/>
  <w15:chartTrackingRefBased/>
  <w15:docId w15:val="{ECDEEDDD-981B-4F09-8162-B19AA4B6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4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95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449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4495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ith-ayapilla-521b331a5/" TargetMode="External"/><Relationship Id="rId5" Type="http://schemas.openxmlformats.org/officeDocument/2006/relationships/hyperlink" Target="mailto:ayapilla@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Vinith Ayapilla</dc:creator>
  <cp:keywords/>
  <dc:description/>
  <cp:lastModifiedBy>Sai Vinith Ayapilla</cp:lastModifiedBy>
  <cp:revision>16</cp:revision>
  <cp:lastPrinted>2025-07-01T16:20:00Z</cp:lastPrinted>
  <dcterms:created xsi:type="dcterms:W3CDTF">2025-07-01T14:40:00Z</dcterms:created>
  <dcterms:modified xsi:type="dcterms:W3CDTF">2025-07-11T19:53:00Z</dcterms:modified>
</cp:coreProperties>
</file>