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9E6B2E" w:rsidRPr="00CF7786" w14:paraId="6A429523" w14:textId="77777777" w:rsidTr="00422B9A">
        <w:trPr>
          <w:trHeight w:hRule="exact" w:val="5670"/>
        </w:trPr>
        <w:tc>
          <w:tcPr>
            <w:tcW w:w="8530" w:type="dxa"/>
            <w:tcBorders>
              <w:top w:val="single" w:sz="48" w:space="0" w:color="FF0000"/>
              <w:bottom w:val="single" w:sz="48" w:space="0" w:color="FF0000"/>
            </w:tcBorders>
            <w:shd w:val="clear" w:color="auto" w:fill="auto"/>
          </w:tcPr>
          <w:p w14:paraId="42A25FD0" w14:textId="19DDF287" w:rsidR="009E6B2E" w:rsidRPr="00CF7786" w:rsidRDefault="0075443E" w:rsidP="0075443E">
            <w:pPr>
              <w:pStyle w:val="Titel"/>
              <w:jc w:val="center"/>
              <w:rPr>
                <w:lang w:val="en-GB"/>
              </w:rPr>
            </w:pPr>
            <w:r w:rsidRPr="00CF7786">
              <w:rPr>
                <w:noProof/>
                <w:lang w:val="en-GB"/>
              </w:rPr>
              <w:drawing>
                <wp:inline distT="0" distB="0" distL="0" distR="0" wp14:anchorId="10515968" wp14:editId="25F6B64B">
                  <wp:extent cx="3600450" cy="3600450"/>
                  <wp:effectExtent l="0" t="0" r="0" b="0"/>
                  <wp:docPr id="1543271630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450" cy="360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6B2E" w:rsidRPr="00CF7786" w14:paraId="0A0A4E75" w14:textId="77777777" w:rsidTr="00B86C0B">
        <w:trPr>
          <w:trHeight w:hRule="exact" w:val="4236"/>
        </w:trPr>
        <w:tc>
          <w:tcPr>
            <w:tcW w:w="8530" w:type="dxa"/>
            <w:tcBorders>
              <w:top w:val="single" w:sz="48" w:space="0" w:color="FF0000"/>
            </w:tcBorders>
            <w:shd w:val="clear" w:color="auto" w:fill="auto"/>
            <w:tcMar>
              <w:top w:w="284" w:type="dxa"/>
            </w:tcMar>
          </w:tcPr>
          <w:p w14:paraId="1760531B" w14:textId="6AAE2BDB" w:rsidR="009E6B2E" w:rsidRPr="00CF7786" w:rsidRDefault="00422B9A" w:rsidP="00EF7A2A">
            <w:pPr>
              <w:pStyle w:val="Titel"/>
              <w:jc w:val="both"/>
              <w:rPr>
                <w:lang w:val="en-GB"/>
              </w:rPr>
            </w:pPr>
            <w:proofErr w:type="spellStart"/>
            <w:r w:rsidRPr="00CF7786">
              <w:rPr>
                <w:lang w:val="en-GB"/>
              </w:rPr>
              <w:t>P</w:t>
            </w:r>
            <w:r w:rsidR="009E6B2E" w:rsidRPr="00CF7786">
              <w:rPr>
                <w:lang w:val="en-GB"/>
              </w:rPr>
              <w:t>roje</w:t>
            </w:r>
            <w:r w:rsidRPr="00CF7786">
              <w:rPr>
                <w:lang w:val="en-GB"/>
              </w:rPr>
              <w:t>c</w:t>
            </w:r>
            <w:r w:rsidR="009E6B2E" w:rsidRPr="00CF7786">
              <w:rPr>
                <w:lang w:val="en-GB"/>
              </w:rPr>
              <w:t>tmanagementplan</w:t>
            </w:r>
            <w:proofErr w:type="spellEnd"/>
            <w:r w:rsidR="009E6B2E" w:rsidRPr="00CF7786">
              <w:rPr>
                <w:lang w:val="en-GB"/>
              </w:rPr>
              <w:t xml:space="preserve"> </w:t>
            </w:r>
          </w:p>
          <w:p w14:paraId="65610228" w14:textId="77777777" w:rsidR="009E6B2E" w:rsidRPr="00CF7786" w:rsidRDefault="009E6B2E" w:rsidP="00EF7A2A">
            <w:pPr>
              <w:pStyle w:val="Untertitel"/>
              <w:jc w:val="both"/>
              <w:rPr>
                <w:lang w:val="en-GB"/>
              </w:rPr>
            </w:pPr>
          </w:p>
          <w:p w14:paraId="559CA015" w14:textId="77777777" w:rsidR="009E6B2E" w:rsidRPr="00CF7786" w:rsidRDefault="009E6B2E" w:rsidP="00EF7A2A">
            <w:pPr>
              <w:jc w:val="both"/>
              <w:rPr>
                <w:lang w:val="en-GB"/>
              </w:rPr>
            </w:pPr>
          </w:p>
          <w:p w14:paraId="74B62084" w14:textId="59181DBF" w:rsidR="009E6B2E" w:rsidRPr="00CF7786" w:rsidRDefault="00422B9A" w:rsidP="00EF7A2A">
            <w:pPr>
              <w:jc w:val="both"/>
              <w:rPr>
                <w:b/>
                <w:lang w:val="en-GB"/>
              </w:rPr>
            </w:pPr>
            <w:r w:rsidRPr="00CF7786">
              <w:rPr>
                <w:b/>
                <w:lang w:val="en-GB"/>
              </w:rPr>
              <w:t>Master T</w:t>
            </w:r>
            <w:r w:rsidR="009E6B2E" w:rsidRPr="00CF7786">
              <w:rPr>
                <w:b/>
                <w:lang w:val="en-GB"/>
              </w:rPr>
              <w:t>hesis</w:t>
            </w:r>
          </w:p>
        </w:tc>
      </w:tr>
      <w:tr w:rsidR="009E6B2E" w:rsidRPr="003361BA" w14:paraId="4CF13FEF" w14:textId="77777777" w:rsidTr="00EF7A2A">
        <w:trPr>
          <w:trHeight w:hRule="exact" w:val="1873"/>
        </w:trPr>
        <w:tc>
          <w:tcPr>
            <w:tcW w:w="8530" w:type="dxa"/>
            <w:shd w:val="clear" w:color="auto" w:fill="auto"/>
            <w:vAlign w:val="bottom"/>
          </w:tcPr>
          <w:p w14:paraId="4870A490" w14:textId="5D9384A8" w:rsidR="009E6B2E" w:rsidRPr="00CF7786" w:rsidRDefault="00C909D6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Programme</w:t>
            </w:r>
            <w:r w:rsidR="009E6B2E" w:rsidRPr="00CF7786">
              <w:rPr>
                <w:color w:val="auto"/>
                <w:sz w:val="19"/>
                <w:szCs w:val="19"/>
                <w:lang w:val="en-GB"/>
              </w:rPr>
              <w:t>:</w:t>
            </w:r>
            <w:r w:rsidR="009E6B2E" w:rsidRPr="00CF7786">
              <w:rPr>
                <w:color w:val="auto"/>
                <w:sz w:val="19"/>
                <w:szCs w:val="19"/>
                <w:lang w:val="en-GB"/>
              </w:rPr>
              <w:tab/>
            </w:r>
            <w:r w:rsidR="00BE2461" w:rsidRPr="00CF7786">
              <w:rPr>
                <w:color w:val="auto"/>
                <w:sz w:val="19"/>
                <w:szCs w:val="19"/>
                <w:lang w:val="en-GB"/>
              </w:rPr>
              <w:t>Artificial Intelligence in Medicine</w:t>
            </w:r>
          </w:p>
          <w:p w14:paraId="2465FBC9" w14:textId="360B09D3" w:rsidR="009E6B2E" w:rsidRPr="00CF7786" w:rsidRDefault="009E6B2E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Aut</w:t>
            </w:r>
            <w:r w:rsidR="00C909D6" w:rsidRPr="00CF7786">
              <w:rPr>
                <w:color w:val="auto"/>
                <w:sz w:val="19"/>
                <w:szCs w:val="19"/>
                <w:lang w:val="en-GB"/>
              </w:rPr>
              <w:t>h</w:t>
            </w:r>
            <w:r w:rsidRPr="00CF7786">
              <w:rPr>
                <w:color w:val="auto"/>
                <w:sz w:val="19"/>
                <w:szCs w:val="19"/>
                <w:lang w:val="en-GB"/>
              </w:rPr>
              <w:t>or:</w:t>
            </w:r>
            <w:r w:rsidRPr="00CF7786">
              <w:rPr>
                <w:color w:val="auto"/>
                <w:sz w:val="19"/>
                <w:szCs w:val="19"/>
                <w:lang w:val="en-GB"/>
              </w:rPr>
              <w:tab/>
              <w:t>Vinzenz Uhr</w:t>
            </w:r>
          </w:p>
          <w:p w14:paraId="3FA81D21" w14:textId="7B932D51" w:rsidR="009E6B2E" w:rsidRPr="00CF7786" w:rsidRDefault="00C909D6" w:rsidP="00BE2461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Expert</w:t>
            </w:r>
            <w:r w:rsidR="009E6B2E" w:rsidRPr="00CF7786">
              <w:rPr>
                <w:color w:val="auto"/>
                <w:sz w:val="19"/>
                <w:szCs w:val="19"/>
                <w:lang w:val="en-GB"/>
              </w:rPr>
              <w:t>:</w:t>
            </w:r>
            <w:r w:rsidR="009E6B2E" w:rsidRPr="00CF7786">
              <w:rPr>
                <w:color w:val="auto"/>
                <w:sz w:val="19"/>
                <w:szCs w:val="19"/>
                <w:lang w:val="en-GB"/>
              </w:rPr>
              <w:tab/>
            </w:r>
            <w:proofErr w:type="spellStart"/>
            <w:r w:rsidR="009E6B2E" w:rsidRPr="00CF7786">
              <w:rPr>
                <w:color w:val="auto"/>
                <w:sz w:val="19"/>
                <w:szCs w:val="19"/>
                <w:lang w:val="en-GB"/>
              </w:rPr>
              <w:t>Dr.</w:t>
            </w:r>
            <w:proofErr w:type="spellEnd"/>
            <w:r w:rsidR="009E6B2E" w:rsidRPr="00CF7786">
              <w:rPr>
                <w:color w:val="auto"/>
                <w:sz w:val="19"/>
                <w:szCs w:val="19"/>
                <w:lang w:val="en-GB"/>
              </w:rPr>
              <w:t xml:space="preserve"> </w:t>
            </w:r>
            <w:r w:rsidR="002F77BF" w:rsidRPr="00CF7786">
              <w:rPr>
                <w:color w:val="auto"/>
                <w:sz w:val="19"/>
                <w:szCs w:val="19"/>
                <w:lang w:val="en-GB"/>
              </w:rPr>
              <w:t>Richard McKinley</w:t>
            </w:r>
          </w:p>
          <w:p w14:paraId="2F723F40" w14:textId="550EB086" w:rsidR="009E6B2E" w:rsidRPr="00CF7786" w:rsidRDefault="009E6B2E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Dat</w:t>
            </w:r>
            <w:r w:rsidR="00C909D6" w:rsidRPr="00CF7786">
              <w:rPr>
                <w:color w:val="auto"/>
                <w:sz w:val="19"/>
                <w:szCs w:val="19"/>
                <w:lang w:val="en-GB"/>
              </w:rPr>
              <w:t>e</w:t>
            </w:r>
            <w:r w:rsidRPr="00CF7786">
              <w:rPr>
                <w:color w:val="auto"/>
                <w:sz w:val="19"/>
                <w:szCs w:val="19"/>
                <w:lang w:val="en-GB"/>
              </w:rPr>
              <w:t>:</w:t>
            </w:r>
            <w:r w:rsidRPr="00CF7786">
              <w:rPr>
                <w:color w:val="auto"/>
                <w:sz w:val="19"/>
                <w:szCs w:val="19"/>
                <w:lang w:val="en-GB"/>
              </w:rPr>
              <w:tab/>
            </w:r>
            <w:r w:rsidR="00BE2461" w:rsidRPr="00CF7786">
              <w:rPr>
                <w:color w:val="auto"/>
                <w:sz w:val="19"/>
                <w:szCs w:val="19"/>
                <w:lang w:val="en-GB"/>
              </w:rPr>
              <w:t>2</w:t>
            </w:r>
            <w:r w:rsidRPr="00CF7786">
              <w:rPr>
                <w:color w:val="auto"/>
                <w:sz w:val="19"/>
                <w:szCs w:val="19"/>
                <w:lang w:val="en-GB"/>
              </w:rPr>
              <w:t>9.0</w:t>
            </w:r>
            <w:r w:rsidR="00BE2461" w:rsidRPr="00CF7786">
              <w:rPr>
                <w:color w:val="auto"/>
                <w:sz w:val="19"/>
                <w:szCs w:val="19"/>
                <w:lang w:val="en-GB"/>
              </w:rPr>
              <w:t>2</w:t>
            </w:r>
            <w:r w:rsidRPr="00CF7786">
              <w:rPr>
                <w:color w:val="auto"/>
                <w:sz w:val="19"/>
                <w:szCs w:val="19"/>
                <w:lang w:val="en-GB"/>
              </w:rPr>
              <w:t>.202</w:t>
            </w:r>
            <w:r w:rsidR="00BE2461" w:rsidRPr="00CF7786">
              <w:rPr>
                <w:color w:val="auto"/>
                <w:sz w:val="19"/>
                <w:szCs w:val="19"/>
                <w:lang w:val="en-GB"/>
              </w:rPr>
              <w:t>4</w:t>
            </w:r>
          </w:p>
        </w:tc>
      </w:tr>
    </w:tbl>
    <w:p w14:paraId="4F85B18A" w14:textId="613BA775" w:rsidR="002F77BF" w:rsidRPr="00CF7786" w:rsidRDefault="002F77BF">
      <w:pPr>
        <w:rPr>
          <w:lang w:val="en-GB"/>
        </w:rPr>
      </w:pPr>
    </w:p>
    <w:p w14:paraId="3F38587C" w14:textId="0CDA08B7" w:rsidR="008B2B33" w:rsidRPr="00CF7786" w:rsidRDefault="006E2730" w:rsidP="008B2B33">
      <w:pPr>
        <w:pStyle w:val="Fuzeile"/>
        <w:tabs>
          <w:tab w:val="clear" w:pos="4536"/>
          <w:tab w:val="left" w:pos="2835"/>
        </w:tabs>
        <w:spacing w:line="360" w:lineRule="auto"/>
        <w:jc w:val="both"/>
        <w:rPr>
          <w:b/>
          <w:bCs/>
          <w:color w:val="auto"/>
          <w:sz w:val="19"/>
          <w:szCs w:val="19"/>
          <w:lang w:val="en-GB"/>
        </w:rPr>
      </w:pPr>
      <w:r w:rsidRPr="00CF7786">
        <w:rPr>
          <w:b/>
          <w:bCs/>
          <w:color w:val="auto"/>
          <w:sz w:val="19"/>
          <w:szCs w:val="19"/>
          <w:lang w:val="en-GB"/>
        </w:rPr>
        <w:t xml:space="preserve">Change </w:t>
      </w:r>
      <w:proofErr w:type="gramStart"/>
      <w:r w:rsidRPr="00CF7786">
        <w:rPr>
          <w:b/>
          <w:bCs/>
          <w:color w:val="auto"/>
          <w:sz w:val="19"/>
          <w:szCs w:val="19"/>
          <w:lang w:val="en-GB"/>
        </w:rPr>
        <w:t>log</w:t>
      </w:r>
      <w:proofErr w:type="gramEnd"/>
    </w:p>
    <w:tbl>
      <w:tblPr>
        <w:tblW w:w="9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416"/>
        <w:gridCol w:w="4421"/>
        <w:gridCol w:w="2158"/>
      </w:tblGrid>
      <w:tr w:rsidR="008B2B33" w:rsidRPr="00CF7786" w14:paraId="6BC51165" w14:textId="77777777" w:rsidTr="00EF7A2A">
        <w:trPr>
          <w:trHeight w:val="300"/>
          <w:tblHeader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A76EE7" w14:textId="77777777" w:rsidR="008B2B33" w:rsidRPr="00CF7786" w:rsidRDefault="008B2B33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Version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56764D" w14:textId="175628A0" w:rsidR="008B2B33" w:rsidRPr="00CF7786" w:rsidRDefault="006E2730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Date</w:t>
            </w:r>
            <w:r w:rsidR="008B2B33" w:rsidRPr="00CF7786">
              <w:rPr>
                <w:color w:val="auto"/>
                <w:sz w:val="19"/>
                <w:szCs w:val="19"/>
                <w:lang w:val="en-GB"/>
              </w:rPr>
              <w:tab/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052E7A" w14:textId="1401142B" w:rsidR="008B2B33" w:rsidRPr="00CF7786" w:rsidRDefault="006E2730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Change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D4FB9A" w14:textId="086F7F34" w:rsidR="008B2B33" w:rsidRPr="00CF7786" w:rsidRDefault="008B2B33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Aut</w:t>
            </w:r>
            <w:r w:rsidR="006E2730" w:rsidRPr="00CF7786">
              <w:rPr>
                <w:color w:val="auto"/>
                <w:sz w:val="19"/>
                <w:szCs w:val="19"/>
                <w:lang w:val="en-GB"/>
              </w:rPr>
              <w:t>h</w:t>
            </w:r>
            <w:r w:rsidRPr="00CF7786">
              <w:rPr>
                <w:color w:val="auto"/>
                <w:sz w:val="19"/>
                <w:szCs w:val="19"/>
                <w:lang w:val="en-GB"/>
              </w:rPr>
              <w:t>or</w:t>
            </w:r>
          </w:p>
        </w:tc>
      </w:tr>
      <w:tr w:rsidR="008B2B33" w:rsidRPr="00CF7786" w14:paraId="0AEC9604" w14:textId="77777777" w:rsidTr="00EF7A2A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9305A" w14:textId="77777777" w:rsidR="008B2B33" w:rsidRPr="00CF7786" w:rsidRDefault="008B2B33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0.1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0AC75" w14:textId="3C9B129C" w:rsidR="008B2B33" w:rsidRPr="00CF7786" w:rsidRDefault="006E2730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01.03.2024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4F474" w14:textId="16168CB8" w:rsidR="008B2B33" w:rsidRPr="00CF7786" w:rsidRDefault="006E2730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Draft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2B87E" w14:textId="7912D345" w:rsidR="008B2B33" w:rsidRPr="00CF7786" w:rsidRDefault="008B2B33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 w:rsidRPr="00CF7786">
              <w:rPr>
                <w:color w:val="auto"/>
                <w:sz w:val="19"/>
                <w:szCs w:val="19"/>
                <w:lang w:val="en-GB"/>
              </w:rPr>
              <w:t>Vinzenz Uhr</w:t>
            </w:r>
          </w:p>
        </w:tc>
      </w:tr>
      <w:tr w:rsidR="0089226B" w:rsidRPr="00CF7786" w14:paraId="706B4F53" w14:textId="77777777" w:rsidTr="00EF7A2A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8864" w14:textId="4AB01A18" w:rsidR="0089226B" w:rsidRPr="00CF7786" w:rsidRDefault="0089226B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>
              <w:rPr>
                <w:color w:val="auto"/>
                <w:sz w:val="19"/>
                <w:szCs w:val="19"/>
                <w:lang w:val="en-GB"/>
              </w:rPr>
              <w:t>0.2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45E2" w14:textId="2AB238DB" w:rsidR="0089226B" w:rsidRPr="00CF7786" w:rsidRDefault="0089226B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>
              <w:rPr>
                <w:color w:val="auto"/>
                <w:sz w:val="19"/>
                <w:szCs w:val="19"/>
                <w:lang w:val="en-GB"/>
              </w:rPr>
              <w:t>06.03.2024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DBF9" w14:textId="5A9A3045" w:rsidR="0089226B" w:rsidRPr="00CF7786" w:rsidRDefault="0089226B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>
              <w:rPr>
                <w:color w:val="auto"/>
                <w:sz w:val="19"/>
                <w:szCs w:val="19"/>
                <w:lang w:val="en-GB"/>
              </w:rPr>
              <w:t xml:space="preserve">Add </w:t>
            </w:r>
            <w:r w:rsidR="0004107B">
              <w:rPr>
                <w:color w:val="auto"/>
                <w:sz w:val="19"/>
                <w:szCs w:val="19"/>
                <w:lang w:val="en-GB"/>
              </w:rPr>
              <w:t xml:space="preserve">chapter </w:t>
            </w:r>
            <w:proofErr w:type="spellStart"/>
            <w:r w:rsidR="0004107B">
              <w:rPr>
                <w:color w:val="auto"/>
                <w:sz w:val="19"/>
                <w:szCs w:val="19"/>
                <w:lang w:val="en-GB"/>
              </w:rPr>
              <w:t>projectrisks</w:t>
            </w:r>
            <w:proofErr w:type="spellEnd"/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B660" w14:textId="6D506D87" w:rsidR="0089226B" w:rsidRPr="00CF7786" w:rsidRDefault="0004107B" w:rsidP="00EF7A2A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jc w:val="both"/>
              <w:rPr>
                <w:color w:val="auto"/>
                <w:sz w:val="19"/>
                <w:szCs w:val="19"/>
                <w:lang w:val="en-GB"/>
              </w:rPr>
            </w:pPr>
            <w:r>
              <w:rPr>
                <w:color w:val="auto"/>
                <w:sz w:val="19"/>
                <w:szCs w:val="19"/>
                <w:lang w:val="en-GB"/>
              </w:rPr>
              <w:t>Vinzenz Uhr</w:t>
            </w:r>
          </w:p>
        </w:tc>
      </w:tr>
    </w:tbl>
    <w:p w14:paraId="2DB65EBA" w14:textId="77777777" w:rsidR="00461679" w:rsidRDefault="00461679">
      <w:pPr>
        <w:spacing w:after="160" w:line="259" w:lineRule="auto"/>
        <w:rPr>
          <w:lang w:val="en-GB"/>
        </w:rPr>
      </w:pPr>
    </w:p>
    <w:sdt>
      <w:sdtPr>
        <w:rPr>
          <w:rFonts w:ascii="Lucida Sans" w:eastAsia="Lucida Sans" w:hAnsi="Lucida Sans" w:cs="Times New Roman"/>
          <w:color w:val="auto"/>
          <w:sz w:val="19"/>
          <w:szCs w:val="20"/>
          <w:lang w:val="de-DE" w:eastAsia="en-US"/>
        </w:rPr>
        <w:id w:val="-10735080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0AE434" w14:textId="20EA62CB" w:rsidR="00CF7786" w:rsidRDefault="00EC253E">
          <w:pPr>
            <w:pStyle w:val="Inhaltsverzeichnisberschrift"/>
          </w:pPr>
          <w:r>
            <w:rPr>
              <w:lang w:val="de-DE"/>
            </w:rPr>
            <w:t>Content</w:t>
          </w:r>
        </w:p>
        <w:p w14:paraId="1F0F1BCF" w14:textId="1D870CFC" w:rsidR="0089226B" w:rsidRDefault="00CF7786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639467" w:history="1">
            <w:r w:rsidR="0089226B" w:rsidRPr="0020069B">
              <w:rPr>
                <w:rStyle w:val="Hyperlink"/>
                <w:noProof/>
                <w:lang w:val="en-GB"/>
              </w:rPr>
              <w:t>1.</w:t>
            </w:r>
            <w:r w:rsidR="0089226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="0089226B" w:rsidRPr="0020069B">
              <w:rPr>
                <w:rStyle w:val="Hyperlink"/>
                <w:noProof/>
                <w:lang w:val="en-GB"/>
              </w:rPr>
              <w:t>Projectplan</w:t>
            </w:r>
            <w:r w:rsidR="0089226B">
              <w:rPr>
                <w:noProof/>
                <w:webHidden/>
              </w:rPr>
              <w:tab/>
            </w:r>
            <w:r w:rsidR="0089226B">
              <w:rPr>
                <w:noProof/>
                <w:webHidden/>
              </w:rPr>
              <w:fldChar w:fldCharType="begin"/>
            </w:r>
            <w:r w:rsidR="0089226B">
              <w:rPr>
                <w:noProof/>
                <w:webHidden/>
              </w:rPr>
              <w:instrText xml:space="preserve"> PAGEREF _Toc160639467 \h </w:instrText>
            </w:r>
            <w:r w:rsidR="0089226B">
              <w:rPr>
                <w:noProof/>
                <w:webHidden/>
              </w:rPr>
            </w:r>
            <w:r w:rsidR="0089226B">
              <w:rPr>
                <w:noProof/>
                <w:webHidden/>
              </w:rPr>
              <w:fldChar w:fldCharType="separate"/>
            </w:r>
            <w:r w:rsidR="0089226B">
              <w:rPr>
                <w:noProof/>
                <w:webHidden/>
              </w:rPr>
              <w:t>3</w:t>
            </w:r>
            <w:r w:rsidR="0089226B">
              <w:rPr>
                <w:noProof/>
                <w:webHidden/>
              </w:rPr>
              <w:fldChar w:fldCharType="end"/>
            </w:r>
          </w:hyperlink>
        </w:p>
        <w:p w14:paraId="21AA8CB3" w14:textId="5E2E00A0" w:rsidR="0089226B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0639468" w:history="1">
            <w:r w:rsidR="0089226B" w:rsidRPr="0020069B">
              <w:rPr>
                <w:rStyle w:val="Hyperlink"/>
                <w:noProof/>
                <w:lang w:val="en-GB"/>
              </w:rPr>
              <w:t>2.</w:t>
            </w:r>
            <w:r w:rsidR="0089226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="0089226B" w:rsidRPr="0020069B">
              <w:rPr>
                <w:rStyle w:val="Hyperlink"/>
                <w:noProof/>
                <w:lang w:val="en-GB"/>
              </w:rPr>
              <w:t>Organisation</w:t>
            </w:r>
            <w:r w:rsidR="0089226B">
              <w:rPr>
                <w:noProof/>
                <w:webHidden/>
              </w:rPr>
              <w:tab/>
            </w:r>
            <w:r w:rsidR="0089226B">
              <w:rPr>
                <w:noProof/>
                <w:webHidden/>
              </w:rPr>
              <w:fldChar w:fldCharType="begin"/>
            </w:r>
            <w:r w:rsidR="0089226B">
              <w:rPr>
                <w:noProof/>
                <w:webHidden/>
              </w:rPr>
              <w:instrText xml:space="preserve"> PAGEREF _Toc160639468 \h </w:instrText>
            </w:r>
            <w:r w:rsidR="0089226B">
              <w:rPr>
                <w:noProof/>
                <w:webHidden/>
              </w:rPr>
            </w:r>
            <w:r w:rsidR="0089226B">
              <w:rPr>
                <w:noProof/>
                <w:webHidden/>
              </w:rPr>
              <w:fldChar w:fldCharType="separate"/>
            </w:r>
            <w:r w:rsidR="0089226B">
              <w:rPr>
                <w:noProof/>
                <w:webHidden/>
              </w:rPr>
              <w:t>4</w:t>
            </w:r>
            <w:r w:rsidR="0089226B">
              <w:rPr>
                <w:noProof/>
                <w:webHidden/>
              </w:rPr>
              <w:fldChar w:fldCharType="end"/>
            </w:r>
          </w:hyperlink>
        </w:p>
        <w:p w14:paraId="26E460DB" w14:textId="5BF455EC" w:rsidR="0089226B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0639469" w:history="1">
            <w:r w:rsidR="0089226B" w:rsidRPr="0020069B">
              <w:rPr>
                <w:rStyle w:val="Hyperlink"/>
                <w:noProof/>
                <w:lang w:val="en-GB"/>
              </w:rPr>
              <w:t>3.</w:t>
            </w:r>
            <w:r w:rsidR="0089226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="0089226B" w:rsidRPr="0020069B">
              <w:rPr>
                <w:rStyle w:val="Hyperlink"/>
                <w:noProof/>
                <w:lang w:val="en-GB"/>
              </w:rPr>
              <w:t>Reporting</w:t>
            </w:r>
            <w:r w:rsidR="0089226B">
              <w:rPr>
                <w:noProof/>
                <w:webHidden/>
              </w:rPr>
              <w:tab/>
            </w:r>
            <w:r w:rsidR="0089226B">
              <w:rPr>
                <w:noProof/>
                <w:webHidden/>
              </w:rPr>
              <w:fldChar w:fldCharType="begin"/>
            </w:r>
            <w:r w:rsidR="0089226B">
              <w:rPr>
                <w:noProof/>
                <w:webHidden/>
              </w:rPr>
              <w:instrText xml:space="preserve"> PAGEREF _Toc160639469 \h </w:instrText>
            </w:r>
            <w:r w:rsidR="0089226B">
              <w:rPr>
                <w:noProof/>
                <w:webHidden/>
              </w:rPr>
            </w:r>
            <w:r w:rsidR="0089226B">
              <w:rPr>
                <w:noProof/>
                <w:webHidden/>
              </w:rPr>
              <w:fldChar w:fldCharType="separate"/>
            </w:r>
            <w:r w:rsidR="0089226B">
              <w:rPr>
                <w:noProof/>
                <w:webHidden/>
              </w:rPr>
              <w:t>4</w:t>
            </w:r>
            <w:r w:rsidR="0089226B">
              <w:rPr>
                <w:noProof/>
                <w:webHidden/>
              </w:rPr>
              <w:fldChar w:fldCharType="end"/>
            </w:r>
          </w:hyperlink>
        </w:p>
        <w:p w14:paraId="22648362" w14:textId="69C97FCD" w:rsidR="0089226B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0639470" w:history="1">
            <w:r w:rsidR="0089226B" w:rsidRPr="0020069B">
              <w:rPr>
                <w:rStyle w:val="Hyperlink"/>
                <w:noProof/>
                <w:lang w:val="en-GB"/>
              </w:rPr>
              <w:t>4.</w:t>
            </w:r>
            <w:r w:rsidR="0089226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="0089226B" w:rsidRPr="0020069B">
              <w:rPr>
                <w:rStyle w:val="Hyperlink"/>
                <w:noProof/>
                <w:lang w:val="en-GB"/>
              </w:rPr>
              <w:t>Project outcome</w:t>
            </w:r>
            <w:r w:rsidR="0089226B">
              <w:rPr>
                <w:noProof/>
                <w:webHidden/>
              </w:rPr>
              <w:tab/>
            </w:r>
            <w:r w:rsidR="0089226B">
              <w:rPr>
                <w:noProof/>
                <w:webHidden/>
              </w:rPr>
              <w:fldChar w:fldCharType="begin"/>
            </w:r>
            <w:r w:rsidR="0089226B">
              <w:rPr>
                <w:noProof/>
                <w:webHidden/>
              </w:rPr>
              <w:instrText xml:space="preserve"> PAGEREF _Toc160639470 \h </w:instrText>
            </w:r>
            <w:r w:rsidR="0089226B">
              <w:rPr>
                <w:noProof/>
                <w:webHidden/>
              </w:rPr>
            </w:r>
            <w:r w:rsidR="0089226B">
              <w:rPr>
                <w:noProof/>
                <w:webHidden/>
              </w:rPr>
              <w:fldChar w:fldCharType="separate"/>
            </w:r>
            <w:r w:rsidR="0089226B">
              <w:rPr>
                <w:noProof/>
                <w:webHidden/>
              </w:rPr>
              <w:t>5</w:t>
            </w:r>
            <w:r w:rsidR="0089226B">
              <w:rPr>
                <w:noProof/>
                <w:webHidden/>
              </w:rPr>
              <w:fldChar w:fldCharType="end"/>
            </w:r>
          </w:hyperlink>
        </w:p>
        <w:p w14:paraId="05110791" w14:textId="26B0EE3A" w:rsidR="0089226B" w:rsidRDefault="00000000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60639471" w:history="1">
            <w:r w:rsidR="0089226B" w:rsidRPr="0020069B">
              <w:rPr>
                <w:rStyle w:val="Hyperlink"/>
                <w:noProof/>
                <w:lang w:val="en-GB"/>
              </w:rPr>
              <w:t>5.</w:t>
            </w:r>
            <w:r w:rsidR="0089226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GB" w:eastAsia="en-GB"/>
                <w14:ligatures w14:val="standardContextual"/>
              </w:rPr>
              <w:tab/>
            </w:r>
            <w:r w:rsidR="0089226B" w:rsidRPr="0020069B">
              <w:rPr>
                <w:rStyle w:val="Hyperlink"/>
                <w:noProof/>
                <w:lang w:val="en-GB"/>
              </w:rPr>
              <w:t>Projectrisks</w:t>
            </w:r>
            <w:r w:rsidR="0089226B">
              <w:rPr>
                <w:noProof/>
                <w:webHidden/>
              </w:rPr>
              <w:tab/>
            </w:r>
            <w:r w:rsidR="0089226B">
              <w:rPr>
                <w:noProof/>
                <w:webHidden/>
              </w:rPr>
              <w:fldChar w:fldCharType="begin"/>
            </w:r>
            <w:r w:rsidR="0089226B">
              <w:rPr>
                <w:noProof/>
                <w:webHidden/>
              </w:rPr>
              <w:instrText xml:space="preserve"> PAGEREF _Toc160639471 \h </w:instrText>
            </w:r>
            <w:r w:rsidR="0089226B">
              <w:rPr>
                <w:noProof/>
                <w:webHidden/>
              </w:rPr>
            </w:r>
            <w:r w:rsidR="0089226B">
              <w:rPr>
                <w:noProof/>
                <w:webHidden/>
              </w:rPr>
              <w:fldChar w:fldCharType="separate"/>
            </w:r>
            <w:r w:rsidR="0089226B">
              <w:rPr>
                <w:noProof/>
                <w:webHidden/>
              </w:rPr>
              <w:t>6</w:t>
            </w:r>
            <w:r w:rsidR="0089226B">
              <w:rPr>
                <w:noProof/>
                <w:webHidden/>
              </w:rPr>
              <w:fldChar w:fldCharType="end"/>
            </w:r>
          </w:hyperlink>
        </w:p>
        <w:p w14:paraId="3EE196B4" w14:textId="795C0BA8" w:rsidR="00CF7786" w:rsidRDefault="00CF7786">
          <w:r>
            <w:rPr>
              <w:b/>
              <w:bCs/>
              <w:lang w:val="de-DE"/>
            </w:rPr>
            <w:fldChar w:fldCharType="end"/>
          </w:r>
        </w:p>
      </w:sdtContent>
    </w:sdt>
    <w:p w14:paraId="137B690B" w14:textId="77777777" w:rsidR="00CF7786" w:rsidRPr="00CF7786" w:rsidRDefault="00CF7786">
      <w:pPr>
        <w:spacing w:after="160" w:line="259" w:lineRule="auto"/>
        <w:rPr>
          <w:lang w:val="en-GB"/>
        </w:rPr>
        <w:sectPr w:rsidR="00CF7786" w:rsidRPr="00CF7786" w:rsidSect="00E10105">
          <w:foot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5C4BC118" w14:textId="5DFBE296" w:rsidR="00EE25A0" w:rsidRPr="00CF7786" w:rsidRDefault="008E65B4" w:rsidP="009D601D">
      <w:pPr>
        <w:pStyle w:val="berschrift1"/>
        <w:ind w:left="0" w:firstLine="720"/>
        <w:rPr>
          <w:lang w:val="en-GB"/>
        </w:rPr>
      </w:pPr>
      <w:bookmarkStart w:id="0" w:name="_Toc160639467"/>
      <w:proofErr w:type="spellStart"/>
      <w:r w:rsidRPr="00CF7786">
        <w:rPr>
          <w:lang w:val="en-GB"/>
        </w:rPr>
        <w:lastRenderedPageBreak/>
        <w:t>Projectplan</w:t>
      </w:r>
      <w:bookmarkEnd w:id="0"/>
      <w:proofErr w:type="spellEnd"/>
    </w:p>
    <w:p w14:paraId="744BB9C8" w14:textId="7F42AEE3" w:rsidR="008E65B4" w:rsidRPr="00CF7786" w:rsidRDefault="00BE59EA" w:rsidP="008E65B4">
      <w:pPr>
        <w:rPr>
          <w:lang w:val="en-GB"/>
        </w:rPr>
      </w:pPr>
      <w:r w:rsidRPr="00BE59EA">
        <w:rPr>
          <w:noProof/>
        </w:rPr>
        <w:drawing>
          <wp:inline distT="0" distB="0" distL="0" distR="0" wp14:anchorId="4FC6504D" wp14:editId="479571E6">
            <wp:extent cx="10448810" cy="1880007"/>
            <wp:effectExtent l="0" t="0" r="0" b="6350"/>
            <wp:docPr id="148914767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4849" cy="188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174E1" w14:textId="573815A8" w:rsidR="008E65B4" w:rsidRPr="0089226B" w:rsidRDefault="00BD795F" w:rsidP="0089226B">
      <w:pPr>
        <w:spacing w:after="160" w:line="259" w:lineRule="auto"/>
        <w:rPr>
          <w:sz w:val="18"/>
          <w:szCs w:val="18"/>
          <w:lang w:val="en-GB"/>
        </w:rPr>
        <w:sectPr w:rsidR="008E65B4" w:rsidRPr="0089226B" w:rsidSect="00E10105">
          <w:pgSz w:w="16838" w:h="11906" w:orient="landscape"/>
          <w:pgMar w:top="1417" w:right="1134" w:bottom="1417" w:left="142" w:header="708" w:footer="708" w:gutter="0"/>
          <w:cols w:space="708"/>
          <w:docGrid w:linePitch="360"/>
        </w:sectPr>
      </w:pPr>
      <w:r w:rsidRPr="0089226B">
        <w:rPr>
          <w:sz w:val="18"/>
          <w:szCs w:val="18"/>
          <w:lang w:val="en-GB"/>
        </w:rPr>
        <w:t xml:space="preserve">Figure 1: </w:t>
      </w:r>
      <w:proofErr w:type="spellStart"/>
      <w:r w:rsidRPr="0089226B">
        <w:rPr>
          <w:sz w:val="18"/>
          <w:szCs w:val="18"/>
          <w:lang w:val="en-GB"/>
        </w:rPr>
        <w:t>Projectplan</w:t>
      </w:r>
      <w:proofErr w:type="spellEnd"/>
      <w:r w:rsidRPr="0089226B">
        <w:rPr>
          <w:sz w:val="18"/>
          <w:szCs w:val="18"/>
          <w:lang w:val="en-GB"/>
        </w:rPr>
        <w:t xml:space="preserve"> V0.</w:t>
      </w:r>
      <w:r w:rsidR="00BE59EA">
        <w:rPr>
          <w:sz w:val="18"/>
          <w:szCs w:val="18"/>
          <w:lang w:val="en-GB"/>
        </w:rPr>
        <w:t>2</w:t>
      </w:r>
    </w:p>
    <w:p w14:paraId="156042D6" w14:textId="2BB18D9E" w:rsidR="00B25BBC" w:rsidRPr="00CF7786" w:rsidRDefault="00B25BBC" w:rsidP="00B25BBC">
      <w:pPr>
        <w:pStyle w:val="berschrift1"/>
        <w:rPr>
          <w:lang w:val="en-GB"/>
        </w:rPr>
      </w:pPr>
      <w:bookmarkStart w:id="1" w:name="_Toc160639468"/>
      <w:r w:rsidRPr="00CF7786">
        <w:rPr>
          <w:lang w:val="en-GB"/>
        </w:rPr>
        <w:lastRenderedPageBreak/>
        <w:t>Organisation</w:t>
      </w:r>
      <w:bookmarkEnd w:id="1"/>
    </w:p>
    <w:p w14:paraId="78F5F357" w14:textId="7179F29B" w:rsidR="00F1236A" w:rsidRPr="00CF7786" w:rsidRDefault="007449F1" w:rsidP="00F1236A">
      <w:pPr>
        <w:pStyle w:val="Abbildung"/>
        <w:jc w:val="both"/>
        <w:rPr>
          <w:lang w:val="en-GB"/>
        </w:rPr>
      </w:pPr>
      <w:r w:rsidRPr="00CF7786">
        <w:rPr>
          <w:sz w:val="22"/>
          <w:szCs w:val="18"/>
          <w:lang w:val="en-GB"/>
        </w:rPr>
        <w:object w:dxaOrig="5226" w:dyaOrig="5042" w14:anchorId="16ACA9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3pt;height:428.9pt" o:ole="">
            <v:imagedata r:id="rId11" o:title=""/>
          </v:shape>
          <o:OLEObject Type="Embed" ProgID="PowerPoint.Show.12" ShapeID="_x0000_i1025" DrawAspect="Content" ObjectID="_1771657818" r:id="rId12"/>
        </w:object>
      </w:r>
    </w:p>
    <w:p w14:paraId="4FEF449A" w14:textId="46D9AFD1" w:rsidR="00B1454F" w:rsidRDefault="00BD795F">
      <w:pPr>
        <w:spacing w:after="160" w:line="259" w:lineRule="auto"/>
        <w:rPr>
          <w:sz w:val="18"/>
          <w:szCs w:val="18"/>
          <w:lang w:val="en-GB"/>
        </w:rPr>
      </w:pPr>
      <w:r w:rsidRPr="006B65EF">
        <w:rPr>
          <w:sz w:val="18"/>
          <w:szCs w:val="18"/>
          <w:lang w:val="en-GB"/>
        </w:rPr>
        <w:t xml:space="preserve">Figure </w:t>
      </w:r>
      <w:r w:rsidR="00311DFD">
        <w:rPr>
          <w:sz w:val="18"/>
          <w:szCs w:val="18"/>
          <w:lang w:val="en-GB"/>
        </w:rPr>
        <w:t>2</w:t>
      </w:r>
      <w:r w:rsidRPr="006B65EF">
        <w:rPr>
          <w:sz w:val="18"/>
          <w:szCs w:val="18"/>
          <w:lang w:val="en-GB"/>
        </w:rPr>
        <w:t xml:space="preserve">: </w:t>
      </w:r>
      <w:proofErr w:type="spellStart"/>
      <w:r w:rsidRPr="006B65EF">
        <w:rPr>
          <w:sz w:val="18"/>
          <w:szCs w:val="18"/>
          <w:lang w:val="en-GB"/>
        </w:rPr>
        <w:t>Project</w:t>
      </w:r>
      <w:r w:rsidR="006B65EF" w:rsidRPr="006B65EF">
        <w:rPr>
          <w:sz w:val="18"/>
          <w:szCs w:val="18"/>
          <w:lang w:val="en-GB"/>
        </w:rPr>
        <w:t>organisation</w:t>
      </w:r>
      <w:proofErr w:type="spellEnd"/>
    </w:p>
    <w:p w14:paraId="2927AA67" w14:textId="5A8768EE" w:rsidR="00B1454F" w:rsidRPr="00B1454F" w:rsidRDefault="00B1454F" w:rsidP="00B1454F">
      <w:pPr>
        <w:pStyle w:val="berschrift1"/>
        <w:rPr>
          <w:lang w:val="en-GB"/>
        </w:rPr>
      </w:pPr>
      <w:bookmarkStart w:id="2" w:name="_Toc160639469"/>
      <w:r>
        <w:rPr>
          <w:lang w:val="en-GB"/>
        </w:rPr>
        <w:t>Reporting</w:t>
      </w:r>
      <w:bookmarkEnd w:id="2"/>
    </w:p>
    <w:tbl>
      <w:tblPr>
        <w:tblW w:w="9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700"/>
        <w:gridCol w:w="2125"/>
        <w:gridCol w:w="1559"/>
        <w:gridCol w:w="1416"/>
      </w:tblGrid>
      <w:tr w:rsidR="00B1454F" w:rsidRPr="00CF7786" w14:paraId="67E476A3" w14:textId="77777777" w:rsidTr="00F405EA">
        <w:trPr>
          <w:trHeight w:val="329"/>
          <w:tblHeader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C0FED1" w14:textId="77777777" w:rsidR="00B1454F" w:rsidRPr="00CF7786" w:rsidRDefault="00B1454F" w:rsidP="00F405EA">
            <w:pPr>
              <w:pStyle w:val="AbsatzTab12PtTitel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Topic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FC8A1F" w14:textId="77777777" w:rsidR="00B1454F" w:rsidRPr="00CF7786" w:rsidRDefault="00B1454F" w:rsidP="00F405EA">
            <w:pPr>
              <w:pStyle w:val="AbsatzTab12PtTitel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Frequency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4B73D8" w14:textId="77777777" w:rsidR="00B1454F" w:rsidRPr="00CF7786" w:rsidRDefault="00B1454F" w:rsidP="00F405EA">
            <w:pPr>
              <w:pStyle w:val="AbsatzTab12PtTitel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Responsible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A8023C" w14:textId="77777777" w:rsidR="00B1454F" w:rsidRPr="00CF7786" w:rsidRDefault="00B1454F" w:rsidP="00F405EA">
            <w:pPr>
              <w:pStyle w:val="AbsatzTab12PtTitel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Recipient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6A6655" w14:textId="77777777" w:rsidR="00B1454F" w:rsidRPr="00CF7786" w:rsidRDefault="00B1454F" w:rsidP="00F405EA">
            <w:pPr>
              <w:pStyle w:val="AbsatzTab12PtTitel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Termin</w:t>
            </w:r>
          </w:p>
        </w:tc>
      </w:tr>
      <w:tr w:rsidR="00B1454F" w:rsidRPr="00CF7786" w14:paraId="1BBAFF3A" w14:textId="77777777" w:rsidTr="00F405EA">
        <w:trPr>
          <w:trHeight w:val="42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8280D" w14:textId="77777777" w:rsidR="00B1454F" w:rsidRPr="00CF7786" w:rsidRDefault="00B1454F" w:rsidP="00F405EA">
            <w:pPr>
              <w:pStyle w:val="AbsatzTab12Pt1-1Kur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Status update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55696" w14:textId="77777777" w:rsidR="00B1454F" w:rsidRPr="00CF7786" w:rsidRDefault="00B1454F" w:rsidP="00F405EA">
            <w:pPr>
              <w:jc w:val="both"/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</w:pPr>
            <w:r w:rsidRPr="00CF7786"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  <w:t>Every two weeks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7867D" w14:textId="77777777" w:rsidR="00B1454F" w:rsidRPr="00CF7786" w:rsidRDefault="00B1454F" w:rsidP="00F405EA">
            <w:pPr>
              <w:jc w:val="both"/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</w:pPr>
            <w:proofErr w:type="spellStart"/>
            <w:r w:rsidRPr="00CF7786"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  <w:t>Projectmanager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F6CFC" w14:textId="77777777" w:rsidR="00B1454F" w:rsidRPr="00CF7786" w:rsidRDefault="00B1454F" w:rsidP="00F405EA">
            <w:pPr>
              <w:pStyle w:val="AbsatzTab12Pt1-1Kur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Client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4D7E3" w14:textId="77777777" w:rsidR="00B1454F" w:rsidRPr="00CF7786" w:rsidRDefault="00B1454F" w:rsidP="00F405EA">
            <w:pPr>
              <w:pStyle w:val="AbsatzTab12Pt1-1Kur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11.03.24</w:t>
            </w:r>
          </w:p>
        </w:tc>
      </w:tr>
      <w:tr w:rsidR="00B1454F" w:rsidRPr="00CF7786" w14:paraId="74920D10" w14:textId="77777777" w:rsidTr="00F405EA">
        <w:trPr>
          <w:trHeight w:val="42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E0CCA" w14:textId="77777777" w:rsidR="00B1454F" w:rsidRPr="00CF7786" w:rsidRDefault="00B1454F" w:rsidP="00F405EA">
            <w:pPr>
              <w:pStyle w:val="AbsatzTab12Pt1-1Kur"/>
              <w:jc w:val="both"/>
              <w:rPr>
                <w:lang w:val="en-GB"/>
              </w:rPr>
            </w:pPr>
            <w:r>
              <w:rPr>
                <w:lang w:val="en-GB"/>
              </w:rPr>
              <w:t>Administration meeting SCAN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D8E7B" w14:textId="77777777" w:rsidR="00B1454F" w:rsidRPr="00CF7786" w:rsidRDefault="00B1454F" w:rsidP="00F405EA">
            <w:pPr>
              <w:jc w:val="both"/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</w:pPr>
            <w:r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  <w:t>Every week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FCA25" w14:textId="77777777" w:rsidR="00B1454F" w:rsidRPr="00CF7786" w:rsidRDefault="00B1454F" w:rsidP="00F405EA">
            <w:pPr>
              <w:jc w:val="both"/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</w:pPr>
            <w:r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  <w:t>Wiest, Roland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AAF88" w14:textId="77777777" w:rsidR="00B1454F" w:rsidRPr="00CF7786" w:rsidRDefault="00B1454F" w:rsidP="00F405EA">
            <w:pPr>
              <w:pStyle w:val="AbsatzTab12Pt1-1Kur"/>
              <w:jc w:val="both"/>
              <w:rPr>
                <w:lang w:val="en-GB"/>
              </w:rPr>
            </w:pPr>
            <w:r>
              <w:rPr>
                <w:lang w:val="en-GB"/>
              </w:rPr>
              <w:t>SCAN Members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CAFD2" w14:textId="77777777" w:rsidR="00B1454F" w:rsidRPr="00CF7786" w:rsidRDefault="00B1454F" w:rsidP="00F405EA">
            <w:pPr>
              <w:pStyle w:val="AbsatzTab12Pt1-1Kur"/>
              <w:jc w:val="both"/>
              <w:rPr>
                <w:lang w:val="en-GB"/>
              </w:rPr>
            </w:pPr>
            <w:r>
              <w:rPr>
                <w:lang w:val="en-GB"/>
              </w:rPr>
              <w:t>Monday 08:30</w:t>
            </w:r>
          </w:p>
        </w:tc>
      </w:tr>
      <w:tr w:rsidR="00B1454F" w:rsidRPr="00CF7786" w14:paraId="3737222A" w14:textId="77777777" w:rsidTr="00F405EA">
        <w:trPr>
          <w:trHeight w:val="42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C0FBB" w14:textId="77777777" w:rsidR="00B1454F" w:rsidRPr="00CF7786" w:rsidRDefault="00B1454F" w:rsidP="00F405EA">
            <w:pPr>
              <w:pStyle w:val="AbsatzTab12Pt1-1Kur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Defence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44895" w14:textId="77777777" w:rsidR="00B1454F" w:rsidRPr="00CF7786" w:rsidRDefault="00B1454F" w:rsidP="00F405EA">
            <w:pPr>
              <w:jc w:val="both"/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</w:pPr>
            <w:r w:rsidRPr="00CF7786"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  <w:t>One-time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15930" w14:textId="77777777" w:rsidR="00B1454F" w:rsidRPr="00CF7786" w:rsidRDefault="00B1454F" w:rsidP="00F405EA">
            <w:pPr>
              <w:jc w:val="both"/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</w:pPr>
            <w:proofErr w:type="spellStart"/>
            <w:r w:rsidRPr="00CF7786">
              <w:rPr>
                <w:rFonts w:ascii="Calibri Light" w:eastAsia="Times New Roman" w:hAnsi="Calibri Light" w:cs="Arial"/>
                <w:i/>
                <w:iCs/>
                <w:sz w:val="24"/>
                <w:szCs w:val="24"/>
                <w:lang w:val="en-GB" w:eastAsia="de-DE"/>
              </w:rPr>
              <w:t>Projectmanager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7735" w14:textId="77777777" w:rsidR="00B1454F" w:rsidRPr="00CF7786" w:rsidRDefault="00B1454F" w:rsidP="00F405EA">
            <w:pPr>
              <w:pStyle w:val="AbsatzTab12Pt1-1Kur"/>
              <w:jc w:val="both"/>
              <w:rPr>
                <w:lang w:val="en-GB"/>
              </w:rPr>
            </w:pPr>
            <w:r w:rsidRPr="00CF7786">
              <w:rPr>
                <w:lang w:val="en-GB"/>
              </w:rPr>
              <w:t>Client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4EDE4" w14:textId="77777777" w:rsidR="00B1454F" w:rsidRPr="00CF7786" w:rsidRDefault="00B1454F" w:rsidP="00F405EA">
            <w:pPr>
              <w:pStyle w:val="AbsatzTab12Pt1-1Kur"/>
              <w:jc w:val="both"/>
              <w:rPr>
                <w:lang w:val="en-GB"/>
              </w:rPr>
            </w:pPr>
            <w:proofErr w:type="spellStart"/>
            <w:r w:rsidRPr="00CF7786">
              <w:rPr>
                <w:lang w:val="en-GB"/>
              </w:rPr>
              <w:t>tbd</w:t>
            </w:r>
            <w:proofErr w:type="spellEnd"/>
          </w:p>
        </w:tc>
      </w:tr>
    </w:tbl>
    <w:p w14:paraId="59267308" w14:textId="77777777" w:rsidR="00B1454F" w:rsidRDefault="00B1454F" w:rsidP="00B1454F">
      <w:pPr>
        <w:rPr>
          <w:sz w:val="18"/>
          <w:szCs w:val="18"/>
          <w:lang w:val="en-GB"/>
        </w:rPr>
      </w:pPr>
      <w:r w:rsidRPr="006B65EF">
        <w:rPr>
          <w:sz w:val="18"/>
          <w:szCs w:val="18"/>
          <w:lang w:val="en-GB"/>
        </w:rPr>
        <w:t>Table 1: Reporting</w:t>
      </w:r>
    </w:p>
    <w:p w14:paraId="3317E894" w14:textId="77777777" w:rsidR="00B1454F" w:rsidRDefault="00B1454F" w:rsidP="00B1454F">
      <w:pPr>
        <w:rPr>
          <w:sz w:val="18"/>
          <w:szCs w:val="18"/>
          <w:lang w:val="en-GB"/>
        </w:rPr>
      </w:pPr>
    </w:p>
    <w:p w14:paraId="54058658" w14:textId="1BF5B03D" w:rsidR="00B1454F" w:rsidRPr="006B65EF" w:rsidRDefault="00B1454F">
      <w:pPr>
        <w:spacing w:after="160" w:line="259" w:lineRule="auto"/>
        <w:rPr>
          <w:sz w:val="18"/>
          <w:szCs w:val="18"/>
          <w:lang w:val="en-GB"/>
        </w:rPr>
        <w:sectPr w:rsidR="00B1454F" w:rsidRPr="006B65EF" w:rsidSect="00E10105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348BD05" w14:textId="3364B73A" w:rsidR="00B25BBC" w:rsidRPr="00CF7786" w:rsidRDefault="00C7697A" w:rsidP="00C7697A">
      <w:pPr>
        <w:pStyle w:val="berschrift1"/>
        <w:rPr>
          <w:lang w:val="en-GB"/>
        </w:rPr>
      </w:pPr>
      <w:bookmarkStart w:id="3" w:name="_Toc160639470"/>
      <w:r w:rsidRPr="00CF7786">
        <w:rPr>
          <w:lang w:val="en-GB"/>
        </w:rPr>
        <w:lastRenderedPageBreak/>
        <w:t>Project outcome</w:t>
      </w:r>
      <w:bookmarkEnd w:id="3"/>
    </w:p>
    <w:p w14:paraId="59866435" w14:textId="114BBBAD" w:rsidR="005F1BDF" w:rsidRDefault="00EE48E0" w:rsidP="004B47DD">
      <w:pPr>
        <w:pStyle w:val="Absatz"/>
      </w:pPr>
      <w:r>
        <w:t xml:space="preserve">The thesis proposal is in Appendix A. </w:t>
      </w:r>
      <w:r w:rsidR="00716900">
        <w:t>In contrast to the original proposal the “</w:t>
      </w:r>
      <w:r w:rsidR="00323C78" w:rsidRPr="00323C78">
        <w:t>Replication of Blob Loss paper</w:t>
      </w:r>
      <w:r w:rsidR="00716900">
        <w:t>”</w:t>
      </w:r>
      <w:r w:rsidR="00323C78">
        <w:t xml:space="preserve"> and the “</w:t>
      </w:r>
      <w:r w:rsidR="00323C78" w:rsidRPr="00323C78">
        <w:t>Implementation of the sliding window metrics</w:t>
      </w:r>
      <w:r w:rsidR="00323C78">
        <w:t xml:space="preserve">” mentioned in </w:t>
      </w:r>
      <w:r w:rsidR="00874190">
        <w:t xml:space="preserve">“Nature of the Thesis” will not be part of this project. </w:t>
      </w:r>
    </w:p>
    <w:p w14:paraId="2AF2065D" w14:textId="4E60255E" w:rsidR="004B47DD" w:rsidRPr="00CF7786" w:rsidRDefault="004B47DD" w:rsidP="004B47DD">
      <w:pPr>
        <w:pStyle w:val="Absatz"/>
      </w:pPr>
      <w:r w:rsidRPr="00CF7786">
        <w:rPr>
          <w:noProof/>
        </w:rPr>
        <w:drawing>
          <wp:inline distT="0" distB="0" distL="0" distR="0" wp14:anchorId="21EAD516" wp14:editId="6F506E83">
            <wp:extent cx="8410575" cy="2045488"/>
            <wp:effectExtent l="0" t="0" r="9525" b="0"/>
            <wp:docPr id="8" name="Diagram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14435B0C" w14:textId="77777777" w:rsidR="004B47DD" w:rsidRDefault="004B47DD" w:rsidP="00C7697A">
      <w:pPr>
        <w:rPr>
          <w:lang w:val="en-GB"/>
        </w:rPr>
      </w:pPr>
    </w:p>
    <w:p w14:paraId="4867979D" w14:textId="20B23DC2" w:rsidR="00970CB4" w:rsidRPr="00970CB4" w:rsidRDefault="006B65EF" w:rsidP="00970CB4">
      <w:p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Figure 3: Project outcome</w:t>
      </w:r>
      <w:r w:rsidR="00970CB4">
        <w:rPr>
          <w:lang w:val="en-GB"/>
        </w:rPr>
        <w:br w:type="page"/>
      </w:r>
    </w:p>
    <w:p w14:paraId="60E9DE10" w14:textId="1091E76A" w:rsidR="00A77EDD" w:rsidRDefault="00A77EDD" w:rsidP="00A77EDD">
      <w:pPr>
        <w:pStyle w:val="berschrift1"/>
        <w:rPr>
          <w:lang w:val="en-GB"/>
        </w:rPr>
      </w:pPr>
      <w:bookmarkStart w:id="4" w:name="_Toc160639471"/>
      <w:proofErr w:type="spellStart"/>
      <w:r>
        <w:rPr>
          <w:lang w:val="en-GB"/>
        </w:rPr>
        <w:lastRenderedPageBreak/>
        <w:t>Projectrisks</w:t>
      </w:r>
      <w:bookmarkEnd w:id="4"/>
      <w:proofErr w:type="spellEnd"/>
    </w:p>
    <w:p w14:paraId="4FFCAC28" w14:textId="77777777" w:rsidR="00B93451" w:rsidRPr="00AE2142" w:rsidRDefault="00B93451" w:rsidP="00B93451">
      <w:pPr>
        <w:rPr>
          <w:sz w:val="18"/>
          <w:szCs w:val="18"/>
          <w:lang w:val="en-GB"/>
        </w:rPr>
      </w:pPr>
      <w:r w:rsidRPr="00AE2142">
        <w:rPr>
          <w:sz w:val="18"/>
          <w:szCs w:val="18"/>
          <w:lang w:val="en-GB"/>
        </w:rPr>
        <w:t>Probability of occurrence: unlikely, possible, probable, very probable</w:t>
      </w:r>
    </w:p>
    <w:p w14:paraId="3C8A28AB" w14:textId="04643064" w:rsidR="00B93451" w:rsidRPr="00B93451" w:rsidRDefault="00B93451" w:rsidP="00B93451">
      <w:pPr>
        <w:rPr>
          <w:sz w:val="18"/>
          <w:szCs w:val="18"/>
          <w:lang w:val="en-GB"/>
        </w:rPr>
      </w:pPr>
      <w:r w:rsidRPr="00AE2142">
        <w:rPr>
          <w:sz w:val="18"/>
          <w:szCs w:val="18"/>
          <w:lang w:val="en-GB"/>
        </w:rPr>
        <w:t>Extent of damage: small, medium, large, catastrophic</w:t>
      </w:r>
    </w:p>
    <w:p w14:paraId="0BC1A776" w14:textId="77777777" w:rsidR="00B93451" w:rsidRPr="00B93451" w:rsidRDefault="00B93451" w:rsidP="00B93451">
      <w:pPr>
        <w:rPr>
          <w:lang w:val="en-GB"/>
        </w:rPr>
      </w:pPr>
    </w:p>
    <w:tbl>
      <w:tblPr>
        <w:tblW w:w="144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552"/>
        <w:gridCol w:w="2410"/>
        <w:gridCol w:w="1417"/>
        <w:gridCol w:w="1276"/>
        <w:gridCol w:w="2977"/>
        <w:gridCol w:w="3260"/>
      </w:tblGrid>
      <w:tr w:rsidR="00A77EDD" w14:paraId="1E0B5E8F" w14:textId="77777777" w:rsidTr="00B93451">
        <w:trPr>
          <w:trHeight w:val="329"/>
          <w:tblHeader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08F960" w14:textId="77777777" w:rsidR="00A77EDD" w:rsidRDefault="00A77EDD" w:rsidP="00F405EA">
            <w:pPr>
              <w:pStyle w:val="AbsatzTab12PtTitel"/>
              <w:jc w:val="both"/>
            </w:pPr>
            <w:proofErr w:type="spellStart"/>
            <w:r>
              <w:t>Nr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53C649" w14:textId="5DB30E6D" w:rsidR="00A77EDD" w:rsidRDefault="00A77EDD" w:rsidP="00F405EA">
            <w:pPr>
              <w:pStyle w:val="AbsatzTab12PtTitel"/>
              <w:jc w:val="both"/>
            </w:pPr>
            <w:r>
              <w:t>Tit</w:t>
            </w:r>
            <w:r w:rsidR="00043D61">
              <w:t>le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EAAEC4" w14:textId="1909E352" w:rsidR="00A77EDD" w:rsidRDefault="00043D61" w:rsidP="00F405EA">
            <w:pPr>
              <w:pStyle w:val="AbsatzTab12PtTitel"/>
              <w:jc w:val="both"/>
            </w:pPr>
            <w:r>
              <w:t>Description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3F83A6" w14:textId="65ABB229" w:rsidR="00A77EDD" w:rsidRDefault="00AE2142" w:rsidP="00F405EA">
            <w:pPr>
              <w:pStyle w:val="AbsatzTab12PtTitel"/>
              <w:jc w:val="both"/>
            </w:pPr>
            <w:proofErr w:type="spellStart"/>
            <w:r w:rsidRPr="00AE2142">
              <w:t>Probability</w:t>
            </w:r>
            <w:proofErr w:type="spellEnd"/>
            <w:r w:rsidRPr="00AE2142">
              <w:t xml:space="preserve"> </w:t>
            </w:r>
            <w:proofErr w:type="spellStart"/>
            <w:r w:rsidRPr="00AE2142">
              <w:t>of</w:t>
            </w:r>
            <w:proofErr w:type="spellEnd"/>
            <w:r w:rsidRPr="00AE2142">
              <w:t xml:space="preserve"> </w:t>
            </w:r>
            <w:proofErr w:type="spellStart"/>
            <w:r w:rsidRPr="00AE2142">
              <w:t>occurrence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AA4742" w14:textId="1F98EC1B" w:rsidR="00A77EDD" w:rsidRDefault="00AE2142" w:rsidP="00F405EA">
            <w:pPr>
              <w:pStyle w:val="AbsatzTab12PtTitel"/>
              <w:jc w:val="both"/>
            </w:pPr>
            <w:proofErr w:type="spellStart"/>
            <w:r>
              <w:t>Extent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damage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7C5B30" w14:textId="28E3BFF8" w:rsidR="00A77EDD" w:rsidRDefault="0041307E" w:rsidP="00F405EA">
            <w:pPr>
              <w:pStyle w:val="AbsatzTab12PtTitel"/>
              <w:jc w:val="both"/>
            </w:pPr>
            <w:proofErr w:type="spellStart"/>
            <w:r>
              <w:t>Prevention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7C2FA5B" w14:textId="402935AC" w:rsidR="00A77EDD" w:rsidRDefault="007163CE" w:rsidP="00F405EA">
            <w:pPr>
              <w:pStyle w:val="AbsatzTab12PtTitel"/>
              <w:jc w:val="both"/>
            </w:pPr>
            <w:r>
              <w:t xml:space="preserve">Handling on </w:t>
            </w:r>
            <w:proofErr w:type="spellStart"/>
            <w:r>
              <w:t>occurrence</w:t>
            </w:r>
            <w:proofErr w:type="spellEnd"/>
            <w:r>
              <w:t xml:space="preserve"> </w:t>
            </w:r>
          </w:p>
        </w:tc>
      </w:tr>
      <w:tr w:rsidR="006F08E3" w:rsidRPr="003361BA" w14:paraId="604BB5CA" w14:textId="77777777" w:rsidTr="0024460A">
        <w:trPr>
          <w:trHeight w:val="42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6D50E" w14:textId="538A0263" w:rsidR="006F08E3" w:rsidRDefault="006F08E3" w:rsidP="00E95C7D">
            <w:pPr>
              <w:pStyle w:val="AbsatzTab12Pt1-1Ku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868FC" w14:textId="1A269C71" w:rsidR="006F08E3" w:rsidRPr="0024460A" w:rsidRDefault="004D4EDE" w:rsidP="00E95C7D">
            <w:pPr>
              <w:pStyle w:val="AbsatzTab12Pt1-1Kur"/>
              <w:rPr>
                <w:b/>
                <w:bCs/>
                <w:i w:val="0"/>
                <w:iCs w:val="0"/>
              </w:rPr>
            </w:pPr>
            <w:r w:rsidRPr="0024460A">
              <w:rPr>
                <w:b/>
                <w:bCs/>
                <w:i w:val="0"/>
                <w:iCs w:val="0"/>
              </w:rPr>
              <w:t xml:space="preserve">Long </w:t>
            </w:r>
            <w:proofErr w:type="spellStart"/>
            <w:r w:rsidRPr="0024460A">
              <w:rPr>
                <w:b/>
                <w:bCs/>
                <w:i w:val="0"/>
                <w:iCs w:val="0"/>
              </w:rPr>
              <w:t>training</w:t>
            </w:r>
            <w:proofErr w:type="spellEnd"/>
            <w:r w:rsidRPr="0024460A">
              <w:rPr>
                <w:b/>
                <w:bCs/>
                <w:i w:val="0"/>
                <w:iCs w:val="0"/>
              </w:rPr>
              <w:t xml:space="preserve"> </w:t>
            </w:r>
            <w:proofErr w:type="spellStart"/>
            <w:r w:rsidRPr="0024460A">
              <w:rPr>
                <w:b/>
                <w:bCs/>
                <w:i w:val="0"/>
                <w:iCs w:val="0"/>
              </w:rPr>
              <w:t>durations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0386D" w14:textId="4EAECC31" w:rsidR="006F08E3" w:rsidRPr="004D4EDE" w:rsidRDefault="00784258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N</w:t>
            </w:r>
            <w:r w:rsidR="005D4EF5">
              <w:rPr>
                <w:i w:val="0"/>
                <w:iCs w:val="0"/>
                <w:lang w:val="en-GB"/>
              </w:rPr>
              <w:t xml:space="preserve">oise diffusion models </w:t>
            </w:r>
            <w:r>
              <w:rPr>
                <w:i w:val="0"/>
                <w:iCs w:val="0"/>
                <w:lang w:val="en-GB"/>
              </w:rPr>
              <w:t xml:space="preserve">needs </w:t>
            </w:r>
            <w:r w:rsidR="005E5A85">
              <w:rPr>
                <w:i w:val="0"/>
                <w:iCs w:val="0"/>
                <w:lang w:val="en-GB"/>
              </w:rPr>
              <w:t xml:space="preserve">a lot of training data and </w:t>
            </w:r>
            <w:r w:rsidR="003936B7">
              <w:rPr>
                <w:i w:val="0"/>
                <w:iCs w:val="0"/>
                <w:lang w:val="en-GB"/>
              </w:rPr>
              <w:t>is slow</w:t>
            </w:r>
            <w:r w:rsidR="00A16696">
              <w:rPr>
                <w:i w:val="0"/>
                <w:iCs w:val="0"/>
                <w:lang w:val="en-GB"/>
              </w:rPr>
              <w:t xml:space="preserve"> </w:t>
            </w:r>
            <w:r w:rsidR="005E5A85">
              <w:rPr>
                <w:i w:val="0"/>
                <w:iCs w:val="0"/>
                <w:lang w:val="en-GB"/>
              </w:rPr>
              <w:t>in inference because it needs multiple steps</w:t>
            </w:r>
            <w:r w:rsidR="005675A3">
              <w:rPr>
                <w:i w:val="0"/>
                <w:iCs w:val="0"/>
                <w:lang w:val="en-GB"/>
              </w:rPr>
              <w:t>. Training can therefore take a lot of time (multiple days to weeks)</w:t>
            </w:r>
            <w:r w:rsidR="003936B7">
              <w:rPr>
                <w:i w:val="0"/>
                <w:iCs w:val="0"/>
                <w:lang w:val="en-GB"/>
              </w:rPr>
              <w:t xml:space="preserve">. This leads to project delays.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1A63C" w14:textId="73ABCBBE" w:rsidR="006F08E3" w:rsidRPr="004D4EDE" w:rsidRDefault="008D5A50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Probable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31036" w14:textId="402C1E9F" w:rsidR="006F08E3" w:rsidRPr="004D4EDE" w:rsidRDefault="008D5A50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Medium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194DF" w14:textId="27F30BF4" w:rsidR="006F08E3" w:rsidRPr="004D4EDE" w:rsidRDefault="00E654F3" w:rsidP="00E654F3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- better infrastructure?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79979" w14:textId="10DE48B8" w:rsidR="006F08E3" w:rsidRDefault="00740D1B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 xml:space="preserve">- </w:t>
            </w:r>
            <w:r w:rsidR="00047AAD">
              <w:rPr>
                <w:i w:val="0"/>
                <w:iCs w:val="0"/>
                <w:lang w:val="en-GB"/>
              </w:rPr>
              <w:t>Training and working on multiple models</w:t>
            </w:r>
          </w:p>
          <w:p w14:paraId="3A87E7F8" w14:textId="1CFC8129" w:rsidR="00312130" w:rsidRDefault="00312130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- Stop before convergence</w:t>
            </w:r>
          </w:p>
          <w:p w14:paraId="77D9241F" w14:textId="1380602E" w:rsidR="00455EB3" w:rsidRPr="004D4EDE" w:rsidRDefault="00740D1B" w:rsidP="00E654F3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 xml:space="preserve">- </w:t>
            </w:r>
            <w:r w:rsidR="00455EB3">
              <w:rPr>
                <w:i w:val="0"/>
                <w:iCs w:val="0"/>
                <w:lang w:val="en-GB"/>
              </w:rPr>
              <w:t>POC with small scale training to prevent mistakes</w:t>
            </w:r>
            <w:r w:rsidR="00B93451">
              <w:rPr>
                <w:i w:val="0"/>
                <w:iCs w:val="0"/>
                <w:lang w:val="en-GB"/>
              </w:rPr>
              <w:t xml:space="preserve"> </w:t>
            </w:r>
          </w:p>
        </w:tc>
      </w:tr>
      <w:tr w:rsidR="00B93451" w:rsidRPr="004D4EDE" w14:paraId="08F749B1" w14:textId="77777777" w:rsidTr="0024460A">
        <w:trPr>
          <w:trHeight w:val="42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A774D" w14:textId="11D2C7C3" w:rsidR="00B93451" w:rsidRDefault="00B93451" w:rsidP="00E95C7D">
            <w:pPr>
              <w:pStyle w:val="AbsatzTab12Pt1-1Ku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F7F58" w14:textId="18984E0B" w:rsidR="00B93451" w:rsidRPr="0024460A" w:rsidRDefault="00704E9E" w:rsidP="00E95C7D">
            <w:pPr>
              <w:pStyle w:val="AbsatzTab12Pt1-1Kur"/>
              <w:rPr>
                <w:b/>
                <w:bCs/>
                <w:i w:val="0"/>
                <w:iCs w:val="0"/>
                <w:lang w:val="en-GB"/>
              </w:rPr>
            </w:pPr>
            <w:r w:rsidRPr="0024460A">
              <w:rPr>
                <w:b/>
                <w:bCs/>
                <w:i w:val="0"/>
                <w:iCs w:val="0"/>
                <w:lang w:val="en-GB"/>
              </w:rPr>
              <w:t>Not enough training data</w:t>
            </w:r>
            <w:r w:rsidR="003361BA">
              <w:rPr>
                <w:b/>
                <w:bCs/>
                <w:i w:val="0"/>
                <w:iCs w:val="0"/>
                <w:lang w:val="en-GB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198D" w14:textId="33BDF1B8" w:rsidR="00B93451" w:rsidRDefault="00704E9E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 xml:space="preserve">Noise diffusion models needs a lot of training data to produce high quality images. </w:t>
            </w:r>
            <w:r w:rsidR="009D1D58">
              <w:rPr>
                <w:i w:val="0"/>
                <w:iCs w:val="0"/>
                <w:lang w:val="en-GB"/>
              </w:rPr>
              <w:t>It is possible that we don’t have enough data</w:t>
            </w:r>
            <w:r w:rsidR="00DC29E0">
              <w:rPr>
                <w:i w:val="0"/>
                <w:iCs w:val="0"/>
                <w:lang w:val="en-GB"/>
              </w:rPr>
              <w:t xml:space="preserve"> to reach sufficient quality.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141C" w14:textId="7297427A" w:rsidR="00B93451" w:rsidRDefault="000217E8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possible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A4080" w14:textId="49457912" w:rsidR="00B93451" w:rsidRDefault="007B293E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 xml:space="preserve">Medium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4F89" w14:textId="2828190A" w:rsidR="00B93451" w:rsidRDefault="00B93451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B59C9" w14:textId="465C0745" w:rsidR="00B93451" w:rsidRDefault="002A62C2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 xml:space="preserve">- </w:t>
            </w:r>
            <w:proofErr w:type="spellStart"/>
            <w:r w:rsidR="00225E92">
              <w:rPr>
                <w:i w:val="0"/>
                <w:iCs w:val="0"/>
                <w:lang w:val="en-GB"/>
              </w:rPr>
              <w:t>Lession</w:t>
            </w:r>
            <w:proofErr w:type="spellEnd"/>
            <w:r w:rsidR="00225E92">
              <w:rPr>
                <w:i w:val="0"/>
                <w:iCs w:val="0"/>
                <w:lang w:val="en-GB"/>
              </w:rPr>
              <w:t xml:space="preserve"> filling use case: </w:t>
            </w:r>
            <w:r>
              <w:rPr>
                <w:i w:val="0"/>
                <w:iCs w:val="0"/>
                <w:lang w:val="en-GB"/>
              </w:rPr>
              <w:t xml:space="preserve">Use </w:t>
            </w:r>
            <w:r w:rsidR="000217E8">
              <w:rPr>
                <w:i w:val="0"/>
                <w:iCs w:val="0"/>
                <w:lang w:val="en-GB"/>
              </w:rPr>
              <w:t xml:space="preserve">inpainting challenge datasets or </w:t>
            </w:r>
            <w:r>
              <w:rPr>
                <w:i w:val="0"/>
                <w:iCs w:val="0"/>
                <w:lang w:val="en-GB"/>
              </w:rPr>
              <w:t>synthetic dataset with 100’000 samples</w:t>
            </w:r>
          </w:p>
          <w:p w14:paraId="05DCF6DE" w14:textId="3F056B87" w:rsidR="00225E92" w:rsidRDefault="00225E92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 xml:space="preserve">- </w:t>
            </w:r>
            <w:r w:rsidR="00E84DD7">
              <w:rPr>
                <w:i w:val="0"/>
                <w:iCs w:val="0"/>
                <w:lang w:val="en-GB"/>
              </w:rPr>
              <w:t>Accept insufficient quality</w:t>
            </w:r>
          </w:p>
        </w:tc>
      </w:tr>
      <w:tr w:rsidR="002A62C2" w:rsidRPr="00BE59EA" w14:paraId="783FCB91" w14:textId="77777777" w:rsidTr="0024460A">
        <w:trPr>
          <w:trHeight w:val="42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6DAB" w14:textId="6AEB6EDC" w:rsidR="002A62C2" w:rsidRPr="002A62C2" w:rsidRDefault="00E638A2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10327" w14:textId="1BB94092" w:rsidR="002A62C2" w:rsidRPr="0024460A" w:rsidRDefault="00BC73C8" w:rsidP="00E95C7D">
            <w:pPr>
              <w:pStyle w:val="AbsatzTab12Pt1-1Kur"/>
              <w:rPr>
                <w:b/>
                <w:bCs/>
                <w:i w:val="0"/>
                <w:iCs w:val="0"/>
                <w:lang w:val="en-GB"/>
              </w:rPr>
            </w:pPr>
            <w:r w:rsidRPr="0024460A">
              <w:rPr>
                <w:b/>
                <w:bCs/>
                <w:i w:val="0"/>
                <w:iCs w:val="0"/>
                <w:lang w:val="en-GB"/>
              </w:rPr>
              <w:t xml:space="preserve">Training </w:t>
            </w:r>
            <w:r w:rsidR="00E638A2" w:rsidRPr="0024460A">
              <w:rPr>
                <w:b/>
                <w:bCs/>
                <w:i w:val="0"/>
                <w:iCs w:val="0"/>
                <w:lang w:val="en-GB"/>
              </w:rPr>
              <w:t xml:space="preserve">3D </w:t>
            </w:r>
            <w:r w:rsidR="0096601F">
              <w:rPr>
                <w:b/>
                <w:bCs/>
                <w:i w:val="0"/>
                <w:iCs w:val="0"/>
                <w:lang w:val="en-GB"/>
              </w:rPr>
              <w:t>model</w:t>
            </w:r>
            <w:r w:rsidRPr="0024460A">
              <w:rPr>
                <w:b/>
                <w:bCs/>
                <w:i w:val="0"/>
                <w:iCs w:val="0"/>
                <w:lang w:val="en-GB"/>
              </w:rPr>
              <w:t xml:space="preserve"> needs too much </w:t>
            </w:r>
            <w:r w:rsidR="00E654F3" w:rsidRPr="0024460A">
              <w:rPr>
                <w:b/>
                <w:bCs/>
                <w:i w:val="0"/>
                <w:iCs w:val="0"/>
                <w:lang w:val="en-GB"/>
              </w:rPr>
              <w:t xml:space="preserve">GPU </w:t>
            </w:r>
            <w:r w:rsidRPr="0024460A">
              <w:rPr>
                <w:b/>
                <w:bCs/>
                <w:i w:val="0"/>
                <w:iCs w:val="0"/>
                <w:lang w:val="en-GB"/>
              </w:rPr>
              <w:t>memory</w:t>
            </w:r>
            <w:r w:rsidR="005E16A6" w:rsidRPr="0024460A">
              <w:rPr>
                <w:b/>
                <w:bCs/>
                <w:i w:val="0"/>
                <w:iCs w:val="0"/>
                <w:lang w:val="en-GB"/>
              </w:rPr>
              <w:t>/too long training duration</w:t>
            </w:r>
            <w:r w:rsidR="00624367">
              <w:rPr>
                <w:b/>
                <w:bCs/>
                <w:i w:val="0"/>
                <w:iCs w:val="0"/>
                <w:lang w:val="en-GB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2B454" w14:textId="01DBD710" w:rsidR="002A62C2" w:rsidRDefault="005E16A6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 xml:space="preserve">3D models have </w:t>
            </w:r>
            <w:r w:rsidR="00387298">
              <w:rPr>
                <w:i w:val="0"/>
                <w:iCs w:val="0"/>
                <w:lang w:val="en-GB"/>
              </w:rPr>
              <w:t xml:space="preserve">more parameters to train and the data has higher dimensionality compared to 2D. This leads to </w:t>
            </w:r>
            <w:r w:rsidR="00ED5DDC">
              <w:rPr>
                <w:i w:val="0"/>
                <w:iCs w:val="0"/>
                <w:lang w:val="en-GB"/>
              </w:rPr>
              <w:t xml:space="preserve">higher </w:t>
            </w:r>
            <w:r w:rsidR="00ED5DDC">
              <w:rPr>
                <w:i w:val="0"/>
                <w:iCs w:val="0"/>
                <w:lang w:val="en-GB"/>
              </w:rPr>
              <w:lastRenderedPageBreak/>
              <w:t>computation requirements.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CC717" w14:textId="67EED6D8" w:rsidR="002A62C2" w:rsidRDefault="00ED5DDC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lastRenderedPageBreak/>
              <w:t>Very probable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EAF9F" w14:textId="48AA44F6" w:rsidR="002A62C2" w:rsidRDefault="00ED5DDC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Medium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FEEAD" w14:textId="5AFC65EC" w:rsidR="00E654F3" w:rsidRDefault="00125519" w:rsidP="00E654F3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- start early in the project with the training</w:t>
            </w:r>
          </w:p>
          <w:p w14:paraId="527440C0" w14:textId="54F44D05" w:rsidR="00E654F3" w:rsidRDefault="00E654F3" w:rsidP="00E654F3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- better infrastructure?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BEFA" w14:textId="757C30B0" w:rsidR="00053234" w:rsidRDefault="00053234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 xml:space="preserve">- Try </w:t>
            </w:r>
            <w:proofErr w:type="spellStart"/>
            <w:r>
              <w:rPr>
                <w:i w:val="0"/>
                <w:iCs w:val="0"/>
                <w:lang w:val="en-GB"/>
              </w:rPr>
              <w:t>patchwise</w:t>
            </w:r>
            <w:proofErr w:type="spellEnd"/>
            <w:r>
              <w:rPr>
                <w:i w:val="0"/>
                <w:iCs w:val="0"/>
                <w:lang w:val="en-GB"/>
              </w:rPr>
              <w:t xml:space="preserve"> </w:t>
            </w:r>
            <w:r w:rsidR="0092624A">
              <w:rPr>
                <w:i w:val="0"/>
                <w:iCs w:val="0"/>
                <w:lang w:val="en-GB"/>
              </w:rPr>
              <w:t>alternative</w:t>
            </w:r>
          </w:p>
          <w:p w14:paraId="574882FA" w14:textId="245D6295" w:rsidR="00053234" w:rsidRDefault="00E95C7D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- Stop training before convergence</w:t>
            </w:r>
          </w:p>
          <w:p w14:paraId="50E4E55C" w14:textId="1D18C744" w:rsidR="002A62C2" w:rsidRDefault="00125519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- Thesis scope reduction</w:t>
            </w:r>
          </w:p>
        </w:tc>
      </w:tr>
      <w:tr w:rsidR="00245C71" w:rsidRPr="004D4EDE" w14:paraId="1AADD10A" w14:textId="77777777" w:rsidTr="0024460A">
        <w:trPr>
          <w:trHeight w:val="42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2279" w14:textId="1939243B" w:rsidR="00245C71" w:rsidRDefault="00245C71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97FFA" w14:textId="15E16005" w:rsidR="00245C71" w:rsidRPr="0024460A" w:rsidRDefault="0058287B" w:rsidP="00E95C7D">
            <w:pPr>
              <w:pStyle w:val="AbsatzTab12Pt1-1Kur"/>
              <w:rPr>
                <w:b/>
                <w:bCs/>
                <w:i w:val="0"/>
                <w:iCs w:val="0"/>
                <w:lang w:val="en-GB"/>
              </w:rPr>
            </w:pPr>
            <w:r w:rsidRPr="0024460A">
              <w:rPr>
                <w:b/>
                <w:bCs/>
                <w:i w:val="0"/>
                <w:iCs w:val="0"/>
                <w:lang w:val="en-GB"/>
              </w:rPr>
              <w:t xml:space="preserve">Lesion synthesis: </w:t>
            </w:r>
            <w:r w:rsidR="009956DE" w:rsidRPr="0024460A">
              <w:rPr>
                <w:b/>
                <w:bCs/>
                <w:i w:val="0"/>
                <w:iCs w:val="0"/>
                <w:lang w:val="en-GB"/>
              </w:rPr>
              <w:t xml:space="preserve">Image quality is too bad </w:t>
            </w:r>
            <w:r w:rsidR="00AE4173" w:rsidRPr="0024460A">
              <w:rPr>
                <w:b/>
                <w:bCs/>
                <w:i w:val="0"/>
                <w:iCs w:val="0"/>
                <w:lang w:val="en-GB"/>
              </w:rPr>
              <w:t>for performance</w:t>
            </w:r>
            <w:r w:rsidR="008F26E7" w:rsidRPr="0024460A">
              <w:rPr>
                <w:b/>
                <w:bCs/>
                <w:i w:val="0"/>
                <w:iCs w:val="0"/>
                <w:lang w:val="en-GB"/>
              </w:rPr>
              <w:t xml:space="preserve"> </w:t>
            </w:r>
            <w:r w:rsidR="00AE4173" w:rsidRPr="0024460A">
              <w:rPr>
                <w:b/>
                <w:bCs/>
                <w:i w:val="0"/>
                <w:iCs w:val="0"/>
                <w:lang w:val="en-GB"/>
              </w:rPr>
              <w:t xml:space="preserve">boost of </w:t>
            </w:r>
            <w:r w:rsidR="00DB77F0" w:rsidRPr="0024460A">
              <w:rPr>
                <w:b/>
                <w:bCs/>
                <w:i w:val="0"/>
                <w:iCs w:val="0"/>
                <w:lang w:val="en-GB"/>
              </w:rPr>
              <w:t>downstream model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F9C1F" w14:textId="600FD76E" w:rsidR="00245C71" w:rsidRDefault="008F26E7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To improve downstream model with the addition of synthetic data, the quality needs to be high</w:t>
            </w:r>
            <w:r w:rsidR="00165156">
              <w:rPr>
                <w:i w:val="0"/>
                <w:iCs w:val="0"/>
                <w:lang w:val="en-GB"/>
              </w:rPr>
              <w:t xml:space="preserve"> [1]</w:t>
            </w:r>
            <w:r>
              <w:rPr>
                <w:i w:val="0"/>
                <w:iCs w:val="0"/>
                <w:lang w:val="en-GB"/>
              </w:rPr>
              <w:t xml:space="preserve">. </w:t>
            </w:r>
            <w:r w:rsidR="00543096">
              <w:rPr>
                <w:i w:val="0"/>
                <w:iCs w:val="0"/>
                <w:lang w:val="en-GB"/>
              </w:rPr>
              <w:t xml:space="preserve">If the quality is not high enough the </w:t>
            </w:r>
            <w:r w:rsidR="00165156">
              <w:rPr>
                <w:i w:val="0"/>
                <w:iCs w:val="0"/>
                <w:lang w:val="en-GB"/>
              </w:rPr>
              <w:t>training performance decreases.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5264D" w14:textId="4774D871" w:rsidR="00245C71" w:rsidRDefault="00C359FB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P</w:t>
            </w:r>
            <w:r w:rsidR="00543096">
              <w:rPr>
                <w:i w:val="0"/>
                <w:iCs w:val="0"/>
                <w:lang w:val="en-GB"/>
              </w:rPr>
              <w:t>robable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5E64" w14:textId="3F9D7142" w:rsidR="00245C71" w:rsidRDefault="00543096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Medium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AD04" w14:textId="6C0BC771" w:rsidR="00EA086A" w:rsidRDefault="00EA086A" w:rsidP="00EA086A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- start early in the project with the training to evaluate the quality</w:t>
            </w:r>
          </w:p>
          <w:p w14:paraId="7F311D6F" w14:textId="77777777" w:rsidR="00245C71" w:rsidRDefault="00245C71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15F3" w14:textId="0F3093CF" w:rsidR="00245C71" w:rsidRDefault="00EA086A" w:rsidP="00E95C7D">
            <w:pPr>
              <w:pStyle w:val="AbsatzTab12Pt1-1Kur"/>
              <w:rPr>
                <w:i w:val="0"/>
                <w:iCs w:val="0"/>
                <w:lang w:val="en-GB"/>
              </w:rPr>
            </w:pPr>
            <w:r>
              <w:rPr>
                <w:i w:val="0"/>
                <w:iCs w:val="0"/>
                <w:lang w:val="en-GB"/>
              </w:rPr>
              <w:t>- Accept insufficient quality</w:t>
            </w:r>
          </w:p>
        </w:tc>
      </w:tr>
    </w:tbl>
    <w:p w14:paraId="784A4923" w14:textId="5C81F49A" w:rsidR="00165156" w:rsidRDefault="00165156" w:rsidP="00165156">
      <w:pPr>
        <w:rPr>
          <w:sz w:val="18"/>
          <w:szCs w:val="18"/>
          <w:lang w:val="en-GB"/>
        </w:rPr>
      </w:pPr>
      <w:r w:rsidRPr="006B65EF">
        <w:rPr>
          <w:sz w:val="18"/>
          <w:szCs w:val="18"/>
          <w:lang w:val="en-GB"/>
        </w:rPr>
        <w:t xml:space="preserve">Table </w:t>
      </w:r>
      <w:r w:rsidR="000A38A2">
        <w:rPr>
          <w:sz w:val="18"/>
          <w:szCs w:val="18"/>
          <w:lang w:val="en-GB"/>
        </w:rPr>
        <w:t>2</w:t>
      </w:r>
      <w:r w:rsidRPr="006B65EF">
        <w:rPr>
          <w:sz w:val="18"/>
          <w:szCs w:val="18"/>
          <w:lang w:val="en-GB"/>
        </w:rPr>
        <w:t xml:space="preserve">: </w:t>
      </w:r>
      <w:proofErr w:type="spellStart"/>
      <w:r>
        <w:rPr>
          <w:sz w:val="18"/>
          <w:szCs w:val="18"/>
          <w:lang w:val="en-GB"/>
        </w:rPr>
        <w:t>Projectrisks</w:t>
      </w:r>
      <w:proofErr w:type="spellEnd"/>
      <w:r>
        <w:rPr>
          <w:sz w:val="18"/>
          <w:szCs w:val="18"/>
          <w:lang w:val="en-GB"/>
        </w:rPr>
        <w:t xml:space="preserve"> </w:t>
      </w:r>
    </w:p>
    <w:p w14:paraId="28BAE08C" w14:textId="77777777" w:rsidR="00A77EDD" w:rsidRDefault="00A77EDD" w:rsidP="00C7697A">
      <w:pPr>
        <w:rPr>
          <w:sz w:val="18"/>
          <w:szCs w:val="18"/>
          <w:lang w:val="en-GB"/>
        </w:rPr>
      </w:pPr>
    </w:p>
    <w:p w14:paraId="69F600AB" w14:textId="7E28A95E" w:rsidR="002B4798" w:rsidRPr="00165156" w:rsidRDefault="007E2EFA" w:rsidP="005B3675">
      <w:pPr>
        <w:rPr>
          <w:sz w:val="14"/>
          <w:szCs w:val="14"/>
          <w:lang w:val="en-GB"/>
        </w:rPr>
      </w:pPr>
      <w:r w:rsidRPr="00165156">
        <w:rPr>
          <w:sz w:val="14"/>
          <w:szCs w:val="14"/>
          <w:lang w:val="en-GB"/>
        </w:rPr>
        <w:t xml:space="preserve">[1] </w:t>
      </w:r>
      <w:proofErr w:type="spellStart"/>
      <w:r w:rsidR="002B4798" w:rsidRPr="00165156">
        <w:rPr>
          <w:sz w:val="14"/>
          <w:szCs w:val="14"/>
          <w:lang w:val="en-GB"/>
        </w:rPr>
        <w:t>Shekoofeh</w:t>
      </w:r>
      <w:proofErr w:type="spellEnd"/>
      <w:r w:rsidR="002B4798" w:rsidRPr="00165156">
        <w:rPr>
          <w:sz w:val="14"/>
          <w:szCs w:val="14"/>
          <w:lang w:val="en-GB"/>
        </w:rPr>
        <w:t xml:space="preserve"> Azizi, Simon </w:t>
      </w:r>
      <w:proofErr w:type="spellStart"/>
      <w:r w:rsidR="002B4798" w:rsidRPr="00165156">
        <w:rPr>
          <w:sz w:val="14"/>
          <w:szCs w:val="14"/>
          <w:lang w:val="en-GB"/>
        </w:rPr>
        <w:t>Kornblith</w:t>
      </w:r>
      <w:proofErr w:type="spellEnd"/>
      <w:r w:rsidR="002B4798" w:rsidRPr="00165156">
        <w:rPr>
          <w:sz w:val="14"/>
          <w:szCs w:val="14"/>
          <w:lang w:val="en-GB"/>
        </w:rPr>
        <w:t xml:space="preserve">, Chitwan Sahari, Mohammad Norouzi, David J. Fleet. </w:t>
      </w:r>
      <w:r w:rsidR="005B3675" w:rsidRPr="00165156">
        <w:rPr>
          <w:sz w:val="14"/>
          <w:szCs w:val="14"/>
          <w:lang w:val="en-GB"/>
        </w:rPr>
        <w:t xml:space="preserve">Synthetic Data from Diffusion Models Improves ImageNet Classification. </w:t>
      </w:r>
      <w:r w:rsidRPr="00165156">
        <w:rPr>
          <w:sz w:val="14"/>
          <w:szCs w:val="14"/>
          <w:lang w:val="en-GB"/>
        </w:rPr>
        <w:t xml:space="preserve">2023. </w:t>
      </w:r>
      <w:proofErr w:type="spellStart"/>
      <w:r w:rsidR="005B3675" w:rsidRPr="00165156">
        <w:rPr>
          <w:sz w:val="14"/>
          <w:szCs w:val="14"/>
          <w:lang w:val="en-GB"/>
        </w:rPr>
        <w:t>arXiv</w:t>
      </w:r>
      <w:proofErr w:type="spellEnd"/>
      <w:r w:rsidR="005B3675" w:rsidRPr="00165156">
        <w:rPr>
          <w:sz w:val="14"/>
          <w:szCs w:val="14"/>
          <w:lang w:val="en-GB"/>
        </w:rPr>
        <w:t>: 2304.08466v1</w:t>
      </w:r>
    </w:p>
    <w:sectPr w:rsidR="002B4798" w:rsidRPr="00165156" w:rsidSect="00E10105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EB925" w14:textId="77777777" w:rsidR="00E10105" w:rsidRDefault="00E10105" w:rsidP="00435C53">
      <w:pPr>
        <w:spacing w:line="240" w:lineRule="auto"/>
      </w:pPr>
      <w:r>
        <w:separator/>
      </w:r>
    </w:p>
  </w:endnote>
  <w:endnote w:type="continuationSeparator" w:id="0">
    <w:p w14:paraId="652A813E" w14:textId="77777777" w:rsidR="00E10105" w:rsidRDefault="00E10105" w:rsidP="00435C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6966146"/>
      <w:docPartObj>
        <w:docPartGallery w:val="Page Numbers (Bottom of Page)"/>
        <w:docPartUnique/>
      </w:docPartObj>
    </w:sdtPr>
    <w:sdtContent>
      <w:p w14:paraId="6A63F827" w14:textId="4BD3BB4C" w:rsidR="00435C53" w:rsidRDefault="00435C5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47B352E0" w14:textId="77777777" w:rsidR="00435C53" w:rsidRDefault="00435C5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8780C" w14:textId="77777777" w:rsidR="00E10105" w:rsidRDefault="00E10105" w:rsidP="00435C53">
      <w:pPr>
        <w:spacing w:line="240" w:lineRule="auto"/>
      </w:pPr>
      <w:r>
        <w:separator/>
      </w:r>
    </w:p>
  </w:footnote>
  <w:footnote w:type="continuationSeparator" w:id="0">
    <w:p w14:paraId="4143C44D" w14:textId="77777777" w:rsidR="00E10105" w:rsidRDefault="00E10105" w:rsidP="00435C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71148"/>
    <w:multiLevelType w:val="hybridMultilevel"/>
    <w:tmpl w:val="A13AD1EA"/>
    <w:lvl w:ilvl="0" w:tplc="650E40D6">
      <w:start w:val="11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B0247"/>
    <w:multiLevelType w:val="hybridMultilevel"/>
    <w:tmpl w:val="27F2D39C"/>
    <w:lvl w:ilvl="0" w:tplc="CABABAF6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5188260">
    <w:abstractNumId w:val="1"/>
  </w:num>
  <w:num w:numId="2" w16cid:durableId="757212044">
    <w:abstractNumId w:val="1"/>
    <w:lvlOverride w:ilvl="0">
      <w:startOverride w:val="1"/>
    </w:lvlOverride>
  </w:num>
  <w:num w:numId="3" w16cid:durableId="88474624">
    <w:abstractNumId w:val="1"/>
    <w:lvlOverride w:ilvl="0">
      <w:startOverride w:val="1"/>
    </w:lvlOverride>
  </w:num>
  <w:num w:numId="4" w16cid:durableId="394546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E9"/>
    <w:rsid w:val="00020368"/>
    <w:rsid w:val="000217E8"/>
    <w:rsid w:val="0004107B"/>
    <w:rsid w:val="00043D61"/>
    <w:rsid w:val="00047AAD"/>
    <w:rsid w:val="00053234"/>
    <w:rsid w:val="000A38A2"/>
    <w:rsid w:val="00125519"/>
    <w:rsid w:val="00165156"/>
    <w:rsid w:val="001D01B1"/>
    <w:rsid w:val="00225E92"/>
    <w:rsid w:val="00242CC8"/>
    <w:rsid w:val="0024460A"/>
    <w:rsid w:val="00245C71"/>
    <w:rsid w:val="00286939"/>
    <w:rsid w:val="002A62C2"/>
    <w:rsid w:val="002B4798"/>
    <w:rsid w:val="002F77BF"/>
    <w:rsid w:val="003037C7"/>
    <w:rsid w:val="00306D7E"/>
    <w:rsid w:val="00311DFD"/>
    <w:rsid w:val="00312130"/>
    <w:rsid w:val="00323C78"/>
    <w:rsid w:val="003361BA"/>
    <w:rsid w:val="0034272D"/>
    <w:rsid w:val="003728D9"/>
    <w:rsid w:val="00387298"/>
    <w:rsid w:val="00390330"/>
    <w:rsid w:val="003936B7"/>
    <w:rsid w:val="0041307E"/>
    <w:rsid w:val="00422B9A"/>
    <w:rsid w:val="00433D76"/>
    <w:rsid w:val="00435C53"/>
    <w:rsid w:val="00455EB3"/>
    <w:rsid w:val="00461679"/>
    <w:rsid w:val="004B47DD"/>
    <w:rsid w:val="004C1BF4"/>
    <w:rsid w:val="004D4EDE"/>
    <w:rsid w:val="00527609"/>
    <w:rsid w:val="00543096"/>
    <w:rsid w:val="005675A3"/>
    <w:rsid w:val="0058287B"/>
    <w:rsid w:val="005A406A"/>
    <w:rsid w:val="005B3675"/>
    <w:rsid w:val="005C3089"/>
    <w:rsid w:val="005D4EF5"/>
    <w:rsid w:val="005E16A6"/>
    <w:rsid w:val="005E5A85"/>
    <w:rsid w:val="005F1BDF"/>
    <w:rsid w:val="00624367"/>
    <w:rsid w:val="006829EF"/>
    <w:rsid w:val="006A3C21"/>
    <w:rsid w:val="006B65EF"/>
    <w:rsid w:val="006D7C6E"/>
    <w:rsid w:val="006E2730"/>
    <w:rsid w:val="006F08E3"/>
    <w:rsid w:val="006F4E8A"/>
    <w:rsid w:val="00704E9E"/>
    <w:rsid w:val="007163CE"/>
    <w:rsid w:val="00716900"/>
    <w:rsid w:val="00740D1B"/>
    <w:rsid w:val="007449F1"/>
    <w:rsid w:val="0075443E"/>
    <w:rsid w:val="00784258"/>
    <w:rsid w:val="007B293E"/>
    <w:rsid w:val="007D3D8F"/>
    <w:rsid w:val="007E2EFA"/>
    <w:rsid w:val="008331DC"/>
    <w:rsid w:val="00867B3E"/>
    <w:rsid w:val="00874190"/>
    <w:rsid w:val="0089226B"/>
    <w:rsid w:val="008B2B33"/>
    <w:rsid w:val="008D5A50"/>
    <w:rsid w:val="008E65B4"/>
    <w:rsid w:val="008F26E7"/>
    <w:rsid w:val="0092624A"/>
    <w:rsid w:val="0096601F"/>
    <w:rsid w:val="00970CB4"/>
    <w:rsid w:val="009956DE"/>
    <w:rsid w:val="009A5CA5"/>
    <w:rsid w:val="009B07D7"/>
    <w:rsid w:val="009B275A"/>
    <w:rsid w:val="009D1D58"/>
    <w:rsid w:val="009D601D"/>
    <w:rsid w:val="009E6B2E"/>
    <w:rsid w:val="00A16696"/>
    <w:rsid w:val="00A168EB"/>
    <w:rsid w:val="00A40634"/>
    <w:rsid w:val="00A77EDD"/>
    <w:rsid w:val="00AD7F0F"/>
    <w:rsid w:val="00AE2142"/>
    <w:rsid w:val="00AE4173"/>
    <w:rsid w:val="00B1454F"/>
    <w:rsid w:val="00B25BBC"/>
    <w:rsid w:val="00B86C0B"/>
    <w:rsid w:val="00B93451"/>
    <w:rsid w:val="00BC73C8"/>
    <w:rsid w:val="00BD795F"/>
    <w:rsid w:val="00BE2461"/>
    <w:rsid w:val="00BE59EA"/>
    <w:rsid w:val="00C13137"/>
    <w:rsid w:val="00C359FB"/>
    <w:rsid w:val="00C52E53"/>
    <w:rsid w:val="00C7697A"/>
    <w:rsid w:val="00C909D6"/>
    <w:rsid w:val="00CA4BA0"/>
    <w:rsid w:val="00CF7786"/>
    <w:rsid w:val="00DB77F0"/>
    <w:rsid w:val="00DC29E0"/>
    <w:rsid w:val="00E10105"/>
    <w:rsid w:val="00E158CB"/>
    <w:rsid w:val="00E638A2"/>
    <w:rsid w:val="00E654F3"/>
    <w:rsid w:val="00E84DD7"/>
    <w:rsid w:val="00E95C7D"/>
    <w:rsid w:val="00EA086A"/>
    <w:rsid w:val="00EA3A18"/>
    <w:rsid w:val="00EC253E"/>
    <w:rsid w:val="00ED5DDC"/>
    <w:rsid w:val="00EE25A0"/>
    <w:rsid w:val="00EE48E0"/>
    <w:rsid w:val="00EE73FC"/>
    <w:rsid w:val="00F1236A"/>
    <w:rsid w:val="00F15838"/>
    <w:rsid w:val="00F822E9"/>
    <w:rsid w:val="00FE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C2AC51"/>
  <w15:chartTrackingRefBased/>
  <w15:docId w15:val="{FF8678C5-E7A6-4759-993D-A8F715B3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65156"/>
    <w:pPr>
      <w:spacing w:after="0" w:line="244" w:lineRule="atLeast"/>
    </w:pPr>
    <w:rPr>
      <w:rFonts w:ascii="Lucida Sans" w:eastAsia="Lucida Sans" w:hAnsi="Lucida Sans" w:cs="Times New Roman"/>
      <w:kern w:val="0"/>
      <w:sz w:val="19"/>
      <w:szCs w:val="20"/>
      <w:lang w:val="de-CH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E65B4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uiPriority w:val="99"/>
    <w:unhideWhenUsed/>
    <w:rsid w:val="009E6B2E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9E6B2E"/>
    <w:rPr>
      <w:rFonts w:ascii="Lucida Sans" w:eastAsia="Lucida Sans" w:hAnsi="Lucida Sans" w:cs="Times New Roman"/>
      <w:color w:val="64849B"/>
      <w:kern w:val="0"/>
      <w:sz w:val="16"/>
      <w:szCs w:val="20"/>
      <w:lang w:val="de-CH"/>
      <w14:ligatures w14:val="none"/>
    </w:rPr>
  </w:style>
  <w:style w:type="paragraph" w:styleId="Titel">
    <w:name w:val="Title"/>
    <w:basedOn w:val="Standard"/>
    <w:next w:val="Standard"/>
    <w:link w:val="TitelZchn"/>
    <w:uiPriority w:val="10"/>
    <w:qFormat/>
    <w:rsid w:val="009E6B2E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E6B2E"/>
    <w:rPr>
      <w:rFonts w:ascii="Lucida Sans" w:eastAsia="Times New Roman" w:hAnsi="Lucida Sans" w:cs="Times New Roman"/>
      <w:color w:val="000000"/>
      <w:spacing w:val="5"/>
      <w:kern w:val="28"/>
      <w:sz w:val="48"/>
      <w:szCs w:val="52"/>
      <w:lang w:val="de-CH"/>
      <w14:ligatures w14:val="none"/>
    </w:rPr>
  </w:style>
  <w:style w:type="paragraph" w:styleId="Untertitel">
    <w:name w:val="Subtitle"/>
    <w:basedOn w:val="Standard"/>
    <w:link w:val="UntertitelZchn"/>
    <w:uiPriority w:val="1"/>
    <w:qFormat/>
    <w:rsid w:val="009E6B2E"/>
    <w:pPr>
      <w:spacing w:before="260" w:line="320" w:lineRule="exact"/>
      <w:outlineLvl w:val="1"/>
    </w:pPr>
    <w:rPr>
      <w:rFonts w:cs="Arial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"/>
    <w:rsid w:val="009E6B2E"/>
    <w:rPr>
      <w:rFonts w:ascii="Lucida Sans" w:eastAsia="Lucida Sans" w:hAnsi="Lucida Sans" w:cs="Arial"/>
      <w:kern w:val="0"/>
      <w:sz w:val="28"/>
      <w:szCs w:val="24"/>
      <w:lang w:val="de-CH"/>
      <w14:ligatures w14:val="non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E65B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de-CH"/>
      <w14:ligatures w14:val="none"/>
    </w:rPr>
  </w:style>
  <w:style w:type="paragraph" w:customStyle="1" w:styleId="Abbildung">
    <w:name w:val="Abbildung"/>
    <w:basedOn w:val="Standard"/>
    <w:rsid w:val="00F1236A"/>
    <w:pPr>
      <w:keepNext/>
      <w:tabs>
        <w:tab w:val="left" w:pos="0"/>
      </w:tabs>
      <w:spacing w:before="240" w:line="240" w:lineRule="auto"/>
    </w:pPr>
    <w:rPr>
      <w:rFonts w:ascii="Calibri Light" w:eastAsia="Calibri" w:hAnsi="Calibri Light" w:cs="Arial"/>
      <w:sz w:val="24"/>
      <w:lang w:eastAsia="de-CH"/>
    </w:rPr>
  </w:style>
  <w:style w:type="character" w:customStyle="1" w:styleId="AbsatzZchn">
    <w:name w:val="Absatz Zchn"/>
    <w:link w:val="Absatz"/>
    <w:locked/>
    <w:rsid w:val="004B47DD"/>
    <w:rPr>
      <w:rFonts w:ascii="Calibri Light" w:hAnsi="Calibri Light" w:cs="Arial"/>
      <w:sz w:val="24"/>
      <w:szCs w:val="24"/>
      <w:lang w:eastAsia="de-DE"/>
    </w:rPr>
  </w:style>
  <w:style w:type="paragraph" w:customStyle="1" w:styleId="Absatz">
    <w:name w:val="Absatz"/>
    <w:link w:val="AbsatzZchn"/>
    <w:qFormat/>
    <w:rsid w:val="004B47DD"/>
    <w:pPr>
      <w:spacing w:before="120" w:after="0" w:line="240" w:lineRule="auto"/>
      <w:jc w:val="both"/>
    </w:pPr>
    <w:rPr>
      <w:rFonts w:ascii="Calibri Light" w:hAnsi="Calibri Light" w:cs="Arial"/>
      <w:sz w:val="24"/>
      <w:szCs w:val="24"/>
      <w:lang w:eastAsia="de-DE"/>
    </w:rPr>
  </w:style>
  <w:style w:type="paragraph" w:customStyle="1" w:styleId="AbsatzTab12PtTitel">
    <w:name w:val="Absatz Tab 12 Pt Titel"/>
    <w:basedOn w:val="Standard"/>
    <w:rsid w:val="00C13137"/>
    <w:pPr>
      <w:spacing w:before="20" w:after="20" w:line="260" w:lineRule="exact"/>
    </w:pPr>
    <w:rPr>
      <w:rFonts w:ascii="Calibri Light" w:eastAsia="Times New Roman" w:hAnsi="Calibri Light" w:cs="Arial"/>
      <w:b/>
      <w:sz w:val="24"/>
      <w:szCs w:val="24"/>
      <w:lang w:eastAsia="de-DE"/>
    </w:rPr>
  </w:style>
  <w:style w:type="paragraph" w:customStyle="1" w:styleId="AbsatzTab12Pt1-1Kur">
    <w:name w:val="Absatz Tab 12 Pt 1-1 Kur"/>
    <w:basedOn w:val="Standard"/>
    <w:rsid w:val="00C13137"/>
    <w:pPr>
      <w:spacing w:before="20" w:after="20" w:line="260" w:lineRule="exact"/>
    </w:pPr>
    <w:rPr>
      <w:rFonts w:ascii="Calibri Light" w:eastAsia="Times New Roman" w:hAnsi="Calibri Light" w:cs="Arial"/>
      <w:i/>
      <w:iCs/>
      <w:sz w:val="24"/>
      <w:szCs w:val="24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F7786"/>
    <w:pPr>
      <w:numPr>
        <w:numId w:val="0"/>
      </w:numPr>
      <w:spacing w:line="259" w:lineRule="auto"/>
      <w:outlineLvl w:val="9"/>
    </w:pPr>
    <w:rPr>
      <w:lang w:val="en-GB" w:eastAsia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CF778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F7786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35C53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35C53"/>
    <w:rPr>
      <w:rFonts w:ascii="Lucida Sans" w:eastAsia="Lucida Sans" w:hAnsi="Lucida Sans" w:cs="Times New Roman"/>
      <w:kern w:val="0"/>
      <w:sz w:val="19"/>
      <w:szCs w:val="20"/>
      <w:lang w:val="de-CH"/>
      <w14:ligatures w14:val="none"/>
    </w:rPr>
  </w:style>
  <w:style w:type="paragraph" w:styleId="Verzeichnis2">
    <w:name w:val="toc 2"/>
    <w:basedOn w:val="Standard"/>
    <w:next w:val="Standard"/>
    <w:autoRedefine/>
    <w:uiPriority w:val="39"/>
    <w:unhideWhenUsed/>
    <w:rsid w:val="0089226B"/>
    <w:pPr>
      <w:spacing w:after="100"/>
      <w:ind w:left="19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Data" Target="diagrams/data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PowerPoint_Presentation.pptx"/><Relationship Id="rId17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1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2500840-FD78-460A-8667-569456A0CDE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BB838BFF-C1A9-4E6E-8EF6-C358D2BC78FB}">
      <dgm:prSet phldrT="[Text]"/>
      <dgm:spPr/>
      <dgm:t>
        <a:bodyPr/>
        <a:lstStyle/>
        <a:p>
          <a:r>
            <a:rPr lang="de-CH"/>
            <a:t>Master Thesis</a:t>
          </a:r>
        </a:p>
      </dgm:t>
    </dgm:pt>
    <dgm:pt modelId="{1E3280C9-7E14-48D5-86F8-01C85366FEBE}" type="parTrans" cxnId="{A8F436A6-58E4-4377-BE10-E99D71D25EF3}">
      <dgm:prSet/>
      <dgm:spPr/>
      <dgm:t>
        <a:bodyPr/>
        <a:lstStyle/>
        <a:p>
          <a:endParaRPr lang="de-CH"/>
        </a:p>
      </dgm:t>
    </dgm:pt>
    <dgm:pt modelId="{585619CA-AF97-4208-AB59-10B3A788317C}" type="sibTrans" cxnId="{A8F436A6-58E4-4377-BE10-E99D71D25EF3}">
      <dgm:prSet/>
      <dgm:spPr/>
      <dgm:t>
        <a:bodyPr/>
        <a:lstStyle/>
        <a:p>
          <a:endParaRPr lang="de-CH"/>
        </a:p>
      </dgm:t>
    </dgm:pt>
    <dgm:pt modelId="{93897DEC-19BD-4359-85AB-A96CE2F99794}">
      <dgm:prSet phldrT="[Text]"/>
      <dgm:spPr/>
      <dgm:t>
        <a:bodyPr/>
        <a:lstStyle/>
        <a:p>
          <a:r>
            <a:rPr lang="de-CH"/>
            <a:t>Model for adding lesions</a:t>
          </a:r>
        </a:p>
      </dgm:t>
    </dgm:pt>
    <dgm:pt modelId="{89BADFFC-3BEB-48A3-A071-E74B4FE78B5E}" type="parTrans" cxnId="{D2FD60BC-1890-42E8-91F9-BEA881436378}">
      <dgm:prSet/>
      <dgm:spPr/>
      <dgm:t>
        <a:bodyPr/>
        <a:lstStyle/>
        <a:p>
          <a:endParaRPr lang="de-CH"/>
        </a:p>
      </dgm:t>
    </dgm:pt>
    <dgm:pt modelId="{E7B91D19-1820-4848-BD1E-9C7E6A7124DD}" type="sibTrans" cxnId="{D2FD60BC-1890-42E8-91F9-BEA881436378}">
      <dgm:prSet/>
      <dgm:spPr/>
      <dgm:t>
        <a:bodyPr/>
        <a:lstStyle/>
        <a:p>
          <a:endParaRPr lang="de-CH"/>
        </a:p>
      </dgm:t>
    </dgm:pt>
    <dgm:pt modelId="{03D0C11A-AE25-4A2F-B0FA-5343ABCE04C5}">
      <dgm:prSet phldrT="[Text]"/>
      <dgm:spPr/>
      <dgm:t>
        <a:bodyPr/>
        <a:lstStyle/>
        <a:p>
          <a:r>
            <a:rPr lang="de-CH"/>
            <a:t>Extensions to new Datasets</a:t>
          </a:r>
        </a:p>
      </dgm:t>
    </dgm:pt>
    <dgm:pt modelId="{934073CB-6452-4F72-BB3F-BC58F47238EB}" type="parTrans" cxnId="{BB36C62B-D084-4962-8C1D-A0AC84D260D0}">
      <dgm:prSet/>
      <dgm:spPr/>
      <dgm:t>
        <a:bodyPr/>
        <a:lstStyle/>
        <a:p>
          <a:endParaRPr lang="de-CH"/>
        </a:p>
      </dgm:t>
    </dgm:pt>
    <dgm:pt modelId="{1515C178-E6E2-42A6-BF8B-DAF81821D308}" type="sibTrans" cxnId="{BB36C62B-D084-4962-8C1D-A0AC84D260D0}">
      <dgm:prSet/>
      <dgm:spPr/>
      <dgm:t>
        <a:bodyPr/>
        <a:lstStyle/>
        <a:p>
          <a:endParaRPr lang="de-CH"/>
        </a:p>
      </dgm:t>
    </dgm:pt>
    <dgm:pt modelId="{621405F3-4B44-47DD-B626-83A08CD111F7}">
      <dgm:prSet phldrT="[Text]"/>
      <dgm:spPr/>
      <dgm:t>
        <a:bodyPr/>
        <a:lstStyle/>
        <a:p>
          <a:r>
            <a:rPr lang="de-CH"/>
            <a:t>Evaluation of results</a:t>
          </a:r>
        </a:p>
      </dgm:t>
    </dgm:pt>
    <dgm:pt modelId="{28619B58-FE37-402B-99DD-017A32620302}" type="parTrans" cxnId="{67952AAE-9900-4FE2-9225-46C93FF6E16D}">
      <dgm:prSet/>
      <dgm:spPr/>
      <dgm:t>
        <a:bodyPr/>
        <a:lstStyle/>
        <a:p>
          <a:endParaRPr lang="de-CH"/>
        </a:p>
      </dgm:t>
    </dgm:pt>
    <dgm:pt modelId="{A4161774-A9BF-4A5D-BA5F-1FB03574379B}" type="sibTrans" cxnId="{67952AAE-9900-4FE2-9225-46C93FF6E16D}">
      <dgm:prSet/>
      <dgm:spPr/>
      <dgm:t>
        <a:bodyPr/>
        <a:lstStyle/>
        <a:p>
          <a:endParaRPr lang="de-CH"/>
        </a:p>
      </dgm:t>
    </dgm:pt>
    <dgm:pt modelId="{9B060B67-7E91-492D-80B9-5006094407CF}">
      <dgm:prSet phldrT="[Text]"/>
      <dgm:spPr/>
      <dgm:t>
        <a:bodyPr/>
        <a:lstStyle/>
        <a:p>
          <a:r>
            <a:rPr lang="de-CH"/>
            <a:t>Report</a:t>
          </a:r>
        </a:p>
      </dgm:t>
    </dgm:pt>
    <dgm:pt modelId="{13EA588E-1E42-4712-A492-B1401953965D}" type="parTrans" cxnId="{08C1120C-8DFA-428C-8F73-80DD09B169DD}">
      <dgm:prSet/>
      <dgm:spPr/>
      <dgm:t>
        <a:bodyPr/>
        <a:lstStyle/>
        <a:p>
          <a:endParaRPr lang="de-CH"/>
        </a:p>
      </dgm:t>
    </dgm:pt>
    <dgm:pt modelId="{DF7E06F7-F052-4F17-8523-E4D4264EC94B}" type="sibTrans" cxnId="{08C1120C-8DFA-428C-8F73-80DD09B169DD}">
      <dgm:prSet/>
      <dgm:spPr/>
      <dgm:t>
        <a:bodyPr/>
        <a:lstStyle/>
        <a:p>
          <a:endParaRPr lang="de-CH"/>
        </a:p>
      </dgm:t>
    </dgm:pt>
    <dgm:pt modelId="{F6B9F93A-7B37-4CB3-B06D-8EA295B1D1A9}">
      <dgm:prSet phldrT="[Text]"/>
      <dgm:spPr/>
      <dgm:t>
        <a:bodyPr/>
        <a:lstStyle/>
        <a:p>
          <a:r>
            <a:rPr lang="de-CH"/>
            <a:t>Model for removing lesions</a:t>
          </a:r>
        </a:p>
      </dgm:t>
    </dgm:pt>
    <dgm:pt modelId="{47B1B2BB-59DA-4232-BA2F-577C858242E9}" type="parTrans" cxnId="{788DC757-B524-43D0-A7BF-D71B1AEA411B}">
      <dgm:prSet/>
      <dgm:spPr/>
      <dgm:t>
        <a:bodyPr/>
        <a:lstStyle/>
        <a:p>
          <a:endParaRPr lang="de-CH"/>
        </a:p>
      </dgm:t>
    </dgm:pt>
    <dgm:pt modelId="{375EFC06-0EFB-40EC-9975-A6BFDA45F0F3}" type="sibTrans" cxnId="{788DC757-B524-43D0-A7BF-D71B1AEA411B}">
      <dgm:prSet/>
      <dgm:spPr/>
      <dgm:t>
        <a:bodyPr/>
        <a:lstStyle/>
        <a:p>
          <a:endParaRPr lang="de-CH"/>
        </a:p>
      </dgm:t>
    </dgm:pt>
    <dgm:pt modelId="{98AB31B7-1DF8-4BE5-9236-B5D0F529AEAC}" type="pres">
      <dgm:prSet presAssocID="{52500840-FD78-460A-8667-569456A0CDE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AA37F03-BC02-4404-A002-8A759370C8AE}" type="pres">
      <dgm:prSet presAssocID="{BB838BFF-C1A9-4E6E-8EF6-C358D2BC78FB}" presName="hierRoot1" presStyleCnt="0">
        <dgm:presLayoutVars>
          <dgm:hierBranch val="init"/>
        </dgm:presLayoutVars>
      </dgm:prSet>
      <dgm:spPr/>
    </dgm:pt>
    <dgm:pt modelId="{C2289ED3-E000-4751-8784-37F7C86A44BE}" type="pres">
      <dgm:prSet presAssocID="{BB838BFF-C1A9-4E6E-8EF6-C358D2BC78FB}" presName="rootComposite1" presStyleCnt="0"/>
      <dgm:spPr/>
    </dgm:pt>
    <dgm:pt modelId="{F60FB78C-9CBE-43BB-8935-93CED4342053}" type="pres">
      <dgm:prSet presAssocID="{BB838BFF-C1A9-4E6E-8EF6-C358D2BC78FB}" presName="rootText1" presStyleLbl="node0" presStyleIdx="0" presStyleCnt="1">
        <dgm:presLayoutVars>
          <dgm:chPref val="3"/>
        </dgm:presLayoutVars>
      </dgm:prSet>
      <dgm:spPr/>
    </dgm:pt>
    <dgm:pt modelId="{06B418CE-4E11-4A08-A789-8FE838C276B7}" type="pres">
      <dgm:prSet presAssocID="{BB838BFF-C1A9-4E6E-8EF6-C358D2BC78FB}" presName="rootConnector1" presStyleLbl="node1" presStyleIdx="0" presStyleCnt="0"/>
      <dgm:spPr/>
    </dgm:pt>
    <dgm:pt modelId="{B718D273-8CA6-469B-8867-44307E7492D8}" type="pres">
      <dgm:prSet presAssocID="{BB838BFF-C1A9-4E6E-8EF6-C358D2BC78FB}" presName="hierChild2" presStyleCnt="0"/>
      <dgm:spPr/>
    </dgm:pt>
    <dgm:pt modelId="{F19DFEF8-44B3-4BD4-937F-1CC4A5946FD3}" type="pres">
      <dgm:prSet presAssocID="{13EA588E-1E42-4712-A492-B1401953965D}" presName="Name37" presStyleLbl="parChTrans1D2" presStyleIdx="0" presStyleCnt="5"/>
      <dgm:spPr/>
    </dgm:pt>
    <dgm:pt modelId="{7E68EFE8-329F-44F7-8493-C122DCAECF5E}" type="pres">
      <dgm:prSet presAssocID="{9B060B67-7E91-492D-80B9-5006094407CF}" presName="hierRoot2" presStyleCnt="0">
        <dgm:presLayoutVars>
          <dgm:hierBranch val="init"/>
        </dgm:presLayoutVars>
      </dgm:prSet>
      <dgm:spPr/>
    </dgm:pt>
    <dgm:pt modelId="{9066470C-5FD8-4B5F-9846-48019BFCA318}" type="pres">
      <dgm:prSet presAssocID="{9B060B67-7E91-492D-80B9-5006094407CF}" presName="rootComposite" presStyleCnt="0"/>
      <dgm:spPr/>
    </dgm:pt>
    <dgm:pt modelId="{9928A248-481B-41C7-AC1B-F229CED668D9}" type="pres">
      <dgm:prSet presAssocID="{9B060B67-7E91-492D-80B9-5006094407CF}" presName="rootText" presStyleLbl="node2" presStyleIdx="0" presStyleCnt="5">
        <dgm:presLayoutVars>
          <dgm:chPref val="3"/>
        </dgm:presLayoutVars>
      </dgm:prSet>
      <dgm:spPr/>
    </dgm:pt>
    <dgm:pt modelId="{1732D94D-B4B8-4E32-A06F-40A8C57967FA}" type="pres">
      <dgm:prSet presAssocID="{9B060B67-7E91-492D-80B9-5006094407CF}" presName="rootConnector" presStyleLbl="node2" presStyleIdx="0" presStyleCnt="5"/>
      <dgm:spPr/>
    </dgm:pt>
    <dgm:pt modelId="{DB43548B-4522-405D-8121-98B48875D7DA}" type="pres">
      <dgm:prSet presAssocID="{9B060B67-7E91-492D-80B9-5006094407CF}" presName="hierChild4" presStyleCnt="0"/>
      <dgm:spPr/>
    </dgm:pt>
    <dgm:pt modelId="{8A43DCD8-FA74-4CEB-9922-EDF6BDA96C35}" type="pres">
      <dgm:prSet presAssocID="{9B060B67-7E91-492D-80B9-5006094407CF}" presName="hierChild5" presStyleCnt="0"/>
      <dgm:spPr/>
    </dgm:pt>
    <dgm:pt modelId="{7135E055-A074-46CB-B1C5-6D838078E49B}" type="pres">
      <dgm:prSet presAssocID="{89BADFFC-3BEB-48A3-A071-E74B4FE78B5E}" presName="Name37" presStyleLbl="parChTrans1D2" presStyleIdx="1" presStyleCnt="5"/>
      <dgm:spPr/>
    </dgm:pt>
    <dgm:pt modelId="{34F61B74-8942-4511-A8DE-F9191BF65F7A}" type="pres">
      <dgm:prSet presAssocID="{93897DEC-19BD-4359-85AB-A96CE2F99794}" presName="hierRoot2" presStyleCnt="0">
        <dgm:presLayoutVars>
          <dgm:hierBranch val="init"/>
        </dgm:presLayoutVars>
      </dgm:prSet>
      <dgm:spPr/>
    </dgm:pt>
    <dgm:pt modelId="{181E6E7E-D62C-46D2-A67A-F32E716A0000}" type="pres">
      <dgm:prSet presAssocID="{93897DEC-19BD-4359-85AB-A96CE2F99794}" presName="rootComposite" presStyleCnt="0"/>
      <dgm:spPr/>
    </dgm:pt>
    <dgm:pt modelId="{09BEEF0D-6DCB-4351-8159-7BF8C8BA2564}" type="pres">
      <dgm:prSet presAssocID="{93897DEC-19BD-4359-85AB-A96CE2F99794}" presName="rootText" presStyleLbl="node2" presStyleIdx="1" presStyleCnt="5">
        <dgm:presLayoutVars>
          <dgm:chPref val="3"/>
        </dgm:presLayoutVars>
      </dgm:prSet>
      <dgm:spPr/>
    </dgm:pt>
    <dgm:pt modelId="{D2B4B8E9-5C60-42B8-A295-553FE6E2EC58}" type="pres">
      <dgm:prSet presAssocID="{93897DEC-19BD-4359-85AB-A96CE2F99794}" presName="rootConnector" presStyleLbl="node2" presStyleIdx="1" presStyleCnt="5"/>
      <dgm:spPr/>
    </dgm:pt>
    <dgm:pt modelId="{786DF6B6-9424-4552-BC1C-08A187F411CC}" type="pres">
      <dgm:prSet presAssocID="{93897DEC-19BD-4359-85AB-A96CE2F99794}" presName="hierChild4" presStyleCnt="0"/>
      <dgm:spPr/>
    </dgm:pt>
    <dgm:pt modelId="{766FB0E6-046A-4F2D-9156-7AFE003C32D8}" type="pres">
      <dgm:prSet presAssocID="{93897DEC-19BD-4359-85AB-A96CE2F99794}" presName="hierChild5" presStyleCnt="0"/>
      <dgm:spPr/>
    </dgm:pt>
    <dgm:pt modelId="{5B267A07-4C6F-4AB5-84D8-485B915500D3}" type="pres">
      <dgm:prSet presAssocID="{47B1B2BB-59DA-4232-BA2F-577C858242E9}" presName="Name37" presStyleLbl="parChTrans1D2" presStyleIdx="2" presStyleCnt="5"/>
      <dgm:spPr/>
    </dgm:pt>
    <dgm:pt modelId="{318E8A61-98AE-4D92-BF1A-B4B6A120E710}" type="pres">
      <dgm:prSet presAssocID="{F6B9F93A-7B37-4CB3-B06D-8EA295B1D1A9}" presName="hierRoot2" presStyleCnt="0">
        <dgm:presLayoutVars>
          <dgm:hierBranch val="init"/>
        </dgm:presLayoutVars>
      </dgm:prSet>
      <dgm:spPr/>
    </dgm:pt>
    <dgm:pt modelId="{FC05405A-15C2-4BA4-B6BE-66BCFB8D6547}" type="pres">
      <dgm:prSet presAssocID="{F6B9F93A-7B37-4CB3-B06D-8EA295B1D1A9}" presName="rootComposite" presStyleCnt="0"/>
      <dgm:spPr/>
    </dgm:pt>
    <dgm:pt modelId="{4A87D54E-D03E-4FD8-8C43-5FF855E96032}" type="pres">
      <dgm:prSet presAssocID="{F6B9F93A-7B37-4CB3-B06D-8EA295B1D1A9}" presName="rootText" presStyleLbl="node2" presStyleIdx="2" presStyleCnt="5">
        <dgm:presLayoutVars>
          <dgm:chPref val="3"/>
        </dgm:presLayoutVars>
      </dgm:prSet>
      <dgm:spPr/>
    </dgm:pt>
    <dgm:pt modelId="{28570DF5-105D-49ED-A958-EB684ED8183B}" type="pres">
      <dgm:prSet presAssocID="{F6B9F93A-7B37-4CB3-B06D-8EA295B1D1A9}" presName="rootConnector" presStyleLbl="node2" presStyleIdx="2" presStyleCnt="5"/>
      <dgm:spPr/>
    </dgm:pt>
    <dgm:pt modelId="{1D26D606-750E-40E1-B866-2FE9DE82A996}" type="pres">
      <dgm:prSet presAssocID="{F6B9F93A-7B37-4CB3-B06D-8EA295B1D1A9}" presName="hierChild4" presStyleCnt="0"/>
      <dgm:spPr/>
    </dgm:pt>
    <dgm:pt modelId="{27890A15-B762-4BB5-BC7A-910B39A1C090}" type="pres">
      <dgm:prSet presAssocID="{F6B9F93A-7B37-4CB3-B06D-8EA295B1D1A9}" presName="hierChild5" presStyleCnt="0"/>
      <dgm:spPr/>
    </dgm:pt>
    <dgm:pt modelId="{520A23A2-2C81-4149-9442-BEDFA881271D}" type="pres">
      <dgm:prSet presAssocID="{934073CB-6452-4F72-BB3F-BC58F47238EB}" presName="Name37" presStyleLbl="parChTrans1D2" presStyleIdx="3" presStyleCnt="5"/>
      <dgm:spPr/>
    </dgm:pt>
    <dgm:pt modelId="{2A4F6735-E4C2-4BF4-91F0-CCD66DDF781B}" type="pres">
      <dgm:prSet presAssocID="{03D0C11A-AE25-4A2F-B0FA-5343ABCE04C5}" presName="hierRoot2" presStyleCnt="0">
        <dgm:presLayoutVars>
          <dgm:hierBranch val="init"/>
        </dgm:presLayoutVars>
      </dgm:prSet>
      <dgm:spPr/>
    </dgm:pt>
    <dgm:pt modelId="{64E3DF78-71AD-4FDC-8822-0B14C3CBE1D9}" type="pres">
      <dgm:prSet presAssocID="{03D0C11A-AE25-4A2F-B0FA-5343ABCE04C5}" presName="rootComposite" presStyleCnt="0"/>
      <dgm:spPr/>
    </dgm:pt>
    <dgm:pt modelId="{A80E26FD-E7B9-4058-A6BF-CB5186951D09}" type="pres">
      <dgm:prSet presAssocID="{03D0C11A-AE25-4A2F-B0FA-5343ABCE04C5}" presName="rootText" presStyleLbl="node2" presStyleIdx="3" presStyleCnt="5">
        <dgm:presLayoutVars>
          <dgm:chPref val="3"/>
        </dgm:presLayoutVars>
      </dgm:prSet>
      <dgm:spPr/>
    </dgm:pt>
    <dgm:pt modelId="{E795ACCD-AC96-48E4-B855-AEDA468189BD}" type="pres">
      <dgm:prSet presAssocID="{03D0C11A-AE25-4A2F-B0FA-5343ABCE04C5}" presName="rootConnector" presStyleLbl="node2" presStyleIdx="3" presStyleCnt="5"/>
      <dgm:spPr/>
    </dgm:pt>
    <dgm:pt modelId="{FB8D95F6-1038-487C-927C-CC38E11A2E53}" type="pres">
      <dgm:prSet presAssocID="{03D0C11A-AE25-4A2F-B0FA-5343ABCE04C5}" presName="hierChild4" presStyleCnt="0"/>
      <dgm:spPr/>
    </dgm:pt>
    <dgm:pt modelId="{B502A0E5-DB66-4C8D-AACE-AA3E334C0184}" type="pres">
      <dgm:prSet presAssocID="{03D0C11A-AE25-4A2F-B0FA-5343ABCE04C5}" presName="hierChild5" presStyleCnt="0"/>
      <dgm:spPr/>
    </dgm:pt>
    <dgm:pt modelId="{75F3EBF4-F890-4DA8-B164-39F4E10E146D}" type="pres">
      <dgm:prSet presAssocID="{28619B58-FE37-402B-99DD-017A32620302}" presName="Name37" presStyleLbl="parChTrans1D2" presStyleIdx="4" presStyleCnt="5"/>
      <dgm:spPr/>
    </dgm:pt>
    <dgm:pt modelId="{66D8FF87-0186-428E-8198-340CBA81FF7C}" type="pres">
      <dgm:prSet presAssocID="{621405F3-4B44-47DD-B626-83A08CD111F7}" presName="hierRoot2" presStyleCnt="0">
        <dgm:presLayoutVars>
          <dgm:hierBranch val="init"/>
        </dgm:presLayoutVars>
      </dgm:prSet>
      <dgm:spPr/>
    </dgm:pt>
    <dgm:pt modelId="{77BC824E-F3C3-40AA-A0F8-1AB06FD41927}" type="pres">
      <dgm:prSet presAssocID="{621405F3-4B44-47DD-B626-83A08CD111F7}" presName="rootComposite" presStyleCnt="0"/>
      <dgm:spPr/>
    </dgm:pt>
    <dgm:pt modelId="{8ED9EB45-3963-4BDD-ACF1-F87A2D3C73DF}" type="pres">
      <dgm:prSet presAssocID="{621405F3-4B44-47DD-B626-83A08CD111F7}" presName="rootText" presStyleLbl="node2" presStyleIdx="4" presStyleCnt="5">
        <dgm:presLayoutVars>
          <dgm:chPref val="3"/>
        </dgm:presLayoutVars>
      </dgm:prSet>
      <dgm:spPr/>
    </dgm:pt>
    <dgm:pt modelId="{F5816812-EF04-445B-BE8A-6DFA35E61A13}" type="pres">
      <dgm:prSet presAssocID="{621405F3-4B44-47DD-B626-83A08CD111F7}" presName="rootConnector" presStyleLbl="node2" presStyleIdx="4" presStyleCnt="5"/>
      <dgm:spPr/>
    </dgm:pt>
    <dgm:pt modelId="{95888000-C5FD-449E-8AC2-1062D1A24386}" type="pres">
      <dgm:prSet presAssocID="{621405F3-4B44-47DD-B626-83A08CD111F7}" presName="hierChild4" presStyleCnt="0"/>
      <dgm:spPr/>
    </dgm:pt>
    <dgm:pt modelId="{3BD826ED-5FC4-4E92-9BB2-CDBCB60E97D2}" type="pres">
      <dgm:prSet presAssocID="{621405F3-4B44-47DD-B626-83A08CD111F7}" presName="hierChild5" presStyleCnt="0"/>
      <dgm:spPr/>
    </dgm:pt>
    <dgm:pt modelId="{E18A2705-B96D-4538-82E8-5E03BA05AF02}" type="pres">
      <dgm:prSet presAssocID="{BB838BFF-C1A9-4E6E-8EF6-C358D2BC78FB}" presName="hierChild3" presStyleCnt="0"/>
      <dgm:spPr/>
    </dgm:pt>
  </dgm:ptLst>
  <dgm:cxnLst>
    <dgm:cxn modelId="{AEB56205-C0E3-4895-A86D-F4DFD475EBDC}" type="presOf" srcId="{13EA588E-1E42-4712-A492-B1401953965D}" destId="{F19DFEF8-44B3-4BD4-937F-1CC4A5946FD3}" srcOrd="0" destOrd="0" presId="urn:microsoft.com/office/officeart/2005/8/layout/orgChart1"/>
    <dgm:cxn modelId="{4BF86E07-FC2C-4A8F-9B30-BF5D59C29CD1}" type="presOf" srcId="{BB838BFF-C1A9-4E6E-8EF6-C358D2BC78FB}" destId="{F60FB78C-9CBE-43BB-8935-93CED4342053}" srcOrd="0" destOrd="0" presId="urn:microsoft.com/office/officeart/2005/8/layout/orgChart1"/>
    <dgm:cxn modelId="{08C1120C-8DFA-428C-8F73-80DD09B169DD}" srcId="{BB838BFF-C1A9-4E6E-8EF6-C358D2BC78FB}" destId="{9B060B67-7E91-492D-80B9-5006094407CF}" srcOrd="0" destOrd="0" parTransId="{13EA588E-1E42-4712-A492-B1401953965D}" sibTransId="{DF7E06F7-F052-4F17-8523-E4D4264EC94B}"/>
    <dgm:cxn modelId="{BB36C62B-D084-4962-8C1D-A0AC84D260D0}" srcId="{BB838BFF-C1A9-4E6E-8EF6-C358D2BC78FB}" destId="{03D0C11A-AE25-4A2F-B0FA-5343ABCE04C5}" srcOrd="3" destOrd="0" parTransId="{934073CB-6452-4F72-BB3F-BC58F47238EB}" sibTransId="{1515C178-E6E2-42A6-BF8B-DAF81821D308}"/>
    <dgm:cxn modelId="{C4DF8731-9D60-4131-B9EC-CFB2A4BB3DB4}" type="presOf" srcId="{621405F3-4B44-47DD-B626-83A08CD111F7}" destId="{8ED9EB45-3963-4BDD-ACF1-F87A2D3C73DF}" srcOrd="0" destOrd="0" presId="urn:microsoft.com/office/officeart/2005/8/layout/orgChart1"/>
    <dgm:cxn modelId="{818F4234-05F8-4B69-A572-5FDF3D6E39AD}" type="presOf" srcId="{F6B9F93A-7B37-4CB3-B06D-8EA295B1D1A9}" destId="{4A87D54E-D03E-4FD8-8C43-5FF855E96032}" srcOrd="0" destOrd="0" presId="urn:microsoft.com/office/officeart/2005/8/layout/orgChart1"/>
    <dgm:cxn modelId="{6C970A40-6530-4076-831A-3A0346AC0072}" type="presOf" srcId="{28619B58-FE37-402B-99DD-017A32620302}" destId="{75F3EBF4-F890-4DA8-B164-39F4E10E146D}" srcOrd="0" destOrd="0" presId="urn:microsoft.com/office/officeart/2005/8/layout/orgChart1"/>
    <dgm:cxn modelId="{80D87A42-729C-429E-BD7A-8CFD37A19C1C}" type="presOf" srcId="{93897DEC-19BD-4359-85AB-A96CE2F99794}" destId="{09BEEF0D-6DCB-4351-8159-7BF8C8BA2564}" srcOrd="0" destOrd="0" presId="urn:microsoft.com/office/officeart/2005/8/layout/orgChart1"/>
    <dgm:cxn modelId="{631CA270-89F9-4379-A6D8-80A3DD29B760}" type="presOf" srcId="{BB838BFF-C1A9-4E6E-8EF6-C358D2BC78FB}" destId="{06B418CE-4E11-4A08-A789-8FE838C276B7}" srcOrd="1" destOrd="0" presId="urn:microsoft.com/office/officeart/2005/8/layout/orgChart1"/>
    <dgm:cxn modelId="{9BA59C56-F029-4197-9186-1FA7B7803799}" type="presOf" srcId="{47B1B2BB-59DA-4232-BA2F-577C858242E9}" destId="{5B267A07-4C6F-4AB5-84D8-485B915500D3}" srcOrd="0" destOrd="0" presId="urn:microsoft.com/office/officeart/2005/8/layout/orgChart1"/>
    <dgm:cxn modelId="{C0A9A977-779A-4C4F-BB15-B73032BD65FA}" type="presOf" srcId="{934073CB-6452-4F72-BB3F-BC58F47238EB}" destId="{520A23A2-2C81-4149-9442-BEDFA881271D}" srcOrd="0" destOrd="0" presId="urn:microsoft.com/office/officeart/2005/8/layout/orgChart1"/>
    <dgm:cxn modelId="{788DC757-B524-43D0-A7BF-D71B1AEA411B}" srcId="{BB838BFF-C1A9-4E6E-8EF6-C358D2BC78FB}" destId="{F6B9F93A-7B37-4CB3-B06D-8EA295B1D1A9}" srcOrd="2" destOrd="0" parTransId="{47B1B2BB-59DA-4232-BA2F-577C858242E9}" sibTransId="{375EFC06-0EFB-40EC-9975-A6BFDA45F0F3}"/>
    <dgm:cxn modelId="{48066C85-57AE-4AB4-ABC9-7362D01F20CB}" type="presOf" srcId="{621405F3-4B44-47DD-B626-83A08CD111F7}" destId="{F5816812-EF04-445B-BE8A-6DFA35E61A13}" srcOrd="1" destOrd="0" presId="urn:microsoft.com/office/officeart/2005/8/layout/orgChart1"/>
    <dgm:cxn modelId="{06726394-9A86-4FE2-B522-CEEC031D2F64}" type="presOf" srcId="{52500840-FD78-460A-8667-569456A0CDEC}" destId="{98AB31B7-1DF8-4BE5-9236-B5D0F529AEAC}" srcOrd="0" destOrd="0" presId="urn:microsoft.com/office/officeart/2005/8/layout/orgChart1"/>
    <dgm:cxn modelId="{CA0AC495-CFA8-4845-A3FA-DD551705F262}" type="presOf" srcId="{03D0C11A-AE25-4A2F-B0FA-5343ABCE04C5}" destId="{A80E26FD-E7B9-4058-A6BF-CB5186951D09}" srcOrd="0" destOrd="0" presId="urn:microsoft.com/office/officeart/2005/8/layout/orgChart1"/>
    <dgm:cxn modelId="{9B6F2498-1032-4487-AF51-185AB64A5478}" type="presOf" srcId="{03D0C11A-AE25-4A2F-B0FA-5343ABCE04C5}" destId="{E795ACCD-AC96-48E4-B855-AEDA468189BD}" srcOrd="1" destOrd="0" presId="urn:microsoft.com/office/officeart/2005/8/layout/orgChart1"/>
    <dgm:cxn modelId="{A8F436A6-58E4-4377-BE10-E99D71D25EF3}" srcId="{52500840-FD78-460A-8667-569456A0CDEC}" destId="{BB838BFF-C1A9-4E6E-8EF6-C358D2BC78FB}" srcOrd="0" destOrd="0" parTransId="{1E3280C9-7E14-48D5-86F8-01C85366FEBE}" sibTransId="{585619CA-AF97-4208-AB59-10B3A788317C}"/>
    <dgm:cxn modelId="{67952AAE-9900-4FE2-9225-46C93FF6E16D}" srcId="{BB838BFF-C1A9-4E6E-8EF6-C358D2BC78FB}" destId="{621405F3-4B44-47DD-B626-83A08CD111F7}" srcOrd="4" destOrd="0" parTransId="{28619B58-FE37-402B-99DD-017A32620302}" sibTransId="{A4161774-A9BF-4A5D-BA5F-1FB03574379B}"/>
    <dgm:cxn modelId="{B7A9DFB4-BACA-4005-A2BD-2673FB530E9C}" type="presOf" srcId="{9B060B67-7E91-492D-80B9-5006094407CF}" destId="{1732D94D-B4B8-4E32-A06F-40A8C57967FA}" srcOrd="1" destOrd="0" presId="urn:microsoft.com/office/officeart/2005/8/layout/orgChart1"/>
    <dgm:cxn modelId="{286FB4B8-EDFF-47B3-8EF1-03A779048694}" type="presOf" srcId="{9B060B67-7E91-492D-80B9-5006094407CF}" destId="{9928A248-481B-41C7-AC1B-F229CED668D9}" srcOrd="0" destOrd="0" presId="urn:microsoft.com/office/officeart/2005/8/layout/orgChart1"/>
    <dgm:cxn modelId="{D2FD60BC-1890-42E8-91F9-BEA881436378}" srcId="{BB838BFF-C1A9-4E6E-8EF6-C358D2BC78FB}" destId="{93897DEC-19BD-4359-85AB-A96CE2F99794}" srcOrd="1" destOrd="0" parTransId="{89BADFFC-3BEB-48A3-A071-E74B4FE78B5E}" sibTransId="{E7B91D19-1820-4848-BD1E-9C7E6A7124DD}"/>
    <dgm:cxn modelId="{A62464D7-ED11-4411-8C4C-1E97D31CAD68}" type="presOf" srcId="{F6B9F93A-7B37-4CB3-B06D-8EA295B1D1A9}" destId="{28570DF5-105D-49ED-A958-EB684ED8183B}" srcOrd="1" destOrd="0" presId="urn:microsoft.com/office/officeart/2005/8/layout/orgChart1"/>
    <dgm:cxn modelId="{190E92DF-B670-484D-AD9C-9035345859CC}" type="presOf" srcId="{93897DEC-19BD-4359-85AB-A96CE2F99794}" destId="{D2B4B8E9-5C60-42B8-A295-553FE6E2EC58}" srcOrd="1" destOrd="0" presId="urn:microsoft.com/office/officeart/2005/8/layout/orgChart1"/>
    <dgm:cxn modelId="{ECDB25EA-086F-40BA-8A36-AE30379E5672}" type="presOf" srcId="{89BADFFC-3BEB-48A3-A071-E74B4FE78B5E}" destId="{7135E055-A074-46CB-B1C5-6D838078E49B}" srcOrd="0" destOrd="0" presId="urn:microsoft.com/office/officeart/2005/8/layout/orgChart1"/>
    <dgm:cxn modelId="{2EFDDAA1-A7B7-4ECE-9B08-49FDC95BCE4E}" type="presParOf" srcId="{98AB31B7-1DF8-4BE5-9236-B5D0F529AEAC}" destId="{4AA37F03-BC02-4404-A002-8A759370C8AE}" srcOrd="0" destOrd="0" presId="urn:microsoft.com/office/officeart/2005/8/layout/orgChart1"/>
    <dgm:cxn modelId="{57D3342C-ACB9-49D0-9684-536D35595AB3}" type="presParOf" srcId="{4AA37F03-BC02-4404-A002-8A759370C8AE}" destId="{C2289ED3-E000-4751-8784-37F7C86A44BE}" srcOrd="0" destOrd="0" presId="urn:microsoft.com/office/officeart/2005/8/layout/orgChart1"/>
    <dgm:cxn modelId="{4AD636DA-33E0-46FD-AAA3-04B157E49263}" type="presParOf" srcId="{C2289ED3-E000-4751-8784-37F7C86A44BE}" destId="{F60FB78C-9CBE-43BB-8935-93CED4342053}" srcOrd="0" destOrd="0" presId="urn:microsoft.com/office/officeart/2005/8/layout/orgChart1"/>
    <dgm:cxn modelId="{2584C8D7-37F8-4E6F-AB68-24CB3FE443F0}" type="presParOf" srcId="{C2289ED3-E000-4751-8784-37F7C86A44BE}" destId="{06B418CE-4E11-4A08-A789-8FE838C276B7}" srcOrd="1" destOrd="0" presId="urn:microsoft.com/office/officeart/2005/8/layout/orgChart1"/>
    <dgm:cxn modelId="{0A2D7ADF-AFBE-4A88-BF54-9A22E7899A87}" type="presParOf" srcId="{4AA37F03-BC02-4404-A002-8A759370C8AE}" destId="{B718D273-8CA6-469B-8867-44307E7492D8}" srcOrd="1" destOrd="0" presId="urn:microsoft.com/office/officeart/2005/8/layout/orgChart1"/>
    <dgm:cxn modelId="{C4BDD0DB-2BF6-4483-92C8-EB43C02F031A}" type="presParOf" srcId="{B718D273-8CA6-469B-8867-44307E7492D8}" destId="{F19DFEF8-44B3-4BD4-937F-1CC4A5946FD3}" srcOrd="0" destOrd="0" presId="urn:microsoft.com/office/officeart/2005/8/layout/orgChart1"/>
    <dgm:cxn modelId="{B2CFA156-981E-4F1C-BD94-3675E9D550A1}" type="presParOf" srcId="{B718D273-8CA6-469B-8867-44307E7492D8}" destId="{7E68EFE8-329F-44F7-8493-C122DCAECF5E}" srcOrd="1" destOrd="0" presId="urn:microsoft.com/office/officeart/2005/8/layout/orgChart1"/>
    <dgm:cxn modelId="{C10F3DAA-463D-4E02-AD96-6BE1A1C8D2E2}" type="presParOf" srcId="{7E68EFE8-329F-44F7-8493-C122DCAECF5E}" destId="{9066470C-5FD8-4B5F-9846-48019BFCA318}" srcOrd="0" destOrd="0" presId="urn:microsoft.com/office/officeart/2005/8/layout/orgChart1"/>
    <dgm:cxn modelId="{E522AC63-53E9-4ABD-B207-B3C76826270A}" type="presParOf" srcId="{9066470C-5FD8-4B5F-9846-48019BFCA318}" destId="{9928A248-481B-41C7-AC1B-F229CED668D9}" srcOrd="0" destOrd="0" presId="urn:microsoft.com/office/officeart/2005/8/layout/orgChart1"/>
    <dgm:cxn modelId="{C31B7550-23D2-49E4-91A3-349442357687}" type="presParOf" srcId="{9066470C-5FD8-4B5F-9846-48019BFCA318}" destId="{1732D94D-B4B8-4E32-A06F-40A8C57967FA}" srcOrd="1" destOrd="0" presId="urn:microsoft.com/office/officeart/2005/8/layout/orgChart1"/>
    <dgm:cxn modelId="{546C205E-A7BD-4A0A-A0A3-14DEBC533EA2}" type="presParOf" srcId="{7E68EFE8-329F-44F7-8493-C122DCAECF5E}" destId="{DB43548B-4522-405D-8121-98B48875D7DA}" srcOrd="1" destOrd="0" presId="urn:microsoft.com/office/officeart/2005/8/layout/orgChart1"/>
    <dgm:cxn modelId="{1FCB2D35-3E96-4A9F-A3EB-6013FD3829BA}" type="presParOf" srcId="{7E68EFE8-329F-44F7-8493-C122DCAECF5E}" destId="{8A43DCD8-FA74-4CEB-9922-EDF6BDA96C35}" srcOrd="2" destOrd="0" presId="urn:microsoft.com/office/officeart/2005/8/layout/orgChart1"/>
    <dgm:cxn modelId="{23940093-FDD5-457A-868A-D42172C07E7D}" type="presParOf" srcId="{B718D273-8CA6-469B-8867-44307E7492D8}" destId="{7135E055-A074-46CB-B1C5-6D838078E49B}" srcOrd="2" destOrd="0" presId="urn:microsoft.com/office/officeart/2005/8/layout/orgChart1"/>
    <dgm:cxn modelId="{54EB6216-B5BD-43F8-B86A-589656CAABEB}" type="presParOf" srcId="{B718D273-8CA6-469B-8867-44307E7492D8}" destId="{34F61B74-8942-4511-A8DE-F9191BF65F7A}" srcOrd="3" destOrd="0" presId="urn:microsoft.com/office/officeart/2005/8/layout/orgChart1"/>
    <dgm:cxn modelId="{F294EBF2-576C-4FA9-9A4C-EDF954C58B3E}" type="presParOf" srcId="{34F61B74-8942-4511-A8DE-F9191BF65F7A}" destId="{181E6E7E-D62C-46D2-A67A-F32E716A0000}" srcOrd="0" destOrd="0" presId="urn:microsoft.com/office/officeart/2005/8/layout/orgChart1"/>
    <dgm:cxn modelId="{E7E8AFD5-7326-4AA1-800C-59E556ED928D}" type="presParOf" srcId="{181E6E7E-D62C-46D2-A67A-F32E716A0000}" destId="{09BEEF0D-6DCB-4351-8159-7BF8C8BA2564}" srcOrd="0" destOrd="0" presId="urn:microsoft.com/office/officeart/2005/8/layout/orgChart1"/>
    <dgm:cxn modelId="{411CF063-1EA6-4A25-A7B0-5870BCEE79BE}" type="presParOf" srcId="{181E6E7E-D62C-46D2-A67A-F32E716A0000}" destId="{D2B4B8E9-5C60-42B8-A295-553FE6E2EC58}" srcOrd="1" destOrd="0" presId="urn:microsoft.com/office/officeart/2005/8/layout/orgChart1"/>
    <dgm:cxn modelId="{1AD6E628-7600-4FC5-9D2A-AA9752716FE8}" type="presParOf" srcId="{34F61B74-8942-4511-A8DE-F9191BF65F7A}" destId="{786DF6B6-9424-4552-BC1C-08A187F411CC}" srcOrd="1" destOrd="0" presId="urn:microsoft.com/office/officeart/2005/8/layout/orgChart1"/>
    <dgm:cxn modelId="{8B8F6D39-4CC9-4532-AABC-461ED22CFBEB}" type="presParOf" srcId="{34F61B74-8942-4511-A8DE-F9191BF65F7A}" destId="{766FB0E6-046A-4F2D-9156-7AFE003C32D8}" srcOrd="2" destOrd="0" presId="urn:microsoft.com/office/officeart/2005/8/layout/orgChart1"/>
    <dgm:cxn modelId="{AA17EA6F-C19D-44DD-AA1C-E8979165367A}" type="presParOf" srcId="{B718D273-8CA6-469B-8867-44307E7492D8}" destId="{5B267A07-4C6F-4AB5-84D8-485B915500D3}" srcOrd="4" destOrd="0" presId="urn:microsoft.com/office/officeart/2005/8/layout/orgChart1"/>
    <dgm:cxn modelId="{A6120F84-2AAC-437A-A857-020D15289FBE}" type="presParOf" srcId="{B718D273-8CA6-469B-8867-44307E7492D8}" destId="{318E8A61-98AE-4D92-BF1A-B4B6A120E710}" srcOrd="5" destOrd="0" presId="urn:microsoft.com/office/officeart/2005/8/layout/orgChart1"/>
    <dgm:cxn modelId="{A5583D65-ACD8-42A0-9FD5-7688140D4133}" type="presParOf" srcId="{318E8A61-98AE-4D92-BF1A-B4B6A120E710}" destId="{FC05405A-15C2-4BA4-B6BE-66BCFB8D6547}" srcOrd="0" destOrd="0" presId="urn:microsoft.com/office/officeart/2005/8/layout/orgChart1"/>
    <dgm:cxn modelId="{CF018F65-5631-41D1-8FFC-C344D1F4A22D}" type="presParOf" srcId="{FC05405A-15C2-4BA4-B6BE-66BCFB8D6547}" destId="{4A87D54E-D03E-4FD8-8C43-5FF855E96032}" srcOrd="0" destOrd="0" presId="urn:microsoft.com/office/officeart/2005/8/layout/orgChart1"/>
    <dgm:cxn modelId="{F1215622-C7FD-46B0-AE41-47EF33F4FAE6}" type="presParOf" srcId="{FC05405A-15C2-4BA4-B6BE-66BCFB8D6547}" destId="{28570DF5-105D-49ED-A958-EB684ED8183B}" srcOrd="1" destOrd="0" presId="urn:microsoft.com/office/officeart/2005/8/layout/orgChart1"/>
    <dgm:cxn modelId="{DA000F5E-458D-4C35-B489-3A4D2CDE8157}" type="presParOf" srcId="{318E8A61-98AE-4D92-BF1A-B4B6A120E710}" destId="{1D26D606-750E-40E1-B866-2FE9DE82A996}" srcOrd="1" destOrd="0" presId="urn:microsoft.com/office/officeart/2005/8/layout/orgChart1"/>
    <dgm:cxn modelId="{5A4E3E38-B806-45AC-8216-D7E285DFAA66}" type="presParOf" srcId="{318E8A61-98AE-4D92-BF1A-B4B6A120E710}" destId="{27890A15-B762-4BB5-BC7A-910B39A1C090}" srcOrd="2" destOrd="0" presId="urn:microsoft.com/office/officeart/2005/8/layout/orgChart1"/>
    <dgm:cxn modelId="{E0D05E96-05D5-46C2-97BA-85152C7D6B66}" type="presParOf" srcId="{B718D273-8CA6-469B-8867-44307E7492D8}" destId="{520A23A2-2C81-4149-9442-BEDFA881271D}" srcOrd="6" destOrd="0" presId="urn:microsoft.com/office/officeart/2005/8/layout/orgChart1"/>
    <dgm:cxn modelId="{3D14A31F-22DA-4459-A70B-47E44D053FE0}" type="presParOf" srcId="{B718D273-8CA6-469B-8867-44307E7492D8}" destId="{2A4F6735-E4C2-4BF4-91F0-CCD66DDF781B}" srcOrd="7" destOrd="0" presId="urn:microsoft.com/office/officeart/2005/8/layout/orgChart1"/>
    <dgm:cxn modelId="{71F6D894-85B3-4523-9D7F-7CDE08222145}" type="presParOf" srcId="{2A4F6735-E4C2-4BF4-91F0-CCD66DDF781B}" destId="{64E3DF78-71AD-4FDC-8822-0B14C3CBE1D9}" srcOrd="0" destOrd="0" presId="urn:microsoft.com/office/officeart/2005/8/layout/orgChart1"/>
    <dgm:cxn modelId="{8DE6C170-D43B-4950-8B70-61F4D92AB9F3}" type="presParOf" srcId="{64E3DF78-71AD-4FDC-8822-0B14C3CBE1D9}" destId="{A80E26FD-E7B9-4058-A6BF-CB5186951D09}" srcOrd="0" destOrd="0" presId="urn:microsoft.com/office/officeart/2005/8/layout/orgChart1"/>
    <dgm:cxn modelId="{5FD80625-98CC-4566-9AC7-2374588487D9}" type="presParOf" srcId="{64E3DF78-71AD-4FDC-8822-0B14C3CBE1D9}" destId="{E795ACCD-AC96-48E4-B855-AEDA468189BD}" srcOrd="1" destOrd="0" presId="urn:microsoft.com/office/officeart/2005/8/layout/orgChart1"/>
    <dgm:cxn modelId="{68E76E2D-01D6-45DF-97F7-ECC41646BAC3}" type="presParOf" srcId="{2A4F6735-E4C2-4BF4-91F0-CCD66DDF781B}" destId="{FB8D95F6-1038-487C-927C-CC38E11A2E53}" srcOrd="1" destOrd="0" presId="urn:microsoft.com/office/officeart/2005/8/layout/orgChart1"/>
    <dgm:cxn modelId="{ED028059-D624-4608-B8DB-4B5007AD1FB6}" type="presParOf" srcId="{2A4F6735-E4C2-4BF4-91F0-CCD66DDF781B}" destId="{B502A0E5-DB66-4C8D-AACE-AA3E334C0184}" srcOrd="2" destOrd="0" presId="urn:microsoft.com/office/officeart/2005/8/layout/orgChart1"/>
    <dgm:cxn modelId="{600B9FE5-4E25-4340-ABD1-EC00F1CE06B2}" type="presParOf" srcId="{B718D273-8CA6-469B-8867-44307E7492D8}" destId="{75F3EBF4-F890-4DA8-B164-39F4E10E146D}" srcOrd="8" destOrd="0" presId="urn:microsoft.com/office/officeart/2005/8/layout/orgChart1"/>
    <dgm:cxn modelId="{C4CEF9BA-0046-43C8-A2A6-62F91BBFF6D8}" type="presParOf" srcId="{B718D273-8CA6-469B-8867-44307E7492D8}" destId="{66D8FF87-0186-428E-8198-340CBA81FF7C}" srcOrd="9" destOrd="0" presId="urn:microsoft.com/office/officeart/2005/8/layout/orgChart1"/>
    <dgm:cxn modelId="{3A8A661D-1D29-4284-8109-16AAA33B8BBB}" type="presParOf" srcId="{66D8FF87-0186-428E-8198-340CBA81FF7C}" destId="{77BC824E-F3C3-40AA-A0F8-1AB06FD41927}" srcOrd="0" destOrd="0" presId="urn:microsoft.com/office/officeart/2005/8/layout/orgChart1"/>
    <dgm:cxn modelId="{7AC0B976-F9DC-4454-8241-75A695543A1E}" type="presParOf" srcId="{77BC824E-F3C3-40AA-A0F8-1AB06FD41927}" destId="{8ED9EB45-3963-4BDD-ACF1-F87A2D3C73DF}" srcOrd="0" destOrd="0" presId="urn:microsoft.com/office/officeart/2005/8/layout/orgChart1"/>
    <dgm:cxn modelId="{4361F27E-B576-4503-9EBC-B144ACF9D9D7}" type="presParOf" srcId="{77BC824E-F3C3-40AA-A0F8-1AB06FD41927}" destId="{F5816812-EF04-445B-BE8A-6DFA35E61A13}" srcOrd="1" destOrd="0" presId="urn:microsoft.com/office/officeart/2005/8/layout/orgChart1"/>
    <dgm:cxn modelId="{34D48C60-F0EC-453E-A0B6-7ECF2E2C77DC}" type="presParOf" srcId="{66D8FF87-0186-428E-8198-340CBA81FF7C}" destId="{95888000-C5FD-449E-8AC2-1062D1A24386}" srcOrd="1" destOrd="0" presId="urn:microsoft.com/office/officeart/2005/8/layout/orgChart1"/>
    <dgm:cxn modelId="{E8FC8C44-4FC0-429B-B8CE-FA575683A643}" type="presParOf" srcId="{66D8FF87-0186-428E-8198-340CBA81FF7C}" destId="{3BD826ED-5FC4-4E92-9BB2-CDBCB60E97D2}" srcOrd="2" destOrd="0" presId="urn:microsoft.com/office/officeart/2005/8/layout/orgChart1"/>
    <dgm:cxn modelId="{7A46C6BA-06C9-40AB-92E7-27327EEC991F}" type="presParOf" srcId="{4AA37F03-BC02-4404-A002-8A759370C8AE}" destId="{E18A2705-B96D-4538-82E8-5E03BA05AF0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F3EBF4-F890-4DA8-B164-39F4E10E146D}">
      <dsp:nvSpPr>
        <dsp:cNvPr id="0" name=""/>
        <dsp:cNvSpPr/>
      </dsp:nvSpPr>
      <dsp:spPr>
        <a:xfrm>
          <a:off x="4205287" y="871552"/>
          <a:ext cx="3484608" cy="302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191"/>
              </a:lnTo>
              <a:lnTo>
                <a:pt x="3484608" y="151191"/>
              </a:lnTo>
              <a:lnTo>
                <a:pt x="3484608" y="3023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0A23A2-2C81-4149-9442-BEDFA881271D}">
      <dsp:nvSpPr>
        <dsp:cNvPr id="0" name=""/>
        <dsp:cNvSpPr/>
      </dsp:nvSpPr>
      <dsp:spPr>
        <a:xfrm>
          <a:off x="4205287" y="871552"/>
          <a:ext cx="1742304" cy="302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191"/>
              </a:lnTo>
              <a:lnTo>
                <a:pt x="1742304" y="151191"/>
              </a:lnTo>
              <a:lnTo>
                <a:pt x="1742304" y="3023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267A07-4C6F-4AB5-84D8-485B915500D3}">
      <dsp:nvSpPr>
        <dsp:cNvPr id="0" name=""/>
        <dsp:cNvSpPr/>
      </dsp:nvSpPr>
      <dsp:spPr>
        <a:xfrm>
          <a:off x="4159567" y="871552"/>
          <a:ext cx="91440" cy="3023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23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35E055-A074-46CB-B1C5-6D838078E49B}">
      <dsp:nvSpPr>
        <dsp:cNvPr id="0" name=""/>
        <dsp:cNvSpPr/>
      </dsp:nvSpPr>
      <dsp:spPr>
        <a:xfrm>
          <a:off x="2462983" y="871552"/>
          <a:ext cx="1742304" cy="302383"/>
        </a:xfrm>
        <a:custGeom>
          <a:avLst/>
          <a:gdLst/>
          <a:ahLst/>
          <a:cxnLst/>
          <a:rect l="0" t="0" r="0" b="0"/>
          <a:pathLst>
            <a:path>
              <a:moveTo>
                <a:pt x="1742304" y="0"/>
              </a:moveTo>
              <a:lnTo>
                <a:pt x="1742304" y="151191"/>
              </a:lnTo>
              <a:lnTo>
                <a:pt x="0" y="151191"/>
              </a:lnTo>
              <a:lnTo>
                <a:pt x="0" y="3023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9DFEF8-44B3-4BD4-937F-1CC4A5946FD3}">
      <dsp:nvSpPr>
        <dsp:cNvPr id="0" name=""/>
        <dsp:cNvSpPr/>
      </dsp:nvSpPr>
      <dsp:spPr>
        <a:xfrm>
          <a:off x="720679" y="871552"/>
          <a:ext cx="3484608" cy="302383"/>
        </a:xfrm>
        <a:custGeom>
          <a:avLst/>
          <a:gdLst/>
          <a:ahLst/>
          <a:cxnLst/>
          <a:rect l="0" t="0" r="0" b="0"/>
          <a:pathLst>
            <a:path>
              <a:moveTo>
                <a:pt x="3484608" y="0"/>
              </a:moveTo>
              <a:lnTo>
                <a:pt x="3484608" y="151191"/>
              </a:lnTo>
              <a:lnTo>
                <a:pt x="0" y="151191"/>
              </a:lnTo>
              <a:lnTo>
                <a:pt x="0" y="30238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0FB78C-9CBE-43BB-8935-93CED4342053}">
      <dsp:nvSpPr>
        <dsp:cNvPr id="0" name=""/>
        <dsp:cNvSpPr/>
      </dsp:nvSpPr>
      <dsp:spPr>
        <a:xfrm>
          <a:off x="3485327" y="151591"/>
          <a:ext cx="1439920" cy="719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600" kern="1200"/>
            <a:t>Master Thesis</a:t>
          </a:r>
        </a:p>
      </dsp:txBody>
      <dsp:txXfrm>
        <a:off x="3485327" y="151591"/>
        <a:ext cx="1439920" cy="719960"/>
      </dsp:txXfrm>
    </dsp:sp>
    <dsp:sp modelId="{9928A248-481B-41C7-AC1B-F229CED668D9}">
      <dsp:nvSpPr>
        <dsp:cNvPr id="0" name=""/>
        <dsp:cNvSpPr/>
      </dsp:nvSpPr>
      <dsp:spPr>
        <a:xfrm>
          <a:off x="718" y="1173935"/>
          <a:ext cx="1439920" cy="719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600" kern="1200"/>
            <a:t>Report</a:t>
          </a:r>
        </a:p>
      </dsp:txBody>
      <dsp:txXfrm>
        <a:off x="718" y="1173935"/>
        <a:ext cx="1439920" cy="719960"/>
      </dsp:txXfrm>
    </dsp:sp>
    <dsp:sp modelId="{09BEEF0D-6DCB-4351-8159-7BF8C8BA2564}">
      <dsp:nvSpPr>
        <dsp:cNvPr id="0" name=""/>
        <dsp:cNvSpPr/>
      </dsp:nvSpPr>
      <dsp:spPr>
        <a:xfrm>
          <a:off x="1743022" y="1173935"/>
          <a:ext cx="1439920" cy="719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600" kern="1200"/>
            <a:t>Model for adding lesions</a:t>
          </a:r>
        </a:p>
      </dsp:txBody>
      <dsp:txXfrm>
        <a:off x="1743022" y="1173935"/>
        <a:ext cx="1439920" cy="719960"/>
      </dsp:txXfrm>
    </dsp:sp>
    <dsp:sp modelId="{4A87D54E-D03E-4FD8-8C43-5FF855E96032}">
      <dsp:nvSpPr>
        <dsp:cNvPr id="0" name=""/>
        <dsp:cNvSpPr/>
      </dsp:nvSpPr>
      <dsp:spPr>
        <a:xfrm>
          <a:off x="3485327" y="1173935"/>
          <a:ext cx="1439920" cy="719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600" kern="1200"/>
            <a:t>Model for removing lesions</a:t>
          </a:r>
        </a:p>
      </dsp:txBody>
      <dsp:txXfrm>
        <a:off x="3485327" y="1173935"/>
        <a:ext cx="1439920" cy="719960"/>
      </dsp:txXfrm>
    </dsp:sp>
    <dsp:sp modelId="{A80E26FD-E7B9-4058-A6BF-CB5186951D09}">
      <dsp:nvSpPr>
        <dsp:cNvPr id="0" name=""/>
        <dsp:cNvSpPr/>
      </dsp:nvSpPr>
      <dsp:spPr>
        <a:xfrm>
          <a:off x="5227631" y="1173935"/>
          <a:ext cx="1439920" cy="719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600" kern="1200"/>
            <a:t>Extensions to new Datasets</a:t>
          </a:r>
        </a:p>
      </dsp:txBody>
      <dsp:txXfrm>
        <a:off x="5227631" y="1173935"/>
        <a:ext cx="1439920" cy="719960"/>
      </dsp:txXfrm>
    </dsp:sp>
    <dsp:sp modelId="{8ED9EB45-3963-4BDD-ACF1-F87A2D3C73DF}">
      <dsp:nvSpPr>
        <dsp:cNvPr id="0" name=""/>
        <dsp:cNvSpPr/>
      </dsp:nvSpPr>
      <dsp:spPr>
        <a:xfrm>
          <a:off x="6969935" y="1173935"/>
          <a:ext cx="1439920" cy="7199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600" kern="1200"/>
            <a:t>Evaluation of results</a:t>
          </a:r>
        </a:p>
      </dsp:txBody>
      <dsp:txXfrm>
        <a:off x="6969935" y="1173935"/>
        <a:ext cx="1439920" cy="7199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85E6F-5694-4D8E-8FED-AECA8A0127A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400387a-212f-43ea-ac7f-77aa12d7977e}" enabled="0" method="" siteId="{d400387a-212f-43ea-ac7f-77aa12d7977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Uhr, Vinzenz Nathan (STUDENTS)</dc:creator>
  <cp:keywords/>
  <dc:description/>
  <cp:lastModifiedBy>Uhr, Vinzenz Nathan (STUDENTS)</cp:lastModifiedBy>
  <cp:revision>124</cp:revision>
  <dcterms:created xsi:type="dcterms:W3CDTF">2024-02-29T16:31:00Z</dcterms:created>
  <dcterms:modified xsi:type="dcterms:W3CDTF">2024-03-11T09:24:00Z</dcterms:modified>
</cp:coreProperties>
</file>