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D0FF" w14:textId="2E672D39" w:rsidR="00DC0087" w:rsidRDefault="00DA5BB2">
      <w:r>
        <w:t>Nicht gelesen</w:t>
      </w:r>
    </w:p>
    <w:p w14:paraId="488B089D" w14:textId="394A8B8C" w:rsidR="00DA5BB2" w:rsidRDefault="00DA5BB2" w:rsidP="00DA5BB2">
      <w:pPr>
        <w:pStyle w:val="Listenabsatz"/>
        <w:numPr>
          <w:ilvl w:val="0"/>
          <w:numId w:val="1"/>
        </w:numPr>
      </w:pPr>
      <w:r>
        <w:t>Zitat: “</w:t>
      </w:r>
      <w:r>
        <w:t>The resulting masks are highly irregular and do not represent well</w:t>
      </w:r>
      <w:r>
        <w:t xml:space="preserve"> </w:t>
      </w:r>
      <w:r>
        <w:t>holes typical to an image inpainting task.</w:t>
      </w:r>
      <w:r>
        <w:t>”</w:t>
      </w:r>
    </w:p>
    <w:p w14:paraId="3662FC71" w14:textId="5219BDA4" w:rsidR="00DA5BB2" w:rsidRDefault="00DA5BB2" w:rsidP="00DA5BB2">
      <w:pPr>
        <w:pStyle w:val="Listenabsatz"/>
        <w:numPr>
          <w:ilvl w:val="0"/>
          <w:numId w:val="1"/>
        </w:numPr>
      </w:pPr>
      <w:r>
        <w:t>-&gt; Mask distribution ist wichtig</w:t>
      </w:r>
    </w:p>
    <w:sectPr w:rsidR="00DA5B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31102"/>
    <w:multiLevelType w:val="hybridMultilevel"/>
    <w:tmpl w:val="7758D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70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9C"/>
    <w:rsid w:val="00DA5BB2"/>
    <w:rsid w:val="00DC0087"/>
    <w:rsid w:val="00E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1FE2D"/>
  <w15:chartTrackingRefBased/>
  <w15:docId w15:val="{AB3C6DCF-82B8-4449-B52A-AACC7863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2</cp:revision>
  <dcterms:created xsi:type="dcterms:W3CDTF">2024-03-10T12:23:00Z</dcterms:created>
  <dcterms:modified xsi:type="dcterms:W3CDTF">2024-03-10T12:23:00Z</dcterms:modified>
</cp:coreProperties>
</file>