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1B26" w14:textId="60350195" w:rsidR="00E439D8" w:rsidRPr="00E439D8" w:rsidRDefault="00E439D8" w:rsidP="00E439D8">
      <w:pPr>
        <w:pStyle w:val="Listenabsatz"/>
        <w:numPr>
          <w:ilvl w:val="0"/>
          <w:numId w:val="1"/>
        </w:numPr>
        <w:rPr>
          <w:lang w:val="de-CH"/>
        </w:rPr>
      </w:pPr>
      <w:r w:rsidRPr="00E439D8">
        <w:rPr>
          <w:lang w:val="de-CH"/>
        </w:rPr>
        <w:t>Wichtig: Dies sind allgemeine L</w:t>
      </w:r>
      <w:r>
        <w:rPr>
          <w:lang w:val="de-CH"/>
        </w:rPr>
        <w:t>äsionen und nicht spezifisch für MS</w:t>
      </w:r>
    </w:p>
    <w:p w14:paraId="28B882FA" w14:textId="03FBDA3A" w:rsidR="001F1D75" w:rsidRDefault="00961219" w:rsidP="008855C8">
      <w:pPr>
        <w:pStyle w:val="Listenabsatz"/>
        <w:numPr>
          <w:ilvl w:val="0"/>
          <w:numId w:val="1"/>
        </w:numPr>
      </w:pPr>
      <w:proofErr w:type="spellStart"/>
      <w:r>
        <w:t>Einführung</w:t>
      </w:r>
      <w:proofErr w:type="spellEnd"/>
    </w:p>
    <w:p w14:paraId="5383C0A5" w14:textId="5E53418D" w:rsidR="00961219" w:rsidRDefault="00961219" w:rsidP="00961219">
      <w:pPr>
        <w:pStyle w:val="Listenabsatz"/>
        <w:numPr>
          <w:ilvl w:val="1"/>
          <w:numId w:val="1"/>
        </w:numPr>
        <w:rPr>
          <w:lang w:val="de-CH"/>
        </w:rPr>
      </w:pPr>
      <w:r w:rsidRPr="00961219">
        <w:rPr>
          <w:lang w:val="de-CH"/>
        </w:rPr>
        <w:t xml:space="preserve">Können gut als </w:t>
      </w:r>
      <w:proofErr w:type="spellStart"/>
      <w:r w:rsidRPr="00961219">
        <w:rPr>
          <w:lang w:val="de-CH"/>
        </w:rPr>
        <w:t>Hyperintensities</w:t>
      </w:r>
      <w:proofErr w:type="spellEnd"/>
      <w:r w:rsidRPr="00961219">
        <w:rPr>
          <w:lang w:val="de-CH"/>
        </w:rPr>
        <w:t xml:space="preserve"> auf T</w:t>
      </w:r>
      <w:r>
        <w:rPr>
          <w:lang w:val="de-CH"/>
        </w:rPr>
        <w:t>2w und FLAIR MR Bilder visualisiert werden. (Auf T1w sind sie schwarze Punkte)</w:t>
      </w:r>
    </w:p>
    <w:p w14:paraId="0BB3198F" w14:textId="65ADF80D" w:rsidR="00961219" w:rsidRDefault="00961219" w:rsidP="0096121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Erhöhung von </w:t>
      </w:r>
      <w:proofErr w:type="spellStart"/>
      <w:r>
        <w:rPr>
          <w:lang w:val="de-CH"/>
        </w:rPr>
        <w:t>white</w:t>
      </w:r>
      <w:proofErr w:type="spellEnd"/>
      <w:r>
        <w:rPr>
          <w:lang w:val="de-CH"/>
        </w:rPr>
        <w:t xml:space="preserve"> matter </w:t>
      </w:r>
      <w:proofErr w:type="spellStart"/>
      <w:r>
        <w:rPr>
          <w:lang w:val="de-CH"/>
        </w:rPr>
        <w:t>lesions</w:t>
      </w:r>
      <w:proofErr w:type="spellEnd"/>
      <w:r>
        <w:rPr>
          <w:lang w:val="de-CH"/>
        </w:rPr>
        <w:t xml:space="preserve"> (WML)</w:t>
      </w:r>
      <w:r w:rsidR="0025631B">
        <w:rPr>
          <w:lang w:val="de-CH"/>
        </w:rPr>
        <w:t xml:space="preserve"> erhöht Risiko von Schlaganfall, kognitiver Abbau, Depressionen, Disability und Sterblichkeit</w:t>
      </w:r>
    </w:p>
    <w:p w14:paraId="707FCE37" w14:textId="45EAF1C4" w:rsidR="0025631B" w:rsidRDefault="00E8116E" w:rsidP="0096121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WML sind meistens </w:t>
      </w:r>
      <w:proofErr w:type="spellStart"/>
      <w:r>
        <w:rPr>
          <w:lang w:val="de-CH"/>
        </w:rPr>
        <w:t>periventricular</w:t>
      </w:r>
      <w:proofErr w:type="spellEnd"/>
      <w:r>
        <w:rPr>
          <w:lang w:val="de-CH"/>
        </w:rPr>
        <w:t xml:space="preserve"> (um die Ventrikeln herum) und </w:t>
      </w:r>
      <w:proofErr w:type="spellStart"/>
      <w:r>
        <w:rPr>
          <w:lang w:val="de-CH"/>
        </w:rPr>
        <w:t>deep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subcortical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regions</w:t>
      </w:r>
      <w:proofErr w:type="spellEnd"/>
      <w:r>
        <w:rPr>
          <w:lang w:val="de-CH"/>
        </w:rPr>
        <w:t xml:space="preserve"> </w:t>
      </w:r>
      <w:r w:rsidR="00741534">
        <w:rPr>
          <w:lang w:val="de-CH"/>
        </w:rPr>
        <w:t>(unt</w:t>
      </w:r>
      <w:r w:rsidR="00E52EF1">
        <w:rPr>
          <w:lang w:val="de-CH"/>
        </w:rPr>
        <w:t>e</w:t>
      </w:r>
      <w:r w:rsidR="00741534">
        <w:rPr>
          <w:lang w:val="de-CH"/>
        </w:rPr>
        <w:t xml:space="preserve">rhalb der Hirnrinde/Kortex. Anscheinend </w:t>
      </w:r>
      <w:r w:rsidR="00B10A28">
        <w:rPr>
          <w:lang w:val="de-CH"/>
        </w:rPr>
        <w:t>auch tieferes Zeugs wie auf Augenhöhe</w:t>
      </w:r>
      <w:r w:rsidR="00741534">
        <w:rPr>
          <w:lang w:val="de-CH"/>
        </w:rPr>
        <w:t xml:space="preserve">) </w:t>
      </w:r>
      <w:r w:rsidR="006D463B">
        <w:rPr>
          <w:lang w:val="de-CH"/>
        </w:rPr>
        <w:t>lokalisiert</w:t>
      </w:r>
      <w:r w:rsidR="001052AA">
        <w:rPr>
          <w:lang w:val="de-CH"/>
        </w:rPr>
        <w:t>.</w:t>
      </w:r>
    </w:p>
    <w:p w14:paraId="35ADA84D" w14:textId="3E458690" w:rsidR="006D463B" w:rsidRDefault="001052AA" w:rsidP="001052A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Unterscheidung zwischen PV WML </w:t>
      </w:r>
      <w:r w:rsidR="003D7BCE">
        <w:rPr>
          <w:lang w:val="de-CH"/>
        </w:rPr>
        <w:t>(</w:t>
      </w:r>
      <w:proofErr w:type="spellStart"/>
      <w:r w:rsidR="003D7BCE">
        <w:rPr>
          <w:lang w:val="de-CH"/>
        </w:rPr>
        <w:t>periventricular</w:t>
      </w:r>
      <w:proofErr w:type="spellEnd"/>
      <w:r w:rsidR="003D7BCE">
        <w:rPr>
          <w:lang w:val="de-CH"/>
        </w:rPr>
        <w:t xml:space="preserve">) </w:t>
      </w:r>
      <w:r>
        <w:rPr>
          <w:lang w:val="de-CH"/>
        </w:rPr>
        <w:t>und DS WML</w:t>
      </w:r>
      <w:r w:rsidR="00A44323">
        <w:rPr>
          <w:lang w:val="de-CH"/>
        </w:rPr>
        <w:t xml:space="preserve"> (</w:t>
      </w:r>
      <w:proofErr w:type="spellStart"/>
      <w:r w:rsidR="00A44323">
        <w:rPr>
          <w:lang w:val="de-CH"/>
        </w:rPr>
        <w:t>deep</w:t>
      </w:r>
      <w:proofErr w:type="spellEnd"/>
      <w:r w:rsidR="00A44323">
        <w:rPr>
          <w:lang w:val="de-CH"/>
        </w:rPr>
        <w:t xml:space="preserve"> </w:t>
      </w:r>
      <w:proofErr w:type="spellStart"/>
      <w:r w:rsidR="00A44323">
        <w:rPr>
          <w:lang w:val="de-CH"/>
        </w:rPr>
        <w:t>subcortical</w:t>
      </w:r>
      <w:proofErr w:type="spellEnd"/>
    </w:p>
    <w:p w14:paraId="080891C3" w14:textId="1821F3B7" w:rsidR="0014008A" w:rsidRDefault="0014008A" w:rsidP="0014008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Volumen von WML vergrössert sich mit dem Alter von kleinen punktförmigen Läsionen zu grossen zusammenhängenden Läsionen</w:t>
      </w:r>
    </w:p>
    <w:p w14:paraId="3EB827CE" w14:textId="73CE8605" w:rsidR="0014008A" w:rsidRDefault="00033801" w:rsidP="00033801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Äthiologie</w:t>
      </w:r>
      <w:proofErr w:type="spellEnd"/>
      <w:r>
        <w:rPr>
          <w:lang w:val="de-CH"/>
        </w:rPr>
        <w:t xml:space="preserve"> (Ursachen)</w:t>
      </w:r>
    </w:p>
    <w:p w14:paraId="59008ECE" w14:textId="3BCD31EB" w:rsidR="00033801" w:rsidRDefault="00033801" w:rsidP="0003380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Unterscheidung zwischen </w:t>
      </w:r>
      <w:proofErr w:type="spellStart"/>
      <w:r>
        <w:rPr>
          <w:lang w:val="de-CH"/>
        </w:rPr>
        <w:t>vascular</w:t>
      </w:r>
      <w:proofErr w:type="spellEnd"/>
      <w:r>
        <w:rPr>
          <w:lang w:val="de-CH"/>
        </w:rPr>
        <w:t xml:space="preserve"> und non-</w:t>
      </w:r>
      <w:proofErr w:type="spellStart"/>
      <w:r>
        <w:rPr>
          <w:lang w:val="de-CH"/>
        </w:rPr>
        <w:t>vascular</w:t>
      </w:r>
      <w:proofErr w:type="spellEnd"/>
    </w:p>
    <w:p w14:paraId="1EDDC958" w14:textId="09B657F9" w:rsidR="00033801" w:rsidRDefault="00655F8A" w:rsidP="00655F8A">
      <w:pPr>
        <w:pStyle w:val="Listenabsatz"/>
        <w:numPr>
          <w:ilvl w:val="2"/>
          <w:numId w:val="1"/>
        </w:numPr>
      </w:pPr>
      <w:r w:rsidRPr="00655F8A">
        <w:t>Vascular e.g. Microvascular is</w:t>
      </w:r>
      <w:r>
        <w:t>chemic disease</w:t>
      </w:r>
    </w:p>
    <w:p w14:paraId="0E0B2154" w14:textId="7ECFEB5A" w:rsidR="00655F8A" w:rsidRPr="006E7064" w:rsidRDefault="00655F8A" w:rsidP="00655F8A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 w:rsidRPr="006E7064">
        <w:rPr>
          <w:lang w:val="de-CH"/>
        </w:rPr>
        <w:t>NonVascular</w:t>
      </w:r>
      <w:proofErr w:type="spellEnd"/>
      <w:r w:rsidRPr="006E7064">
        <w:rPr>
          <w:lang w:val="de-CH"/>
        </w:rPr>
        <w:t xml:space="preserve"> e.g. </w:t>
      </w:r>
      <w:proofErr w:type="spellStart"/>
      <w:r w:rsidRPr="006E7064">
        <w:rPr>
          <w:lang w:val="de-CH"/>
        </w:rPr>
        <w:t>Inflammatory</w:t>
      </w:r>
      <w:proofErr w:type="spellEnd"/>
      <w:r w:rsidRPr="006E7064">
        <w:rPr>
          <w:lang w:val="de-CH"/>
        </w:rPr>
        <w:t xml:space="preserve"> </w:t>
      </w:r>
      <w:r w:rsidR="006E7064" w:rsidRPr="006E7064">
        <w:rPr>
          <w:lang w:val="de-CH"/>
        </w:rPr>
        <w:t xml:space="preserve">(Entzündung) </w:t>
      </w:r>
      <w:r w:rsidRPr="006E7064">
        <w:rPr>
          <w:lang w:val="de-CH"/>
        </w:rPr>
        <w:t>für MS</w:t>
      </w:r>
    </w:p>
    <w:p w14:paraId="4756EAED" w14:textId="25C8BAC1" w:rsidR="006E7064" w:rsidRDefault="008871D3" w:rsidP="008871D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Epidemiology</w:t>
      </w:r>
      <w:proofErr w:type="spellEnd"/>
      <w:r>
        <w:rPr>
          <w:lang w:val="de-CH"/>
        </w:rPr>
        <w:t xml:space="preserve"> (Verteilung in der Bevölkerung)</w:t>
      </w:r>
    </w:p>
    <w:p w14:paraId="4A3E05B8" w14:textId="5E9A2883" w:rsidR="008871D3" w:rsidRDefault="001E68C9" w:rsidP="008871D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Altersabhängige vaskuläre WML</w:t>
      </w:r>
      <w:r w:rsidR="00BE6EF3">
        <w:rPr>
          <w:lang w:val="de-CH"/>
        </w:rPr>
        <w:t xml:space="preserve"> treten bei </w:t>
      </w:r>
      <w:proofErr w:type="spellStart"/>
      <w:r w:rsidR="00BE6EF3">
        <w:rPr>
          <w:lang w:val="de-CH"/>
        </w:rPr>
        <w:t>ca</w:t>
      </w:r>
      <w:proofErr w:type="spellEnd"/>
      <w:r w:rsidR="00BE6EF3">
        <w:rPr>
          <w:lang w:val="de-CH"/>
        </w:rPr>
        <w:t xml:space="preserve"> 15% ab 60 Jahren und 100% ab 90 auf</w:t>
      </w:r>
    </w:p>
    <w:p w14:paraId="1BDACFA3" w14:textId="3F0BBD1B" w:rsidR="00BE6EF3" w:rsidRDefault="00C90B24" w:rsidP="008871D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MS ist häufigste </w:t>
      </w:r>
      <w:proofErr w:type="spellStart"/>
      <w:r>
        <w:rPr>
          <w:lang w:val="de-CH"/>
        </w:rPr>
        <w:t>inflammatory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neurological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 xml:space="preserve"> bei jungen Erwachsen. Betrifft ca. 2.5 </w:t>
      </w:r>
      <w:proofErr w:type="spellStart"/>
      <w:r>
        <w:rPr>
          <w:lang w:val="de-CH"/>
        </w:rPr>
        <w:t>Mio</w:t>
      </w:r>
      <w:proofErr w:type="spellEnd"/>
      <w:r>
        <w:rPr>
          <w:lang w:val="de-CH"/>
        </w:rPr>
        <w:t xml:space="preserve"> Menschen.</w:t>
      </w:r>
      <w:r w:rsidR="000C5FAA">
        <w:rPr>
          <w:lang w:val="de-CH"/>
        </w:rPr>
        <w:t xml:space="preserve"> In US hat man 57-78 Fälle pro 100K im Süden und 100</w:t>
      </w:r>
      <w:r w:rsidR="00790614">
        <w:rPr>
          <w:lang w:val="de-CH"/>
        </w:rPr>
        <w:t>-140/100K im Norden</w:t>
      </w:r>
    </w:p>
    <w:p w14:paraId="1D21A958" w14:textId="3CCC6E2D" w:rsidR="00790614" w:rsidRDefault="008057AD" w:rsidP="003E387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Physische Erscheinungen</w:t>
      </w:r>
    </w:p>
    <w:p w14:paraId="1266FC8C" w14:textId="3E321ECB" w:rsidR="008057AD" w:rsidRDefault="008057AD" w:rsidP="008057AD">
      <w:pPr>
        <w:pStyle w:val="Listenabsatz"/>
        <w:numPr>
          <w:ilvl w:val="1"/>
          <w:numId w:val="1"/>
        </w:numPr>
      </w:pPr>
      <w:r w:rsidRPr="008057AD">
        <w:t xml:space="preserve">Bei MS: </w:t>
      </w:r>
      <w:r w:rsidRPr="008057AD">
        <w:t>fatigue, unilateral visual blurring, sensory changes, motor abnormality, urinary incontinence, speech and swallowing difficulties, pain, anxiety, depression, numbness and tingling, cognitive dysfunction.</w:t>
      </w:r>
    </w:p>
    <w:p w14:paraId="1E006683" w14:textId="7AB1F42B" w:rsidR="008057AD" w:rsidRDefault="00041603" w:rsidP="00041603">
      <w:pPr>
        <w:pStyle w:val="Listenabsatz"/>
        <w:numPr>
          <w:ilvl w:val="0"/>
          <w:numId w:val="1"/>
        </w:numPr>
      </w:pPr>
      <w:r>
        <w:t>Evaluation</w:t>
      </w:r>
    </w:p>
    <w:p w14:paraId="16499820" w14:textId="0E984C8F" w:rsidR="00041603" w:rsidRDefault="00041603" w:rsidP="00041603">
      <w:pPr>
        <w:pStyle w:val="Listenabsatz"/>
        <w:numPr>
          <w:ilvl w:val="1"/>
          <w:numId w:val="1"/>
        </w:numPr>
        <w:rPr>
          <w:lang w:val="de-CH"/>
        </w:rPr>
      </w:pPr>
      <w:r w:rsidRPr="00041603">
        <w:rPr>
          <w:lang w:val="de-CH"/>
        </w:rPr>
        <w:t>Hängt vom Alter, klinischen S</w:t>
      </w:r>
      <w:r>
        <w:rPr>
          <w:lang w:val="de-CH"/>
        </w:rPr>
        <w:t>zenario und Pattern der WML ab</w:t>
      </w:r>
    </w:p>
    <w:p w14:paraId="21DC477A" w14:textId="1529515E" w:rsidR="00041603" w:rsidRDefault="009E66C4" w:rsidP="009E66C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Behandlung</w:t>
      </w:r>
    </w:p>
    <w:p w14:paraId="7E93E005" w14:textId="1A057158" w:rsidR="009E66C4" w:rsidRDefault="007D2597" w:rsidP="009E66C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Bei MS mit Steroids </w:t>
      </w:r>
    </w:p>
    <w:p w14:paraId="10AA2BE5" w14:textId="38FFEB51" w:rsidR="007D2597" w:rsidRDefault="000F1312" w:rsidP="000F131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Differential Diagnosis</w:t>
      </w:r>
    </w:p>
    <w:p w14:paraId="5623DDC6" w14:textId="29654EE4" w:rsidR="000F1312" w:rsidRDefault="000F1312" w:rsidP="000F131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Abhängig von Pattern der WML </w:t>
      </w:r>
      <w:r w:rsidR="00675362">
        <w:rPr>
          <w:lang w:val="de-CH"/>
        </w:rPr>
        <w:t xml:space="preserve">-&gt; symmetrisch </w:t>
      </w:r>
      <w:proofErr w:type="spellStart"/>
      <w:r w:rsidR="00675362">
        <w:rPr>
          <w:lang w:val="de-CH"/>
        </w:rPr>
        <w:t>vs</w:t>
      </w:r>
      <w:proofErr w:type="spellEnd"/>
      <w:r w:rsidR="00675362">
        <w:rPr>
          <w:lang w:val="de-CH"/>
        </w:rPr>
        <w:t xml:space="preserve"> asymmetrisch</w:t>
      </w:r>
    </w:p>
    <w:p w14:paraId="703E62F5" w14:textId="03C14BFF" w:rsidR="00675362" w:rsidRDefault="00675362" w:rsidP="000F131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MS ist asymmetrisch</w:t>
      </w:r>
    </w:p>
    <w:p w14:paraId="29CD93EC" w14:textId="659D2825" w:rsidR="00675362" w:rsidRDefault="00675362" w:rsidP="0067536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Prognose</w:t>
      </w:r>
    </w:p>
    <w:p w14:paraId="5725E17C" w14:textId="35521C19" w:rsidR="00675362" w:rsidRDefault="009855A5" w:rsidP="0067536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Bei Patienten mit altersabhängigen WML sind sie irreversible und progressive</w:t>
      </w:r>
    </w:p>
    <w:p w14:paraId="474FFEE1" w14:textId="7AB281F9" w:rsidR="009855A5" w:rsidRDefault="009855A5" w:rsidP="0067536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Grosse und </w:t>
      </w:r>
      <w:r w:rsidR="0090095D">
        <w:rPr>
          <w:lang w:val="de-CH"/>
        </w:rPr>
        <w:t>zusammenhängende WML haben schlechte Prognosen</w:t>
      </w:r>
    </w:p>
    <w:p w14:paraId="4FDA3EEF" w14:textId="48EEAB57" w:rsidR="0090095D" w:rsidRDefault="0090095D" w:rsidP="0067536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Bei MS ist Prognose variable. </w:t>
      </w:r>
      <w:r w:rsidR="0030408C">
        <w:rPr>
          <w:lang w:val="de-CH"/>
        </w:rPr>
        <w:t xml:space="preserve">Schwere Behinderung bei 5% innerhalb des ersten Jahr vom </w:t>
      </w:r>
      <w:r w:rsidR="00E334EB">
        <w:rPr>
          <w:lang w:val="de-CH"/>
        </w:rPr>
        <w:t>A</w:t>
      </w:r>
      <w:r w:rsidR="0030408C">
        <w:rPr>
          <w:lang w:val="de-CH"/>
        </w:rPr>
        <w:t xml:space="preserve">uftreten und 10-20% </w:t>
      </w:r>
      <w:r w:rsidR="00E334EB">
        <w:rPr>
          <w:lang w:val="de-CH"/>
        </w:rPr>
        <w:t>falls es nicht behandelt wird</w:t>
      </w:r>
    </w:p>
    <w:p w14:paraId="58B7F720" w14:textId="77777777" w:rsidR="00E334EB" w:rsidRPr="00041603" w:rsidRDefault="00E334EB" w:rsidP="00675362">
      <w:pPr>
        <w:pStyle w:val="Listenabsatz"/>
        <w:numPr>
          <w:ilvl w:val="1"/>
          <w:numId w:val="1"/>
        </w:numPr>
        <w:rPr>
          <w:lang w:val="de-CH"/>
        </w:rPr>
      </w:pPr>
    </w:p>
    <w:p w14:paraId="256FD618" w14:textId="77777777" w:rsidR="00A44323" w:rsidRPr="00041603" w:rsidRDefault="00A44323" w:rsidP="00A44323">
      <w:pPr>
        <w:rPr>
          <w:lang w:val="de-CH"/>
        </w:rPr>
      </w:pPr>
    </w:p>
    <w:p w14:paraId="69351E66" w14:textId="77777777" w:rsidR="00A44323" w:rsidRPr="00041603" w:rsidRDefault="00A44323" w:rsidP="00A44323">
      <w:pPr>
        <w:rPr>
          <w:lang w:val="de-CH"/>
        </w:rPr>
      </w:pPr>
    </w:p>
    <w:p w14:paraId="57E60CFD" w14:textId="77777777" w:rsidR="00A44323" w:rsidRPr="00041603" w:rsidRDefault="00A44323" w:rsidP="00A44323">
      <w:pPr>
        <w:rPr>
          <w:lang w:val="de-CH"/>
        </w:rPr>
      </w:pPr>
    </w:p>
    <w:p w14:paraId="5507AEE9" w14:textId="2AA1A02F" w:rsidR="00A44323" w:rsidRDefault="00A44323" w:rsidP="00A44323">
      <w:pPr>
        <w:rPr>
          <w:lang w:val="de-CH"/>
        </w:rPr>
      </w:pPr>
      <w:r>
        <w:rPr>
          <w:lang w:val="de-CH"/>
        </w:rPr>
        <w:t>Fragen:</w:t>
      </w:r>
    </w:p>
    <w:p w14:paraId="0D828223" w14:textId="563C86D9" w:rsidR="00A44323" w:rsidRPr="00A44323" w:rsidRDefault="00A44323" w:rsidP="00A443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Treten bei MS nur PV WML auf, oder auch DS WML?</w:t>
      </w:r>
    </w:p>
    <w:sectPr w:rsidR="00A44323" w:rsidRPr="00A44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2E9"/>
    <w:multiLevelType w:val="hybridMultilevel"/>
    <w:tmpl w:val="D72C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45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1"/>
    <w:rsid w:val="00033801"/>
    <w:rsid w:val="00041603"/>
    <w:rsid w:val="000C5FAA"/>
    <w:rsid w:val="000F1312"/>
    <w:rsid w:val="001052AA"/>
    <w:rsid w:val="0014008A"/>
    <w:rsid w:val="001E68C9"/>
    <w:rsid w:val="001F1D75"/>
    <w:rsid w:val="0025631B"/>
    <w:rsid w:val="0030408C"/>
    <w:rsid w:val="003D7BCE"/>
    <w:rsid w:val="003E387B"/>
    <w:rsid w:val="00655F8A"/>
    <w:rsid w:val="00675362"/>
    <w:rsid w:val="006D463B"/>
    <w:rsid w:val="006E7064"/>
    <w:rsid w:val="00741534"/>
    <w:rsid w:val="00790614"/>
    <w:rsid w:val="007D2597"/>
    <w:rsid w:val="008057AD"/>
    <w:rsid w:val="00842111"/>
    <w:rsid w:val="008855C8"/>
    <w:rsid w:val="008871D3"/>
    <w:rsid w:val="0090095D"/>
    <w:rsid w:val="00961219"/>
    <w:rsid w:val="009855A5"/>
    <w:rsid w:val="009E66C4"/>
    <w:rsid w:val="00A44323"/>
    <w:rsid w:val="00B10A28"/>
    <w:rsid w:val="00BE6EF3"/>
    <w:rsid w:val="00C90B24"/>
    <w:rsid w:val="00E334EB"/>
    <w:rsid w:val="00E439D8"/>
    <w:rsid w:val="00E52EF1"/>
    <w:rsid w:val="00E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AC5EB"/>
  <w15:chartTrackingRefBased/>
  <w15:docId w15:val="{6EAA2421-57D2-4C78-A4A2-081BBEDC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34</cp:revision>
  <dcterms:created xsi:type="dcterms:W3CDTF">2024-03-11T07:53:00Z</dcterms:created>
  <dcterms:modified xsi:type="dcterms:W3CDTF">2024-03-11T08:44:00Z</dcterms:modified>
</cp:coreProperties>
</file>