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5F3B7" w14:textId="52A584C5" w:rsidR="008B2E37" w:rsidRPr="008B2E37" w:rsidRDefault="008B2E37" w:rsidP="008B2E37">
      <w:pPr>
        <w:pStyle w:val="berschrift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20" w:after="120"/>
        <w:contextualSpacing/>
        <w:rPr>
          <w:rFonts w:cs="Arial"/>
          <w:b w:val="0"/>
          <w:bCs w:val="0"/>
          <w:color w:val="000000"/>
          <w:sz w:val="20"/>
          <w:szCs w:val="20"/>
          <w:lang w:val="en-US" w:eastAsia="de-DE"/>
        </w:rPr>
      </w:pPr>
      <w:r w:rsidRPr="008B2E37">
        <w:rPr>
          <w:rFonts w:cs="Arial"/>
          <w:b w:val="0"/>
          <w:bCs w:val="0"/>
          <w:color w:val="000000"/>
          <w:sz w:val="20"/>
          <w:szCs w:val="20"/>
          <w:lang w:val="en-US" w:eastAsia="de-DE"/>
        </w:rPr>
        <w:t>UNIVERSITY OF BERN</w:t>
      </w:r>
    </w:p>
    <w:p w14:paraId="6F38C0C5" w14:textId="05F21BE4" w:rsidR="008B2E37" w:rsidRPr="008B2E37" w:rsidRDefault="008B2E37" w:rsidP="008B2E37">
      <w:pPr>
        <w:pStyle w:val="berschrift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20" w:after="120"/>
        <w:contextualSpacing/>
        <w:rPr>
          <w:rFonts w:cs="Arial"/>
          <w:b w:val="0"/>
          <w:bCs w:val="0"/>
          <w:color w:val="000000"/>
          <w:sz w:val="20"/>
          <w:szCs w:val="20"/>
          <w:lang w:val="en-US" w:eastAsia="de-DE"/>
        </w:rPr>
      </w:pPr>
      <w:r w:rsidRPr="008B2E37">
        <w:rPr>
          <w:rFonts w:cs="Arial"/>
          <w:b w:val="0"/>
          <w:bCs w:val="0"/>
          <w:color w:val="000000"/>
          <w:sz w:val="20"/>
          <w:szCs w:val="20"/>
          <w:lang w:val="en-US" w:eastAsia="de-DE"/>
        </w:rPr>
        <w:t xml:space="preserve">MASTER </w:t>
      </w:r>
      <w:r w:rsidR="00E76411">
        <w:rPr>
          <w:rFonts w:cs="Arial"/>
          <w:b w:val="0"/>
          <w:bCs w:val="0"/>
          <w:color w:val="000000"/>
          <w:sz w:val="20"/>
          <w:szCs w:val="20"/>
          <w:lang w:val="en-US" w:eastAsia="de-DE"/>
        </w:rPr>
        <w:t>OF</w:t>
      </w:r>
      <w:r w:rsidRPr="008B2E37">
        <w:rPr>
          <w:rFonts w:cs="Arial"/>
          <w:b w:val="0"/>
          <w:bCs w:val="0"/>
          <w:color w:val="000000"/>
          <w:sz w:val="20"/>
          <w:szCs w:val="20"/>
          <w:lang w:val="en-US" w:eastAsia="de-DE"/>
        </w:rPr>
        <w:t xml:space="preserve"> SCIENCE ARTIFICIAL INTELLIGENCE IN MEDICINE</w:t>
      </w:r>
    </w:p>
    <w:p w14:paraId="12F5F2D6" w14:textId="2FD3D52D" w:rsidR="00FF2CC8" w:rsidRPr="00350EBB" w:rsidRDefault="00FF2CC8" w:rsidP="00FF2CC8">
      <w:pPr>
        <w:rPr>
          <w:rFonts w:ascii="Arial" w:hAnsi="Arial" w:cs="Arial"/>
          <w:b/>
          <w:szCs w:val="20"/>
        </w:rPr>
      </w:pPr>
      <w:r w:rsidRPr="00350EBB">
        <w:rPr>
          <w:rFonts w:ascii="Arial" w:hAnsi="Arial" w:cs="Arial"/>
          <w:b/>
          <w:szCs w:val="20"/>
        </w:rPr>
        <w:t>One-page Summaries Style Sheet</w:t>
      </w:r>
    </w:p>
    <w:p w14:paraId="2541BEAC" w14:textId="77777777" w:rsidR="00FF2CC8" w:rsidRPr="00350EBB" w:rsidRDefault="00FF2CC8" w:rsidP="00FF2CC8">
      <w:pPr>
        <w:rPr>
          <w:rFonts w:ascii="Arial" w:hAnsi="Arial" w:cs="Arial"/>
          <w:i/>
          <w:szCs w:val="20"/>
        </w:rPr>
      </w:pPr>
      <w:r w:rsidRPr="00350EBB">
        <w:rPr>
          <w:rFonts w:ascii="Arial" w:hAnsi="Arial" w:cs="Arial"/>
          <w:i/>
          <w:szCs w:val="20"/>
        </w:rPr>
        <w:t>Software</w:t>
      </w:r>
    </w:p>
    <w:p w14:paraId="663C8F18" w14:textId="77777777" w:rsidR="00FF2CC8" w:rsidRPr="00350EBB" w:rsidRDefault="00FF2CC8" w:rsidP="00FF2CC8">
      <w:pPr>
        <w:pStyle w:val="Listenabsatz"/>
        <w:numPr>
          <w:ilvl w:val="0"/>
          <w:numId w:val="3"/>
        </w:numPr>
        <w:rPr>
          <w:rFonts w:ascii="Arial" w:hAnsi="Arial" w:cs="Arial"/>
          <w:i/>
          <w:sz w:val="20"/>
          <w:szCs w:val="20"/>
        </w:rPr>
      </w:pPr>
      <w:r w:rsidRPr="00350EBB">
        <w:rPr>
          <w:rFonts w:ascii="Arial" w:hAnsi="Arial" w:cs="Arial"/>
          <w:sz w:val="20"/>
          <w:szCs w:val="20"/>
        </w:rPr>
        <w:t xml:space="preserve">Use </w:t>
      </w:r>
      <w:r w:rsidRPr="00350EBB">
        <w:rPr>
          <w:rFonts w:ascii="Arial" w:hAnsi="Arial" w:cs="Arial"/>
          <w:b/>
          <w:sz w:val="20"/>
          <w:szCs w:val="20"/>
        </w:rPr>
        <w:t>Microsoft Word</w:t>
      </w:r>
      <w:r w:rsidRPr="00350EBB">
        <w:rPr>
          <w:rFonts w:ascii="Arial" w:hAnsi="Arial" w:cs="Arial"/>
          <w:sz w:val="20"/>
          <w:szCs w:val="20"/>
        </w:rPr>
        <w:t xml:space="preserve"> only for the one-page summary, never Open Office.</w:t>
      </w:r>
    </w:p>
    <w:p w14:paraId="3C4A836B" w14:textId="09632667" w:rsidR="00FF2CC8" w:rsidRPr="00350EBB" w:rsidRDefault="00FF2CC8" w:rsidP="00FF2CC8">
      <w:pPr>
        <w:pStyle w:val="Listenabsatz"/>
        <w:numPr>
          <w:ilvl w:val="0"/>
          <w:numId w:val="3"/>
        </w:numPr>
        <w:rPr>
          <w:rFonts w:ascii="Arial" w:hAnsi="Arial" w:cs="Arial"/>
          <w:i/>
          <w:sz w:val="20"/>
          <w:szCs w:val="20"/>
        </w:rPr>
      </w:pPr>
      <w:r w:rsidRPr="00350EBB">
        <w:rPr>
          <w:rFonts w:ascii="Arial" w:hAnsi="Arial" w:cs="Arial"/>
          <w:sz w:val="20"/>
          <w:szCs w:val="20"/>
        </w:rPr>
        <w:t xml:space="preserve">Students can download </w:t>
      </w:r>
      <w:r w:rsidRPr="00350EBB">
        <w:rPr>
          <w:rFonts w:ascii="Arial" w:hAnsi="Arial" w:cs="Arial"/>
          <w:b/>
          <w:sz w:val="20"/>
          <w:szCs w:val="20"/>
        </w:rPr>
        <w:t>free</w:t>
      </w:r>
      <w:r w:rsidRPr="00350EBB">
        <w:rPr>
          <w:rFonts w:ascii="Arial" w:hAnsi="Arial" w:cs="Arial"/>
          <w:sz w:val="20"/>
          <w:szCs w:val="20"/>
        </w:rPr>
        <w:t xml:space="preserve"> Office programs in the </w:t>
      </w:r>
      <w:proofErr w:type="spellStart"/>
      <w:r w:rsidRPr="00350EBB">
        <w:rPr>
          <w:rFonts w:ascii="Arial" w:hAnsi="Arial" w:cs="Arial"/>
          <w:sz w:val="20"/>
          <w:szCs w:val="20"/>
        </w:rPr>
        <w:t>Uni</w:t>
      </w:r>
      <w:r w:rsidR="009576B1">
        <w:rPr>
          <w:rFonts w:ascii="Arial" w:hAnsi="Arial" w:cs="Arial"/>
          <w:sz w:val="20"/>
          <w:szCs w:val="20"/>
        </w:rPr>
        <w:t>B</w:t>
      </w:r>
      <w:r w:rsidRPr="00350EBB">
        <w:rPr>
          <w:rFonts w:ascii="Arial" w:hAnsi="Arial" w:cs="Arial"/>
          <w:sz w:val="20"/>
          <w:szCs w:val="20"/>
        </w:rPr>
        <w:t>e</w:t>
      </w:r>
      <w:proofErr w:type="spellEnd"/>
      <w:r w:rsidRPr="00350EBB">
        <w:rPr>
          <w:rFonts w:ascii="Arial" w:hAnsi="Arial" w:cs="Arial"/>
          <w:sz w:val="20"/>
          <w:szCs w:val="20"/>
        </w:rPr>
        <w:t xml:space="preserve"> software shop </w:t>
      </w:r>
      <w:hyperlink r:id="rId7" w:history="1">
        <w:r w:rsidRPr="00350EBB">
          <w:rPr>
            <w:rStyle w:val="Hyperlink"/>
            <w:rFonts w:ascii="Arial" w:hAnsi="Arial" w:cs="Arial"/>
            <w:sz w:val="20"/>
            <w:szCs w:val="20"/>
          </w:rPr>
          <w:t>http://www.unibe.ch/university/campus_and_infrastructure/rund_um_computer/soft_und_hardware/software/index_eng.html</w:t>
        </w:r>
      </w:hyperlink>
    </w:p>
    <w:p w14:paraId="3787FE68" w14:textId="77777777" w:rsidR="00FF2CC8" w:rsidRDefault="00FF2CC8" w:rsidP="00FF2CC8">
      <w:pPr>
        <w:spacing w:after="0"/>
        <w:rPr>
          <w:rFonts w:ascii="Arial" w:hAnsi="Arial" w:cs="Arial"/>
          <w:i/>
          <w:szCs w:val="20"/>
        </w:rPr>
      </w:pPr>
    </w:p>
    <w:p w14:paraId="528442A5" w14:textId="26399166" w:rsidR="00FF2CC8" w:rsidRPr="00350EBB" w:rsidRDefault="00926B3F" w:rsidP="00FF2CC8">
      <w:pPr>
        <w:rPr>
          <w:rFonts w:ascii="Arial" w:hAnsi="Arial" w:cs="Arial"/>
          <w:i/>
          <w:szCs w:val="20"/>
        </w:rPr>
      </w:pPr>
      <w:r>
        <w:rPr>
          <w:rFonts w:ascii="Arial" w:hAnsi="Arial" w:cs="Arial"/>
          <w:i/>
          <w:szCs w:val="20"/>
        </w:rPr>
        <w:t>Photo</w:t>
      </w:r>
    </w:p>
    <w:p w14:paraId="36FD9340" w14:textId="51774F99" w:rsidR="00FF2CC8" w:rsidRPr="00350EBB" w:rsidRDefault="00FF2CC8" w:rsidP="00FF2CC8">
      <w:pPr>
        <w:pStyle w:val="Listenabsatz"/>
        <w:numPr>
          <w:ilvl w:val="0"/>
          <w:numId w:val="2"/>
        </w:numPr>
        <w:rPr>
          <w:rFonts w:ascii="Arial" w:hAnsi="Arial" w:cs="Arial"/>
          <w:sz w:val="20"/>
          <w:szCs w:val="20"/>
        </w:rPr>
      </w:pPr>
      <w:r w:rsidRPr="00350EBB">
        <w:rPr>
          <w:rFonts w:ascii="Arial" w:hAnsi="Arial" w:cs="Arial"/>
          <w:sz w:val="20"/>
          <w:szCs w:val="20"/>
        </w:rPr>
        <w:t xml:space="preserve">Delete the </w:t>
      </w:r>
      <w:r w:rsidR="00926B3F">
        <w:rPr>
          <w:rFonts w:ascii="Arial" w:hAnsi="Arial" w:cs="Arial"/>
          <w:sz w:val="20"/>
          <w:szCs w:val="20"/>
        </w:rPr>
        <w:t>photo</w:t>
      </w:r>
      <w:r w:rsidRPr="00350EBB">
        <w:rPr>
          <w:rFonts w:ascii="Arial" w:hAnsi="Arial" w:cs="Arial"/>
          <w:sz w:val="20"/>
          <w:szCs w:val="20"/>
        </w:rPr>
        <w:t xml:space="preserve"> in the template</w:t>
      </w:r>
    </w:p>
    <w:p w14:paraId="3906D9E3" w14:textId="77777777" w:rsidR="00FF2CC8" w:rsidRPr="00350EBB" w:rsidRDefault="00FF2CC8" w:rsidP="00FF2CC8">
      <w:pPr>
        <w:pStyle w:val="Listenabsatz"/>
        <w:numPr>
          <w:ilvl w:val="0"/>
          <w:numId w:val="2"/>
        </w:numPr>
        <w:rPr>
          <w:rFonts w:ascii="Arial" w:hAnsi="Arial" w:cs="Arial"/>
          <w:sz w:val="20"/>
          <w:szCs w:val="20"/>
        </w:rPr>
      </w:pPr>
      <w:r w:rsidRPr="00350EBB">
        <w:rPr>
          <w:rFonts w:ascii="Arial" w:hAnsi="Arial" w:cs="Arial"/>
          <w:sz w:val="20"/>
          <w:szCs w:val="20"/>
        </w:rPr>
        <w:t>Replace the appearing text with your photo</w:t>
      </w:r>
    </w:p>
    <w:p w14:paraId="56E1B8EC" w14:textId="77777777" w:rsidR="00FF2CC8" w:rsidRPr="00350EBB" w:rsidRDefault="00FF2CC8" w:rsidP="00FF2CC8">
      <w:pPr>
        <w:pStyle w:val="Listenabsatz"/>
        <w:numPr>
          <w:ilvl w:val="0"/>
          <w:numId w:val="2"/>
        </w:numPr>
        <w:rPr>
          <w:rFonts w:ascii="Arial" w:hAnsi="Arial" w:cs="Arial"/>
          <w:sz w:val="20"/>
          <w:szCs w:val="20"/>
        </w:rPr>
      </w:pPr>
      <w:r w:rsidRPr="00350EBB">
        <w:rPr>
          <w:rFonts w:ascii="Arial" w:hAnsi="Arial" w:cs="Arial"/>
          <w:sz w:val="20"/>
          <w:szCs w:val="20"/>
        </w:rPr>
        <w:t>The photo should be aligned with the upper and lower margins of the header and the right text margin. Approximate size: 3,6 x 2,7 cm (4:3), passport style.</w:t>
      </w:r>
    </w:p>
    <w:p w14:paraId="2C801F4F" w14:textId="77777777" w:rsidR="00FF2CC8" w:rsidRPr="00350EBB" w:rsidRDefault="00FF2CC8" w:rsidP="00FF2CC8">
      <w:pPr>
        <w:pStyle w:val="Listenabsatz"/>
        <w:numPr>
          <w:ilvl w:val="0"/>
          <w:numId w:val="2"/>
        </w:numPr>
        <w:rPr>
          <w:rFonts w:ascii="Arial" w:hAnsi="Arial" w:cs="Arial"/>
          <w:b/>
          <w:sz w:val="18"/>
          <w:szCs w:val="18"/>
        </w:rPr>
      </w:pPr>
      <w:r w:rsidRPr="00350EBB">
        <w:rPr>
          <w:rFonts w:ascii="Arial" w:hAnsi="Arial" w:cs="Arial"/>
          <w:noProof/>
          <w:sz w:val="20"/>
          <w:szCs w:val="20"/>
          <w:lang w:val="de-DE" w:eastAsia="de-DE"/>
        </w:rPr>
        <w:drawing>
          <wp:anchor distT="0" distB="0" distL="114300" distR="114300" simplePos="0" relativeHeight="251660287" behindDoc="0" locked="0" layoutInCell="1" allowOverlap="1" wp14:anchorId="39213906" wp14:editId="4A956F8C">
            <wp:simplePos x="0" y="0"/>
            <wp:positionH relativeFrom="column">
              <wp:posOffset>278130</wp:posOffset>
            </wp:positionH>
            <wp:positionV relativeFrom="paragraph">
              <wp:posOffset>164465</wp:posOffset>
            </wp:positionV>
            <wp:extent cx="3481070" cy="1349375"/>
            <wp:effectExtent l="0" t="0" r="0" b="0"/>
            <wp:wrapTopAndBottom/>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18-01-15 um 16.36.02.png"/>
                    <pic:cNvPicPr/>
                  </pic:nvPicPr>
                  <pic:blipFill>
                    <a:blip r:embed="rId8">
                      <a:extLst>
                        <a:ext uri="{28A0092B-C50C-407E-A947-70E740481C1C}">
                          <a14:useLocalDpi xmlns:a14="http://schemas.microsoft.com/office/drawing/2010/main" val="0"/>
                        </a:ext>
                      </a:extLst>
                    </a:blip>
                    <a:stretch>
                      <a:fillRect/>
                    </a:stretch>
                  </pic:blipFill>
                  <pic:spPr>
                    <a:xfrm>
                      <a:off x="0" y="0"/>
                      <a:ext cx="3481070" cy="1349375"/>
                    </a:xfrm>
                    <a:prstGeom prst="rect">
                      <a:avLst/>
                    </a:prstGeom>
                  </pic:spPr>
                </pic:pic>
              </a:graphicData>
            </a:graphic>
            <wp14:sizeRelH relativeFrom="margin">
              <wp14:pctWidth>0</wp14:pctWidth>
            </wp14:sizeRelH>
            <wp14:sizeRelV relativeFrom="margin">
              <wp14:pctHeight>0</wp14:pctHeight>
            </wp14:sizeRelV>
          </wp:anchor>
        </w:drawing>
      </w:r>
      <w:r w:rsidRPr="00350EBB">
        <w:rPr>
          <w:rFonts w:ascii="Arial" w:hAnsi="Arial" w:cs="Arial"/>
          <w:b/>
          <w:sz w:val="20"/>
          <w:szCs w:val="20"/>
        </w:rPr>
        <w:t>You decide what you look like!</w:t>
      </w:r>
    </w:p>
    <w:p w14:paraId="4A3DF0EA" w14:textId="77777777" w:rsidR="00FF2CC8" w:rsidRDefault="00FF2CC8" w:rsidP="00FF2CC8">
      <w:pPr>
        <w:spacing w:after="0"/>
        <w:rPr>
          <w:rFonts w:ascii="Arial" w:hAnsi="Arial" w:cs="Arial"/>
          <w:i/>
          <w:sz w:val="18"/>
          <w:szCs w:val="18"/>
        </w:rPr>
      </w:pPr>
    </w:p>
    <w:p w14:paraId="45502B55" w14:textId="40578D49" w:rsidR="00FF2CC8" w:rsidRDefault="00FF2CC8" w:rsidP="00FF2CC8">
      <w:pPr>
        <w:spacing w:after="0"/>
        <w:rPr>
          <w:rFonts w:ascii="Arial" w:hAnsi="Arial" w:cs="Arial"/>
          <w:i/>
          <w:szCs w:val="20"/>
        </w:rPr>
      </w:pPr>
      <w:r w:rsidRPr="00350EBB">
        <w:rPr>
          <w:rFonts w:ascii="Arial" w:hAnsi="Arial" w:cs="Arial"/>
          <w:i/>
          <w:szCs w:val="20"/>
        </w:rPr>
        <w:t>Supervisors</w:t>
      </w:r>
    </w:p>
    <w:p w14:paraId="6AA9E251" w14:textId="77777777" w:rsidR="00FF2CC8" w:rsidRPr="00350EBB" w:rsidRDefault="00FF2CC8" w:rsidP="00FF2CC8">
      <w:pPr>
        <w:spacing w:after="0"/>
        <w:rPr>
          <w:rFonts w:ascii="Arial" w:hAnsi="Arial" w:cs="Arial"/>
          <w:i/>
          <w:szCs w:val="20"/>
        </w:rPr>
      </w:pPr>
    </w:p>
    <w:p w14:paraId="6EF5D632" w14:textId="77777777" w:rsidR="00FF2CC8" w:rsidRPr="00350EBB" w:rsidRDefault="00FF2CC8" w:rsidP="00FF2CC8">
      <w:pPr>
        <w:spacing w:after="0"/>
        <w:rPr>
          <w:rFonts w:ascii="Arial" w:hAnsi="Arial" w:cs="Arial"/>
          <w:i/>
          <w:szCs w:val="20"/>
        </w:rPr>
      </w:pPr>
      <w:r w:rsidRPr="00350EBB">
        <w:rPr>
          <w:rFonts w:ascii="Arial" w:hAnsi="Arial" w:cs="Arial"/>
          <w:i/>
          <w:szCs w:val="20"/>
        </w:rPr>
        <w:t>Titles</w:t>
      </w:r>
    </w:p>
    <w:p w14:paraId="68273672" w14:textId="77777777" w:rsidR="00FF2CC8" w:rsidRPr="00350EBB" w:rsidRDefault="00FF2CC8" w:rsidP="00FF2CC8">
      <w:pPr>
        <w:spacing w:after="0"/>
        <w:rPr>
          <w:rFonts w:ascii="Arial" w:hAnsi="Arial" w:cs="Arial"/>
          <w:szCs w:val="20"/>
        </w:rPr>
      </w:pPr>
      <w:r w:rsidRPr="00350EBB">
        <w:rPr>
          <w:rFonts w:ascii="Arial" w:hAnsi="Arial" w:cs="Arial"/>
          <w:szCs w:val="20"/>
        </w:rPr>
        <w:t>Swiss style (German)</w:t>
      </w:r>
    </w:p>
    <w:p w14:paraId="6C9BAB50" w14:textId="34485EB1" w:rsidR="00FF2CC8" w:rsidRPr="002A6501" w:rsidRDefault="00FF2CC8" w:rsidP="00FF2CC8">
      <w:pPr>
        <w:spacing w:after="0"/>
        <w:rPr>
          <w:rFonts w:ascii="Arial" w:hAnsi="Arial" w:cs="Arial"/>
          <w:szCs w:val="20"/>
          <w:lang w:val="de-DE"/>
        </w:rPr>
      </w:pPr>
      <w:r w:rsidRPr="002A6501">
        <w:rPr>
          <w:rFonts w:ascii="Arial" w:hAnsi="Arial" w:cs="Arial"/>
          <w:szCs w:val="20"/>
          <w:lang w:val="de-DE"/>
        </w:rPr>
        <w:t xml:space="preserve">Prof. Dr. / PD Dr. / Dr. / Dr. med. / Dr. med. </w:t>
      </w:r>
      <w:proofErr w:type="spellStart"/>
      <w:r w:rsidRPr="002A6501">
        <w:rPr>
          <w:rFonts w:ascii="Arial" w:hAnsi="Arial" w:cs="Arial"/>
          <w:szCs w:val="20"/>
          <w:lang w:val="de-DE"/>
        </w:rPr>
        <w:t>dent</w:t>
      </w:r>
      <w:proofErr w:type="spellEnd"/>
      <w:r w:rsidRPr="002A6501">
        <w:rPr>
          <w:rFonts w:ascii="Arial" w:hAnsi="Arial" w:cs="Arial"/>
          <w:szCs w:val="20"/>
          <w:lang w:val="de-DE"/>
        </w:rPr>
        <w:t>.</w:t>
      </w:r>
    </w:p>
    <w:p w14:paraId="70C3F35D" w14:textId="79D4078D" w:rsidR="00FF2CC8" w:rsidRPr="00350EBB" w:rsidRDefault="00FF2CC8" w:rsidP="00FF2CC8">
      <w:pPr>
        <w:spacing w:after="0"/>
        <w:rPr>
          <w:rFonts w:ascii="Arial" w:hAnsi="Arial" w:cs="Arial"/>
          <w:szCs w:val="20"/>
        </w:rPr>
      </w:pPr>
      <w:r w:rsidRPr="00350EBB">
        <w:rPr>
          <w:rFonts w:ascii="Arial" w:hAnsi="Arial" w:cs="Arial"/>
          <w:szCs w:val="20"/>
        </w:rPr>
        <w:t>Example</w:t>
      </w:r>
      <w:r w:rsidR="009576B1">
        <w:rPr>
          <w:rFonts w:ascii="Arial" w:hAnsi="Arial" w:cs="Arial"/>
          <w:szCs w:val="20"/>
        </w:rPr>
        <w:t>s</w:t>
      </w:r>
      <w:r w:rsidRPr="00350EBB">
        <w:rPr>
          <w:rFonts w:ascii="Arial" w:hAnsi="Arial" w:cs="Arial"/>
          <w:szCs w:val="20"/>
        </w:rPr>
        <w:t xml:space="preserve">: </w:t>
      </w:r>
    </w:p>
    <w:p w14:paraId="285C1A4B" w14:textId="67AEAD76" w:rsidR="00FF2CC8" w:rsidRPr="002A6501" w:rsidRDefault="00FF2CC8" w:rsidP="00FF2CC8">
      <w:pPr>
        <w:spacing w:after="0"/>
        <w:rPr>
          <w:rFonts w:ascii="Arial" w:hAnsi="Arial" w:cs="Arial"/>
          <w:szCs w:val="20"/>
          <w:lang w:val="en-GB"/>
        </w:rPr>
      </w:pPr>
      <w:r w:rsidRPr="002A6501">
        <w:rPr>
          <w:rFonts w:ascii="Arial" w:hAnsi="Arial" w:cs="Arial"/>
          <w:szCs w:val="20"/>
          <w:lang w:val="en-GB"/>
        </w:rPr>
        <w:t xml:space="preserve">Prof. </w:t>
      </w:r>
      <w:proofErr w:type="spellStart"/>
      <w:r w:rsidRPr="002A6501">
        <w:rPr>
          <w:rFonts w:ascii="Arial" w:hAnsi="Arial" w:cs="Arial"/>
          <w:szCs w:val="20"/>
          <w:lang w:val="en-GB"/>
        </w:rPr>
        <w:t>Dr.</w:t>
      </w:r>
      <w:proofErr w:type="spellEnd"/>
      <w:r w:rsidRPr="002A6501">
        <w:rPr>
          <w:rFonts w:ascii="Arial" w:hAnsi="Arial" w:cs="Arial"/>
          <w:szCs w:val="20"/>
          <w:lang w:val="en-GB"/>
        </w:rPr>
        <w:t xml:space="preserve"> </w:t>
      </w:r>
      <w:r w:rsidR="002A6501" w:rsidRPr="002A6501">
        <w:rPr>
          <w:rFonts w:ascii="Arial" w:hAnsi="Arial" w:cs="Arial"/>
          <w:szCs w:val="20"/>
          <w:lang w:val="en-GB"/>
        </w:rPr>
        <w:t xml:space="preserve">Raphael </w:t>
      </w:r>
      <w:proofErr w:type="spellStart"/>
      <w:r w:rsidR="002A6501" w:rsidRPr="002A6501">
        <w:rPr>
          <w:rFonts w:ascii="Arial" w:hAnsi="Arial" w:cs="Arial"/>
          <w:szCs w:val="20"/>
          <w:lang w:val="en-GB"/>
        </w:rPr>
        <w:t>Sznitman</w:t>
      </w:r>
      <w:proofErr w:type="spellEnd"/>
    </w:p>
    <w:p w14:paraId="173F1666" w14:textId="77777777" w:rsidR="00FF2CC8" w:rsidRPr="002A6501" w:rsidRDefault="00FF2CC8" w:rsidP="00FF2CC8">
      <w:pPr>
        <w:spacing w:after="0"/>
        <w:rPr>
          <w:rFonts w:ascii="Arial" w:hAnsi="Arial" w:cs="Arial"/>
          <w:szCs w:val="20"/>
          <w:lang w:val="en-GB"/>
        </w:rPr>
      </w:pPr>
    </w:p>
    <w:p w14:paraId="27AC44AF" w14:textId="77777777" w:rsidR="008B2E37" w:rsidRDefault="00FF2CC8" w:rsidP="00FF2CC8">
      <w:pPr>
        <w:spacing w:after="0"/>
        <w:rPr>
          <w:rFonts w:ascii="Arial" w:hAnsi="Arial" w:cs="Arial"/>
          <w:szCs w:val="20"/>
        </w:rPr>
      </w:pPr>
      <w:r w:rsidRPr="00350EBB">
        <w:rPr>
          <w:rFonts w:ascii="Arial" w:hAnsi="Arial" w:cs="Arial"/>
          <w:szCs w:val="20"/>
        </w:rPr>
        <w:t xml:space="preserve">Enumerations of two or more people: use comma, don’t use “and”. </w:t>
      </w:r>
    </w:p>
    <w:p w14:paraId="6A4AF908" w14:textId="00AA7DE4" w:rsidR="00FF2CC8" w:rsidRPr="00350EBB" w:rsidRDefault="00FF2CC8" w:rsidP="00FF2CC8">
      <w:pPr>
        <w:spacing w:after="0"/>
        <w:rPr>
          <w:rFonts w:ascii="Arial" w:hAnsi="Arial" w:cs="Arial"/>
          <w:szCs w:val="20"/>
        </w:rPr>
      </w:pPr>
      <w:r w:rsidRPr="00350EBB">
        <w:rPr>
          <w:rFonts w:ascii="Arial" w:hAnsi="Arial" w:cs="Arial"/>
          <w:szCs w:val="20"/>
        </w:rPr>
        <w:t xml:space="preserve">Example: </w:t>
      </w:r>
    </w:p>
    <w:p w14:paraId="594087AA" w14:textId="77777777" w:rsidR="00FF2CC8" w:rsidRPr="00350EBB" w:rsidRDefault="00FF2CC8" w:rsidP="00FF2CC8">
      <w:pPr>
        <w:spacing w:after="0"/>
        <w:rPr>
          <w:rFonts w:ascii="Arial" w:hAnsi="Arial" w:cs="Arial"/>
          <w:szCs w:val="20"/>
        </w:rPr>
      </w:pPr>
      <w:r w:rsidRPr="00350EBB">
        <w:rPr>
          <w:rFonts w:ascii="Arial" w:hAnsi="Arial" w:cs="Arial"/>
          <w:szCs w:val="20"/>
        </w:rPr>
        <w:t xml:space="preserve">Prof. Dr. Volker M. Koch, Prof. Dr. Marcel </w:t>
      </w:r>
      <w:proofErr w:type="spellStart"/>
      <w:r w:rsidRPr="00350EBB">
        <w:rPr>
          <w:rFonts w:ascii="Arial" w:hAnsi="Arial" w:cs="Arial"/>
          <w:szCs w:val="20"/>
        </w:rPr>
        <w:t>Jacomet</w:t>
      </w:r>
      <w:proofErr w:type="spellEnd"/>
    </w:p>
    <w:p w14:paraId="1BA163D8" w14:textId="77777777" w:rsidR="00FF2CC8" w:rsidRPr="00350EBB" w:rsidRDefault="00FF2CC8" w:rsidP="00FF2CC8">
      <w:pPr>
        <w:spacing w:after="0"/>
        <w:rPr>
          <w:rFonts w:ascii="Arial" w:hAnsi="Arial" w:cs="Arial"/>
          <w:szCs w:val="20"/>
        </w:rPr>
      </w:pPr>
    </w:p>
    <w:p w14:paraId="19801C34" w14:textId="77777777" w:rsidR="00FF2CC8" w:rsidRPr="00350EBB" w:rsidRDefault="00FF2CC8" w:rsidP="00FF2CC8">
      <w:pPr>
        <w:spacing w:after="0"/>
        <w:rPr>
          <w:rFonts w:ascii="Arial" w:hAnsi="Arial" w:cs="Arial"/>
          <w:i/>
          <w:szCs w:val="20"/>
        </w:rPr>
      </w:pPr>
      <w:r w:rsidRPr="00350EBB">
        <w:rPr>
          <w:rFonts w:ascii="Arial" w:hAnsi="Arial" w:cs="Arial"/>
          <w:i/>
          <w:szCs w:val="20"/>
        </w:rPr>
        <w:t>Institutions</w:t>
      </w:r>
    </w:p>
    <w:p w14:paraId="62C6BC59" w14:textId="77777777" w:rsidR="00FF2CC8" w:rsidRPr="00350EBB" w:rsidRDefault="00FF2CC8" w:rsidP="00FF2CC8">
      <w:pPr>
        <w:spacing w:after="0"/>
        <w:rPr>
          <w:rFonts w:ascii="Arial" w:hAnsi="Arial" w:cs="Arial"/>
          <w:szCs w:val="20"/>
        </w:rPr>
      </w:pPr>
      <w:r w:rsidRPr="00350EBB">
        <w:rPr>
          <w:rFonts w:ascii="Arial" w:hAnsi="Arial" w:cs="Arial"/>
          <w:szCs w:val="20"/>
        </w:rPr>
        <w:t>English</w:t>
      </w:r>
    </w:p>
    <w:p w14:paraId="63BCFC70" w14:textId="77777777" w:rsidR="00FF2CC8" w:rsidRPr="00350EBB" w:rsidRDefault="00FF2CC8" w:rsidP="00FF2CC8">
      <w:pPr>
        <w:spacing w:after="0"/>
        <w:rPr>
          <w:rFonts w:ascii="Arial" w:hAnsi="Arial" w:cs="Arial"/>
          <w:szCs w:val="20"/>
        </w:rPr>
      </w:pPr>
      <w:r w:rsidRPr="00350EBB">
        <w:rPr>
          <w:rFonts w:ascii="Arial" w:hAnsi="Arial" w:cs="Arial"/>
          <w:szCs w:val="20"/>
        </w:rPr>
        <w:t>University of Bern</w:t>
      </w:r>
    </w:p>
    <w:p w14:paraId="349DFFDF" w14:textId="77777777" w:rsidR="00FF2CC8" w:rsidRPr="00350EBB" w:rsidRDefault="00FF2CC8" w:rsidP="00FF2CC8">
      <w:pPr>
        <w:spacing w:after="0"/>
        <w:rPr>
          <w:rFonts w:ascii="Arial" w:hAnsi="Arial" w:cs="Arial"/>
          <w:szCs w:val="20"/>
        </w:rPr>
      </w:pPr>
      <w:r w:rsidRPr="00350EBB">
        <w:rPr>
          <w:rFonts w:ascii="Arial" w:hAnsi="Arial" w:cs="Arial"/>
          <w:szCs w:val="20"/>
        </w:rPr>
        <w:t>University Hospital Bern (</w:t>
      </w:r>
      <w:proofErr w:type="spellStart"/>
      <w:r w:rsidRPr="00350EBB">
        <w:rPr>
          <w:rFonts w:ascii="Arial" w:hAnsi="Arial" w:cs="Arial"/>
          <w:szCs w:val="20"/>
        </w:rPr>
        <w:t>Inselspital</w:t>
      </w:r>
      <w:proofErr w:type="spellEnd"/>
      <w:r w:rsidRPr="00350EBB">
        <w:rPr>
          <w:rFonts w:ascii="Arial" w:hAnsi="Arial" w:cs="Arial"/>
          <w:szCs w:val="20"/>
        </w:rPr>
        <w:t>)</w:t>
      </w:r>
    </w:p>
    <w:p w14:paraId="2C6DD977" w14:textId="77777777" w:rsidR="00FF2CC8" w:rsidRPr="00350EBB" w:rsidRDefault="00FF2CC8" w:rsidP="00FF2CC8">
      <w:pPr>
        <w:spacing w:after="0"/>
        <w:rPr>
          <w:rFonts w:ascii="Arial" w:hAnsi="Arial" w:cs="Arial"/>
          <w:szCs w:val="20"/>
        </w:rPr>
      </w:pPr>
    </w:p>
    <w:p w14:paraId="0D3C80B3" w14:textId="77777777" w:rsidR="00FF2CC8" w:rsidRPr="00350EBB" w:rsidRDefault="00FF2CC8" w:rsidP="00FF2CC8">
      <w:pPr>
        <w:spacing w:after="0"/>
        <w:rPr>
          <w:rFonts w:ascii="Arial" w:hAnsi="Arial" w:cs="Arial"/>
          <w:szCs w:val="20"/>
        </w:rPr>
      </w:pPr>
      <w:r w:rsidRPr="00350EBB">
        <w:rPr>
          <w:rFonts w:ascii="Arial" w:hAnsi="Arial" w:cs="Arial"/>
          <w:szCs w:val="20"/>
        </w:rPr>
        <w:t>All Swiss universities have a correct English translation. Look it up, don’t make one up!</w:t>
      </w:r>
    </w:p>
    <w:p w14:paraId="65221E07" w14:textId="77777777" w:rsidR="00FF2CC8" w:rsidRPr="00350EBB" w:rsidRDefault="00FF2CC8" w:rsidP="00FF2CC8">
      <w:pPr>
        <w:spacing w:after="0"/>
        <w:rPr>
          <w:rFonts w:ascii="Arial" w:hAnsi="Arial" w:cs="Arial"/>
          <w:szCs w:val="20"/>
        </w:rPr>
      </w:pPr>
    </w:p>
    <w:p w14:paraId="68E6EBED" w14:textId="77777777" w:rsidR="00FF2CC8" w:rsidRPr="00350EBB" w:rsidRDefault="00FF2CC8" w:rsidP="00FF2CC8">
      <w:pPr>
        <w:spacing w:after="0"/>
        <w:rPr>
          <w:rFonts w:ascii="Arial" w:hAnsi="Arial" w:cs="Arial"/>
          <w:i/>
          <w:szCs w:val="20"/>
        </w:rPr>
      </w:pPr>
      <w:r w:rsidRPr="00350EBB">
        <w:rPr>
          <w:rFonts w:ascii="Arial" w:hAnsi="Arial" w:cs="Arial"/>
          <w:i/>
          <w:szCs w:val="20"/>
        </w:rPr>
        <w:t>Institutes / Departments (</w:t>
      </w:r>
      <w:proofErr w:type="spellStart"/>
      <w:r w:rsidRPr="00350EBB">
        <w:rPr>
          <w:rFonts w:ascii="Arial" w:hAnsi="Arial" w:cs="Arial"/>
          <w:i/>
          <w:szCs w:val="20"/>
        </w:rPr>
        <w:t>Inselspital</w:t>
      </w:r>
      <w:proofErr w:type="spellEnd"/>
      <w:r w:rsidRPr="00350EBB">
        <w:rPr>
          <w:rFonts w:ascii="Arial" w:hAnsi="Arial" w:cs="Arial"/>
          <w:i/>
          <w:szCs w:val="20"/>
        </w:rPr>
        <w:t>)</w:t>
      </w:r>
    </w:p>
    <w:p w14:paraId="7DF5C6D3" w14:textId="77777777" w:rsidR="00FF2CC8" w:rsidRPr="00350EBB" w:rsidRDefault="00FF2CC8" w:rsidP="00FF2CC8">
      <w:pPr>
        <w:spacing w:after="0"/>
        <w:rPr>
          <w:rFonts w:ascii="Arial" w:hAnsi="Arial" w:cs="Arial"/>
          <w:szCs w:val="20"/>
        </w:rPr>
      </w:pPr>
      <w:r w:rsidRPr="00350EBB">
        <w:rPr>
          <w:rFonts w:ascii="Arial" w:hAnsi="Arial" w:cs="Arial"/>
          <w:szCs w:val="20"/>
        </w:rPr>
        <w:t>ARTORG Center for Biomedical Engineering Research</w:t>
      </w:r>
    </w:p>
    <w:p w14:paraId="74C486CB" w14:textId="77777777" w:rsidR="00FF2CC8" w:rsidRPr="00350EBB" w:rsidRDefault="00FF2CC8" w:rsidP="00FF2CC8">
      <w:pPr>
        <w:spacing w:after="0"/>
        <w:rPr>
          <w:rFonts w:ascii="Arial" w:hAnsi="Arial" w:cs="Arial"/>
          <w:szCs w:val="20"/>
        </w:rPr>
      </w:pPr>
      <w:r w:rsidRPr="00350EBB">
        <w:rPr>
          <w:rFonts w:ascii="Arial" w:hAnsi="Arial" w:cs="Arial"/>
          <w:szCs w:val="20"/>
        </w:rPr>
        <w:t>Department of Neurosurgery (example)</w:t>
      </w:r>
    </w:p>
    <w:p w14:paraId="3273FF20" w14:textId="77777777" w:rsidR="00FF2CC8" w:rsidRPr="00350EBB" w:rsidRDefault="00FF2CC8" w:rsidP="00FF2CC8">
      <w:pPr>
        <w:spacing w:after="0"/>
        <w:rPr>
          <w:rFonts w:ascii="Arial" w:hAnsi="Arial" w:cs="Arial"/>
          <w:szCs w:val="20"/>
        </w:rPr>
      </w:pPr>
    </w:p>
    <w:p w14:paraId="270F3F53" w14:textId="77777777" w:rsidR="00FF2CC8" w:rsidRPr="00350EBB" w:rsidRDefault="00FF2CC8" w:rsidP="00FF2CC8">
      <w:pPr>
        <w:spacing w:after="0"/>
        <w:rPr>
          <w:rFonts w:ascii="Arial" w:hAnsi="Arial" w:cs="Arial"/>
          <w:szCs w:val="20"/>
        </w:rPr>
      </w:pPr>
      <w:r w:rsidRPr="00350EBB">
        <w:rPr>
          <w:rFonts w:ascii="Arial" w:hAnsi="Arial" w:cs="Arial"/>
          <w:szCs w:val="20"/>
        </w:rPr>
        <w:t>Don’t mention the research group!</w:t>
      </w:r>
    </w:p>
    <w:p w14:paraId="0EFD1EAF" w14:textId="77777777" w:rsidR="00FF2CC8" w:rsidRPr="00350EBB" w:rsidRDefault="00FF2CC8" w:rsidP="00FF2CC8">
      <w:pPr>
        <w:spacing w:after="0"/>
        <w:rPr>
          <w:rFonts w:ascii="Arial" w:hAnsi="Arial" w:cs="Arial"/>
          <w:szCs w:val="20"/>
        </w:rPr>
      </w:pPr>
    </w:p>
    <w:p w14:paraId="1F8ED6A6" w14:textId="77777777" w:rsidR="00FF2CC8" w:rsidRPr="00350EBB" w:rsidRDefault="00FF2CC8" w:rsidP="00FF2CC8">
      <w:pPr>
        <w:spacing w:after="0"/>
        <w:rPr>
          <w:rFonts w:ascii="Arial" w:hAnsi="Arial" w:cs="Arial"/>
          <w:szCs w:val="20"/>
        </w:rPr>
      </w:pPr>
      <w:r w:rsidRPr="00350EBB">
        <w:rPr>
          <w:rFonts w:ascii="Arial" w:hAnsi="Arial" w:cs="Arial"/>
          <w:szCs w:val="20"/>
        </w:rPr>
        <w:t xml:space="preserve">Example: </w:t>
      </w:r>
    </w:p>
    <w:p w14:paraId="45CD6530" w14:textId="524EB072" w:rsidR="00FF2CC8" w:rsidRPr="00350EBB" w:rsidRDefault="00FF2CC8" w:rsidP="00FF2CC8">
      <w:pPr>
        <w:spacing w:after="0"/>
        <w:rPr>
          <w:rFonts w:ascii="Arial" w:hAnsi="Arial" w:cs="Arial"/>
          <w:szCs w:val="20"/>
        </w:rPr>
      </w:pPr>
      <w:r w:rsidRPr="00350EBB">
        <w:rPr>
          <w:rFonts w:ascii="Arial" w:hAnsi="Arial" w:cs="Arial"/>
          <w:szCs w:val="20"/>
        </w:rPr>
        <w:t xml:space="preserve">University of Bern, </w:t>
      </w:r>
      <w:r w:rsidR="009576B1">
        <w:rPr>
          <w:rFonts w:ascii="Arial" w:hAnsi="Arial" w:cs="Arial"/>
          <w:szCs w:val="20"/>
        </w:rPr>
        <w:t>ARTORG Center f</w:t>
      </w:r>
      <w:r w:rsidR="008B2E37">
        <w:rPr>
          <w:rFonts w:ascii="Arial" w:hAnsi="Arial" w:cs="Arial"/>
          <w:szCs w:val="20"/>
        </w:rPr>
        <w:t>o</w:t>
      </w:r>
      <w:r w:rsidR="009576B1">
        <w:rPr>
          <w:rFonts w:ascii="Arial" w:hAnsi="Arial" w:cs="Arial"/>
          <w:szCs w:val="20"/>
        </w:rPr>
        <w:t>r Biomedical Engineering Research</w:t>
      </w:r>
    </w:p>
    <w:p w14:paraId="73AFB5D4" w14:textId="77777777" w:rsidR="00FF2CC8" w:rsidRPr="00350EBB" w:rsidRDefault="00FF2CC8" w:rsidP="00FF2CC8">
      <w:pPr>
        <w:spacing w:after="0"/>
        <w:rPr>
          <w:rFonts w:ascii="Arial" w:hAnsi="Arial" w:cs="Arial"/>
          <w:strike/>
          <w:szCs w:val="20"/>
        </w:rPr>
      </w:pPr>
      <w:r w:rsidRPr="00350EBB">
        <w:rPr>
          <w:rFonts w:ascii="Arial" w:hAnsi="Arial" w:cs="Arial"/>
          <w:strike/>
          <w:szCs w:val="20"/>
        </w:rPr>
        <w:t>Medical Image Analysis</w:t>
      </w:r>
    </w:p>
    <w:p w14:paraId="36DF8C96" w14:textId="3C36F211" w:rsidR="00FF2CC8" w:rsidRDefault="00FF2CC8" w:rsidP="00FF2CC8">
      <w:pPr>
        <w:spacing w:after="0"/>
        <w:rPr>
          <w:rFonts w:ascii="Arial" w:hAnsi="Arial" w:cs="Arial"/>
          <w:szCs w:val="20"/>
        </w:rPr>
      </w:pPr>
      <w:r w:rsidRPr="00350EBB">
        <w:rPr>
          <w:rFonts w:ascii="Arial" w:hAnsi="Arial" w:cs="Arial"/>
          <w:szCs w:val="20"/>
        </w:rPr>
        <w:t>University Hospital Bern (</w:t>
      </w:r>
      <w:proofErr w:type="spellStart"/>
      <w:r w:rsidRPr="00350EBB">
        <w:rPr>
          <w:rFonts w:ascii="Arial" w:hAnsi="Arial" w:cs="Arial"/>
          <w:szCs w:val="20"/>
        </w:rPr>
        <w:t>Inselspital</w:t>
      </w:r>
      <w:proofErr w:type="spellEnd"/>
      <w:r w:rsidRPr="00350EBB">
        <w:rPr>
          <w:rFonts w:ascii="Arial" w:hAnsi="Arial" w:cs="Arial"/>
          <w:szCs w:val="20"/>
        </w:rPr>
        <w:t>), Department of Cardiology</w:t>
      </w:r>
    </w:p>
    <w:p w14:paraId="679FAD9C" w14:textId="77777777" w:rsidR="008B2E37" w:rsidRPr="008E398A" w:rsidRDefault="008B2E37" w:rsidP="008B2E37">
      <w:pPr>
        <w:pStyle w:val="berschrift2"/>
        <w:spacing w:before="0"/>
      </w:pPr>
      <w:r w:rsidRPr="00DC40C5">
        <w:rPr>
          <w:noProof/>
        </w:rPr>
        <w:lastRenderedPageBreak/>
        <w:drawing>
          <wp:anchor distT="0" distB="0" distL="114300" distR="114300" simplePos="0" relativeHeight="251663359" behindDoc="0" locked="0" layoutInCell="1" allowOverlap="1" wp14:anchorId="38218E67" wp14:editId="7A60E134">
            <wp:simplePos x="0" y="0"/>
            <wp:positionH relativeFrom="margin">
              <wp:posOffset>4781550</wp:posOffset>
            </wp:positionH>
            <wp:positionV relativeFrom="paragraph">
              <wp:posOffset>18415</wp:posOffset>
            </wp:positionV>
            <wp:extent cx="972185" cy="1299210"/>
            <wp:effectExtent l="0" t="0" r="0" b="0"/>
            <wp:wrapThrough wrapText="bothSides">
              <wp:wrapPolygon edited="0">
                <wp:start x="0" y="0"/>
                <wp:lineTo x="0" y="21114"/>
                <wp:lineTo x="20880" y="21114"/>
                <wp:lineTo x="20880" y="0"/>
                <wp:lineTo x="0" y="0"/>
              </wp:wrapPolygon>
            </wp:wrapThrough>
            <wp:docPr id="42" name="Bild 42" descr="Michael Hel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ichael Held.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2185" cy="1299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40C5">
        <w:rPr>
          <w:noProof/>
        </w:rPr>
        <mc:AlternateContent>
          <mc:Choice Requires="wps">
            <w:drawing>
              <wp:anchor distT="0" distB="0" distL="0" distR="0" simplePos="0" relativeHeight="251662335" behindDoc="0" locked="0" layoutInCell="1" allowOverlap="1" wp14:anchorId="71AC7549" wp14:editId="001C52DB">
                <wp:simplePos x="0" y="0"/>
                <wp:positionH relativeFrom="column">
                  <wp:posOffset>4715510</wp:posOffset>
                </wp:positionH>
                <wp:positionV relativeFrom="paragraph">
                  <wp:posOffset>500</wp:posOffset>
                </wp:positionV>
                <wp:extent cx="1043940" cy="1367790"/>
                <wp:effectExtent l="0" t="0" r="22860" b="3810"/>
                <wp:wrapSquare wrapText="bothSides"/>
                <wp:docPr id="1" name="Textfeld 1"/>
                <wp:cNvGraphicFramePr/>
                <a:graphic xmlns:a="http://schemas.openxmlformats.org/drawingml/2006/main">
                  <a:graphicData uri="http://schemas.microsoft.com/office/word/2010/wordprocessingShape">
                    <wps:wsp>
                      <wps:cNvSpPr txBox="1"/>
                      <wps:spPr>
                        <a:xfrm>
                          <a:off x="0" y="0"/>
                          <a:ext cx="1043940" cy="1367790"/>
                        </a:xfrm>
                        <a:prstGeom prst="rect">
                          <a:avLst/>
                        </a:prstGeom>
                        <a:noFill/>
                        <a:ln>
                          <a:noFill/>
                        </a:ln>
                        <a:effectLst>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05754F0" w14:textId="77777777" w:rsidR="008B2E37" w:rsidRDefault="008B2E37" w:rsidP="008B2E37">
                            <w:pPr>
                              <w:spacing w:after="0"/>
                              <w:jc w:val="left"/>
                              <w:rPr>
                                <w:rFonts w:ascii="Arial" w:hAnsi="Arial" w:cs="Arial"/>
                                <w:sz w:val="16"/>
                                <w:szCs w:val="16"/>
                              </w:rPr>
                            </w:pPr>
                            <w:r>
                              <w:rPr>
                                <w:rFonts w:ascii="Arial" w:hAnsi="Arial" w:cs="Arial"/>
                                <w:sz w:val="16"/>
                                <w:szCs w:val="16"/>
                              </w:rPr>
                              <w:t>Replace this text with a portrait photo approx. 2.7x3.5cm</w:t>
                            </w:r>
                          </w:p>
                          <w:p w14:paraId="216247D7" w14:textId="77777777" w:rsidR="008B2E37" w:rsidRDefault="008B2E37" w:rsidP="008B2E37">
                            <w:pPr>
                              <w:spacing w:after="0"/>
                              <w:jc w:val="left"/>
                              <w:rPr>
                                <w:rFonts w:ascii="Arial" w:hAnsi="Arial" w:cs="Arial"/>
                                <w:sz w:val="16"/>
                                <w:szCs w:val="16"/>
                              </w:rPr>
                            </w:pPr>
                            <w:r w:rsidRPr="00A57917">
                              <w:rPr>
                                <w:rFonts w:ascii="Arial" w:hAnsi="Arial" w:cs="Arial"/>
                                <w:sz w:val="16"/>
                                <w:szCs w:val="16"/>
                              </w:rPr>
                              <w:t>You decide what you look like!</w:t>
                            </w:r>
                          </w:p>
                          <w:p w14:paraId="526AD5FA" w14:textId="77777777" w:rsidR="008B2E37" w:rsidRPr="00495C3D" w:rsidRDefault="008B2E37" w:rsidP="008B2E37">
                            <w:pPr>
                              <w:jc w:val="right"/>
                              <w:rPr>
                                <w:rFonts w:ascii="Arial" w:hAnsi="Arial" w:cs="Arial"/>
                                <w:sz w:val="16"/>
                                <w:szCs w:val="16"/>
                              </w:rPr>
                            </w:pPr>
                          </w:p>
                        </w:txbxContent>
                      </wps:txbx>
                      <wps:bodyPr rot="0" spcFirstLastPara="0" vertOverflow="overflow" horzOverflow="overflow" vert="horz" wrap="square" lIns="72000" tIns="72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AC7549" id="_x0000_t202" coordsize="21600,21600" o:spt="202" path="m,l,21600r21600,l21600,xe">
                <v:stroke joinstyle="miter"/>
                <v:path gradientshapeok="t" o:connecttype="rect"/>
              </v:shapetype>
              <v:shape id="Textfeld 1" o:spid="_x0000_s1026" type="#_x0000_t202" style="position:absolute;margin-left:371.3pt;margin-top:.05pt;width:82.2pt;height:107.7pt;z-index:25166233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" filled="f" stroked="f">
                <v:textbox inset="2mm,2mm,0,0">
                  <w:txbxContent>
                    <w:p w14:paraId="305754F0" w14:textId="77777777" w:rsidR="008B2E37" w:rsidRDefault="008B2E37" w:rsidP="008B2E37">
                      <w:pPr>
                        <w:spacing w:after="0"/>
                        <w:jc w:val="left"/>
                        <w:rPr>
                          <w:rFonts w:ascii="Arial" w:hAnsi="Arial" w:cs="Arial"/>
                          <w:sz w:val="16"/>
                          <w:szCs w:val="16"/>
                        </w:rPr>
                      </w:pPr>
                      <w:r>
                        <w:rPr>
                          <w:rFonts w:ascii="Arial" w:hAnsi="Arial" w:cs="Arial"/>
                          <w:sz w:val="16"/>
                          <w:szCs w:val="16"/>
                        </w:rPr>
                        <w:t>Replace this text with a portrait photo approx. 2.7x3.5cm</w:t>
                      </w:r>
                    </w:p>
                    <w:p w14:paraId="216247D7" w14:textId="77777777" w:rsidR="008B2E37" w:rsidRDefault="008B2E37" w:rsidP="008B2E37">
                      <w:pPr>
                        <w:spacing w:after="0"/>
                        <w:jc w:val="left"/>
                        <w:rPr>
                          <w:rFonts w:ascii="Arial" w:hAnsi="Arial" w:cs="Arial"/>
                          <w:sz w:val="16"/>
                          <w:szCs w:val="16"/>
                        </w:rPr>
                      </w:pPr>
                      <w:r w:rsidRPr="00A57917">
                        <w:rPr>
                          <w:rFonts w:ascii="Arial" w:hAnsi="Arial" w:cs="Arial"/>
                          <w:sz w:val="16"/>
                          <w:szCs w:val="16"/>
                        </w:rPr>
                        <w:t>You decide what you look like!</w:t>
                      </w:r>
                    </w:p>
                    <w:p w14:paraId="526AD5FA" w14:textId="77777777" w:rsidR="008B2E37" w:rsidRPr="00495C3D" w:rsidRDefault="008B2E37" w:rsidP="008B2E37">
                      <w:pPr>
                        <w:jc w:val="right"/>
                        <w:rPr>
                          <w:rFonts w:ascii="Arial" w:hAnsi="Arial" w:cs="Arial"/>
                          <w:sz w:val="16"/>
                          <w:szCs w:val="16"/>
                        </w:rPr>
                      </w:pPr>
                    </w:p>
                  </w:txbxContent>
                </v:textbox>
                <w10:wrap type="square"/>
              </v:shape>
            </w:pict>
          </mc:Fallback>
        </mc:AlternateContent>
      </w:r>
      <w:r w:rsidRPr="00121AC9">
        <w:t>Pulsed Electromagnetic Field (PEMF) Stimulation of Nucleus Pulposus Cells</w:t>
      </w:r>
      <w:r>
        <w:t xml:space="preserve"> (Arial 12pt, bold)</w:t>
      </w:r>
    </w:p>
    <w:p w14:paraId="73D4390C" w14:textId="77777777" w:rsidR="008B2E37" w:rsidRPr="006E1B36" w:rsidRDefault="008B2E37" w:rsidP="008B2E37">
      <w:pPr>
        <w:pStyle w:val="TitleName"/>
      </w:pPr>
      <w:r w:rsidRPr="00AF5375">
        <w:t>Michael Held</w:t>
      </w:r>
      <w:r>
        <w:t xml:space="preserve"> (Arial 12pt)</w:t>
      </w:r>
    </w:p>
    <w:p w14:paraId="2F9D7979" w14:textId="77777777" w:rsidR="008B2E37" w:rsidRDefault="008B2E37" w:rsidP="008B2E37">
      <w:pPr>
        <w:pStyle w:val="berschrift3"/>
        <w:tabs>
          <w:tab w:val="left" w:pos="-1951"/>
        </w:tabs>
        <w:spacing w:before="0"/>
        <w:ind w:left="851" w:hanging="851"/>
        <w:rPr>
          <w:sz w:val="14"/>
          <w:szCs w:val="14"/>
        </w:rPr>
      </w:pPr>
    </w:p>
    <w:p w14:paraId="4749D107" w14:textId="77777777" w:rsidR="008B2E37" w:rsidRDefault="008B2E37" w:rsidP="008B2E37">
      <w:pPr>
        <w:pStyle w:val="berschrift3"/>
        <w:tabs>
          <w:tab w:val="left" w:pos="-1951"/>
        </w:tabs>
        <w:spacing w:before="0"/>
        <w:ind w:left="851" w:hanging="851"/>
        <w:rPr>
          <w:sz w:val="14"/>
          <w:szCs w:val="14"/>
        </w:rPr>
      </w:pPr>
    </w:p>
    <w:p w14:paraId="75E4CA9D" w14:textId="6DF0ABC1" w:rsidR="008B2E37" w:rsidRPr="008E3FB0" w:rsidRDefault="008B2E37" w:rsidP="008B2E37">
      <w:pPr>
        <w:pStyle w:val="Supervisors"/>
        <w:ind w:left="993" w:hanging="993"/>
      </w:pPr>
      <w:r w:rsidRPr="008E3FB0">
        <w:t>Super</w:t>
      </w:r>
      <w:r>
        <w:t>visor</w:t>
      </w:r>
      <w:r w:rsidRPr="009576B1">
        <w:rPr>
          <w:lang w:val="en-US"/>
        </w:rPr>
        <w:t>(</w:t>
      </w:r>
      <w:r>
        <w:t>s</w:t>
      </w:r>
      <w:r w:rsidRPr="009576B1">
        <w:rPr>
          <w:lang w:val="en-US"/>
        </w:rPr>
        <w:t>)</w:t>
      </w:r>
      <w:r>
        <w:t>:</w:t>
      </w:r>
      <w:r>
        <w:tab/>
        <w:t xml:space="preserve">Prof. Dr. Stephen Ferguson, </w:t>
      </w:r>
      <w:r w:rsidRPr="008E3FB0">
        <w:t xml:space="preserve">PD Dr. Lorin </w:t>
      </w:r>
      <w:proofErr w:type="spellStart"/>
      <w:r w:rsidRPr="008E3FB0">
        <w:t>Benneker</w:t>
      </w:r>
      <w:proofErr w:type="spellEnd"/>
      <w:r>
        <w:t xml:space="preserve"> </w:t>
      </w:r>
      <w:r w:rsidRPr="003E7DE9">
        <w:rPr>
          <w:rFonts w:cs="Arial"/>
        </w:rPr>
        <w:t>(Arial 7pt)</w:t>
      </w:r>
    </w:p>
    <w:p w14:paraId="653DD767" w14:textId="115380CD" w:rsidR="008B2E37" w:rsidRPr="002A6501" w:rsidRDefault="008B2E37" w:rsidP="008B2E37">
      <w:pPr>
        <w:pStyle w:val="Supervisors"/>
        <w:ind w:left="993" w:hanging="993"/>
        <w:rPr>
          <w:lang w:val="en-GB"/>
        </w:rPr>
      </w:pPr>
      <w:r>
        <w:t>Institution</w:t>
      </w:r>
      <w:r w:rsidRPr="009576B1">
        <w:rPr>
          <w:lang w:val="en-US"/>
        </w:rPr>
        <w:t>(</w:t>
      </w:r>
      <w:r>
        <w:t>s</w:t>
      </w:r>
      <w:r w:rsidRPr="009576B1">
        <w:rPr>
          <w:lang w:val="en-US"/>
        </w:rPr>
        <w:t>)</w:t>
      </w:r>
      <w:r>
        <w:t>:</w:t>
      </w:r>
      <w:r>
        <w:tab/>
        <w:t xml:space="preserve">University </w:t>
      </w:r>
      <w:proofErr w:type="spellStart"/>
      <w:r>
        <w:t>of</w:t>
      </w:r>
      <w:proofErr w:type="spellEnd"/>
      <w:r>
        <w:t xml:space="preserve"> Bern, </w:t>
      </w:r>
      <w:r w:rsidR="002A6501">
        <w:rPr>
          <w:lang w:val="en-GB"/>
        </w:rPr>
        <w:t xml:space="preserve">ARTORG </w:t>
      </w:r>
      <w:proofErr w:type="spellStart"/>
      <w:r w:rsidR="002A6501">
        <w:rPr>
          <w:lang w:val="en-GB"/>
        </w:rPr>
        <w:t>Center</w:t>
      </w:r>
      <w:proofErr w:type="spellEnd"/>
      <w:r w:rsidR="002A6501">
        <w:rPr>
          <w:lang w:val="en-GB"/>
        </w:rPr>
        <w:t xml:space="preserve"> for Biomedical Engineering Research</w:t>
      </w:r>
    </w:p>
    <w:p w14:paraId="107D79B1" w14:textId="77777777" w:rsidR="008B2E37" w:rsidRDefault="008B2E37" w:rsidP="008B2E37">
      <w:pPr>
        <w:pStyle w:val="Supervisors"/>
        <w:ind w:left="993" w:hanging="993"/>
      </w:pPr>
      <w:r>
        <w:tab/>
        <w:t>University Hospital Bern (Inselspital), Department</w:t>
      </w:r>
      <w:r w:rsidRPr="008E3FB0">
        <w:t xml:space="preserve"> </w:t>
      </w:r>
      <w:proofErr w:type="spellStart"/>
      <w:r>
        <w:t>of</w:t>
      </w:r>
      <w:proofErr w:type="spellEnd"/>
      <w:r>
        <w:t xml:space="preserve"> </w:t>
      </w:r>
      <w:proofErr w:type="spellStart"/>
      <w:r>
        <w:t>Orthopedic</w:t>
      </w:r>
      <w:proofErr w:type="spellEnd"/>
      <w:r>
        <w:t xml:space="preserve"> Surgery and Traumatology</w:t>
      </w:r>
    </w:p>
    <w:p w14:paraId="25354B6D" w14:textId="03512B16" w:rsidR="008B2E37" w:rsidRPr="009B5987" w:rsidRDefault="008B2E37" w:rsidP="002A6501">
      <w:pPr>
        <w:pStyle w:val="Supervisors"/>
        <w:ind w:left="993" w:hanging="993"/>
        <w:rPr>
          <w:rFonts w:cs="Arial"/>
          <w:b/>
        </w:rPr>
      </w:pPr>
      <w:r>
        <w:rPr>
          <w:rFonts w:cs="Arial"/>
        </w:rPr>
        <w:t xml:space="preserve">                              </w:t>
      </w:r>
      <w:r>
        <w:rPr>
          <w:rFonts w:cs="Arial"/>
        </w:rPr>
        <w:tab/>
      </w:r>
      <w:r>
        <w:rPr>
          <w:rFonts w:cs="Arial"/>
        </w:rPr>
        <w:tab/>
      </w:r>
      <w:r>
        <w:rPr>
          <w:rFonts w:cs="Arial"/>
        </w:rPr>
        <w:tab/>
      </w:r>
    </w:p>
    <w:p w14:paraId="089B5AE2" w14:textId="77777777" w:rsidR="008B2E37" w:rsidRPr="00D4395A" w:rsidRDefault="008B2E37" w:rsidP="008B2E37">
      <w:pPr>
        <w:sectPr w:rsidR="008B2E37" w:rsidRPr="00D4395A" w:rsidSect="006F5E56">
          <w:headerReference w:type="even" r:id="rId10"/>
          <w:headerReference w:type="default" r:id="rId11"/>
          <w:footerReference w:type="even" r:id="rId12"/>
          <w:footerReference w:type="default" r:id="rId13"/>
          <w:headerReference w:type="first" r:id="rId14"/>
          <w:footerReference w:type="first" r:id="rId15"/>
          <w:type w:val="continuous"/>
          <w:pgSz w:w="11900" w:h="16840"/>
          <w:pgMar w:top="1241" w:right="1418" w:bottom="1985" w:left="1418" w:header="720" w:footer="834" w:gutter="0"/>
          <w:cols w:space="720"/>
        </w:sectPr>
      </w:pPr>
    </w:p>
    <w:p w14:paraId="4AFA521D" w14:textId="77777777" w:rsidR="008B2E37" w:rsidRPr="00ED249E" w:rsidRDefault="008B2E37" w:rsidP="008B2E37">
      <w:pPr>
        <w:spacing w:before="240" w:after="0"/>
        <w:rPr>
          <w:rFonts w:ascii="Arial" w:hAnsi="Arial" w:cs="Arial"/>
          <w:sz w:val="18"/>
          <w:szCs w:val="18"/>
        </w:rPr>
      </w:pPr>
      <w:r w:rsidRPr="00ED249E">
        <w:rPr>
          <w:rFonts w:ascii="Arial" w:hAnsi="Arial" w:cs="Arial"/>
          <w:b/>
          <w:sz w:val="18"/>
          <w:szCs w:val="18"/>
        </w:rPr>
        <w:t>Introduction</w:t>
      </w:r>
      <w:r>
        <w:rPr>
          <w:rFonts w:ascii="Arial" w:hAnsi="Arial" w:cs="Arial"/>
          <w:b/>
          <w:sz w:val="18"/>
          <w:szCs w:val="18"/>
        </w:rPr>
        <w:t xml:space="preserve"> (Arial 9pt, bold)</w:t>
      </w:r>
    </w:p>
    <w:p w14:paraId="002CFD5A" w14:textId="77777777" w:rsidR="008B2E37" w:rsidRPr="00ED249E" w:rsidRDefault="008B2E37" w:rsidP="008B2E37">
      <w:pPr>
        <w:pStyle w:val="normaltext"/>
      </w:pPr>
      <w:r w:rsidRPr="0017112D">
        <w:t>Histological and biochemical studies have shown that degenerative processes influence</w:t>
      </w:r>
      <w:r w:rsidRPr="00ED249E">
        <w:t xml:space="preserve"> disc tissue structure, </w:t>
      </w:r>
      <w:proofErr w:type="gramStart"/>
      <w:r w:rsidRPr="00ED249E">
        <w:t>composition</w:t>
      </w:r>
      <w:proofErr w:type="gramEnd"/>
      <w:r w:rsidRPr="00ED249E">
        <w:t xml:space="preserve"> and cellular activity. Current surgical treatments for disc degeneration do not preserve normal disc function, therefore it is desirable to develop alternative treatments to slow or even reverse the degenerative process. </w:t>
      </w:r>
      <w:proofErr w:type="gramStart"/>
      <w:r w:rsidRPr="00ED249E">
        <w:t>Minimally-invasive</w:t>
      </w:r>
      <w:proofErr w:type="gramEnd"/>
      <w:r w:rsidRPr="00ED249E">
        <w:t xml:space="preserve"> therapy with pulsed electromagnetic ﬁelds (PEMF), as applied already for articular cartilage, may have promise. The aim of this study was to determine the influence of PEMFs on nucleus pulposus (NP) cell proliferation and the synthesis of disc-speciﬁc proteins</w:t>
      </w:r>
      <w:r>
        <w:t xml:space="preserve"> (Arial 9pt)</w:t>
      </w:r>
      <w:r w:rsidRPr="00ED249E">
        <w:t>.</w:t>
      </w:r>
    </w:p>
    <w:p w14:paraId="59001EDD" w14:textId="77777777" w:rsidR="008B2E37" w:rsidRPr="00ED249E" w:rsidRDefault="008B2E37" w:rsidP="008B2E37">
      <w:pPr>
        <w:spacing w:before="240" w:after="0"/>
        <w:rPr>
          <w:rFonts w:ascii="Arial" w:hAnsi="Arial" w:cs="Arial"/>
          <w:sz w:val="18"/>
          <w:szCs w:val="18"/>
        </w:rPr>
      </w:pPr>
      <w:r w:rsidRPr="00ED249E">
        <w:rPr>
          <w:rFonts w:ascii="Arial" w:hAnsi="Arial" w:cs="Arial"/>
          <w:b/>
          <w:sz w:val="18"/>
          <w:szCs w:val="18"/>
        </w:rPr>
        <w:t>Materials and Methods</w:t>
      </w:r>
    </w:p>
    <w:p w14:paraId="74ACF4D3" w14:textId="77777777" w:rsidR="008B2E37" w:rsidRPr="00ED249E" w:rsidRDefault="008B2E37" w:rsidP="008B2E37">
      <w:pPr>
        <w:spacing w:after="0"/>
        <w:rPr>
          <w:rFonts w:ascii="Arial" w:hAnsi="Arial" w:cs="Arial"/>
          <w:sz w:val="18"/>
          <w:szCs w:val="18"/>
        </w:rPr>
      </w:pPr>
      <w:r w:rsidRPr="00ED249E">
        <w:rPr>
          <w:rFonts w:ascii="Arial" w:hAnsi="Arial" w:cs="Arial"/>
          <w:sz w:val="18"/>
          <w:szCs w:val="18"/>
        </w:rPr>
        <w:t xml:space="preserve">Three monolayer (2D) experiments and two 3D experiments were conducted. Bovine coccygeal NP cells were isolated and cultured directly as 2D monolayers in 6-well plates, or encapsulated first in 3D agarose beads, and exposed to PEMF for up to 14 days, with an exposure interval of 18 h per day. PEMF fields were generated within custom-built chambers employing active and passive coils. The EMF pulses had a duration of approximately 1.2 </w:t>
      </w:r>
      <w:proofErr w:type="spellStart"/>
      <w:r w:rsidRPr="00ED249E">
        <w:rPr>
          <w:rFonts w:ascii="Arial" w:hAnsi="Arial" w:cs="Arial"/>
          <w:sz w:val="18"/>
          <w:szCs w:val="18"/>
        </w:rPr>
        <w:t>ms</w:t>
      </w:r>
      <w:proofErr w:type="spellEnd"/>
      <w:r w:rsidRPr="00ED249E">
        <w:rPr>
          <w:rFonts w:ascii="Arial" w:hAnsi="Arial" w:cs="Arial"/>
          <w:sz w:val="18"/>
          <w:szCs w:val="18"/>
        </w:rPr>
        <w:t xml:space="preserve">, a ﬂux density of 1.5 </w:t>
      </w:r>
      <w:proofErr w:type="spellStart"/>
      <w:r w:rsidRPr="00ED249E">
        <w:rPr>
          <w:rFonts w:ascii="Arial" w:hAnsi="Arial" w:cs="Arial"/>
          <w:sz w:val="18"/>
          <w:szCs w:val="18"/>
        </w:rPr>
        <w:t>mT</w:t>
      </w:r>
      <w:proofErr w:type="spellEnd"/>
      <w:r w:rsidRPr="00ED249E">
        <w:rPr>
          <w:rFonts w:ascii="Arial" w:hAnsi="Arial" w:cs="Arial"/>
          <w:sz w:val="18"/>
          <w:szCs w:val="18"/>
        </w:rPr>
        <w:t>, and a repetition rate of 2 and 75 Hz, respectively. Field characteristics were verified by simulation (COMSOL).</w:t>
      </w:r>
    </w:p>
    <w:p w14:paraId="2A394A80" w14:textId="77777777" w:rsidR="008B2E37" w:rsidRDefault="008B2E37" w:rsidP="008B2E37">
      <w:pPr>
        <w:jc w:val="center"/>
        <w:rPr>
          <w:rFonts w:ascii="Arial" w:hAnsi="Arial" w:cs="Arial"/>
          <w:noProof/>
          <w:sz w:val="18"/>
          <w:szCs w:val="18"/>
        </w:rPr>
      </w:pPr>
      <w:r w:rsidRPr="00ED249E">
        <w:rPr>
          <w:rFonts w:ascii="Arial" w:hAnsi="Arial" w:cs="Arial"/>
          <w:noProof/>
          <w:sz w:val="18"/>
          <w:szCs w:val="18"/>
          <w:lang w:val="de-DE" w:eastAsia="de-DE"/>
        </w:rPr>
        <w:drawing>
          <wp:inline distT="0" distB="0" distL="0" distR="0" wp14:anchorId="59A34D3C" wp14:editId="68D6E10B">
            <wp:extent cx="1803400" cy="1847850"/>
            <wp:effectExtent l="0" t="0" r="0" b="0"/>
            <wp:docPr id="4" name="Bild 2" descr="Screen shot 2010-04-01 at 1.5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0-04-01 at 1.51.2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3400" cy="1847850"/>
                    </a:xfrm>
                    <a:prstGeom prst="rect">
                      <a:avLst/>
                    </a:prstGeom>
                    <a:noFill/>
                    <a:ln>
                      <a:noFill/>
                    </a:ln>
                  </pic:spPr>
                </pic:pic>
              </a:graphicData>
            </a:graphic>
          </wp:inline>
        </w:drawing>
      </w:r>
    </w:p>
    <w:p w14:paraId="72EBD01D" w14:textId="77777777" w:rsidR="008B2E37" w:rsidRPr="00D81222" w:rsidRDefault="008B2E37" w:rsidP="008B2E37">
      <w:pPr>
        <w:pStyle w:val="Caption1"/>
        <w:rPr>
          <w:sz w:val="18"/>
          <w:szCs w:val="18"/>
        </w:rPr>
      </w:pPr>
      <w:r w:rsidRPr="00D81222">
        <w:t>Fig. 1 COMSOL simulations demonstrated uniform field characteristics within the chamber volume (Arial, 8pt, italic).</w:t>
      </w:r>
      <w:r>
        <w:t xml:space="preserve"> </w:t>
      </w:r>
      <w:r w:rsidRPr="00AE37D4">
        <w:t>(</w:t>
      </w:r>
      <w:r w:rsidRPr="007327A3">
        <w:rPr>
          <w:color w:val="FF0000"/>
        </w:rPr>
        <w:t>You must have authorization to publish this image</w:t>
      </w:r>
      <w:r w:rsidRPr="00AE37D4">
        <w:t>)</w:t>
      </w:r>
    </w:p>
    <w:p w14:paraId="5B9BCA8A" w14:textId="77777777" w:rsidR="008B2E37" w:rsidRPr="00ED249E" w:rsidRDefault="008B2E37" w:rsidP="008B2E37">
      <w:pPr>
        <w:rPr>
          <w:rFonts w:ascii="Arial" w:hAnsi="Arial" w:cs="Arial"/>
          <w:sz w:val="18"/>
          <w:szCs w:val="18"/>
        </w:rPr>
      </w:pPr>
      <w:r w:rsidRPr="00ED249E">
        <w:rPr>
          <w:rFonts w:ascii="Arial" w:hAnsi="Arial" w:cs="Arial"/>
          <w:sz w:val="18"/>
          <w:szCs w:val="18"/>
        </w:rPr>
        <w:t xml:space="preserve">Outcome measures included cell viability, proliferation, </w:t>
      </w:r>
      <w:r>
        <w:rPr>
          <w:rFonts w:ascii="Arial" w:hAnsi="Arial" w:cs="Arial"/>
          <w:sz w:val="18"/>
          <w:szCs w:val="18"/>
        </w:rPr>
        <w:t>proteoglycan</w:t>
      </w:r>
      <w:r w:rsidRPr="00ED249E">
        <w:rPr>
          <w:rFonts w:ascii="Arial" w:hAnsi="Arial" w:cs="Arial"/>
          <w:sz w:val="18"/>
          <w:szCs w:val="18"/>
        </w:rPr>
        <w:t xml:space="preserve"> production and the expression of anabolic genes, evaluated via </w:t>
      </w:r>
      <w:proofErr w:type="spellStart"/>
      <w:r w:rsidRPr="00ED249E">
        <w:rPr>
          <w:rFonts w:ascii="Arial" w:hAnsi="Arial" w:cs="Arial"/>
          <w:sz w:val="18"/>
          <w:szCs w:val="18"/>
        </w:rPr>
        <w:t>qRT</w:t>
      </w:r>
      <w:proofErr w:type="spellEnd"/>
      <w:r w:rsidRPr="00ED249E">
        <w:rPr>
          <w:rFonts w:ascii="Arial" w:hAnsi="Arial" w:cs="Arial"/>
          <w:sz w:val="18"/>
          <w:szCs w:val="18"/>
        </w:rPr>
        <w:t>-PCR.</w:t>
      </w:r>
    </w:p>
    <w:p w14:paraId="02B60074" w14:textId="77777777" w:rsidR="008B2E37" w:rsidRPr="00ED249E" w:rsidRDefault="008B2E37" w:rsidP="008B2E37">
      <w:pPr>
        <w:spacing w:before="240" w:after="0"/>
        <w:rPr>
          <w:rFonts w:ascii="Arial" w:hAnsi="Arial" w:cs="Arial"/>
          <w:b/>
          <w:sz w:val="18"/>
          <w:szCs w:val="18"/>
        </w:rPr>
      </w:pPr>
      <w:r w:rsidRPr="00ED249E">
        <w:rPr>
          <w:rFonts w:ascii="Arial" w:hAnsi="Arial" w:cs="Arial"/>
          <w:b/>
          <w:sz w:val="18"/>
          <w:szCs w:val="18"/>
        </w:rPr>
        <w:t>Results</w:t>
      </w:r>
    </w:p>
    <w:p w14:paraId="1B3C2055" w14:textId="77777777" w:rsidR="008B2E37" w:rsidRPr="00ED249E" w:rsidRDefault="008B2E37" w:rsidP="008B2E37">
      <w:pPr>
        <w:spacing w:after="0"/>
        <w:rPr>
          <w:rFonts w:ascii="Arial" w:hAnsi="Arial" w:cs="Arial"/>
          <w:sz w:val="18"/>
          <w:szCs w:val="18"/>
        </w:rPr>
      </w:pPr>
      <w:r w:rsidRPr="00ED249E">
        <w:rPr>
          <w:rFonts w:ascii="Arial" w:hAnsi="Arial" w:cs="Arial"/>
          <w:sz w:val="18"/>
          <w:szCs w:val="18"/>
        </w:rPr>
        <w:t>Compared to non-exposed controls, the cell proliferation rate and the proteoglycan synthesis increased (+26.1% and +20.4%, respectively) for NP cells exposed to appropriate pulsed electromagnetic ﬁelds. No conclusive trends could be identifi</w:t>
      </w:r>
      <w:r>
        <w:rPr>
          <w:rFonts w:ascii="Arial" w:hAnsi="Arial" w:cs="Arial"/>
          <w:sz w:val="18"/>
          <w:szCs w:val="18"/>
        </w:rPr>
        <w:t>ed in gene expression profiles.</w:t>
      </w:r>
    </w:p>
    <w:p w14:paraId="6CB12D94" w14:textId="77777777" w:rsidR="008B2E37" w:rsidRPr="00ED249E" w:rsidRDefault="008B2E37" w:rsidP="008B2E37">
      <w:pPr>
        <w:jc w:val="center"/>
        <w:rPr>
          <w:rFonts w:ascii="Arial" w:hAnsi="Arial" w:cs="Arial"/>
          <w:sz w:val="18"/>
          <w:szCs w:val="18"/>
        </w:rPr>
      </w:pPr>
      <w:r w:rsidRPr="00ED249E">
        <w:rPr>
          <w:rFonts w:ascii="Arial" w:hAnsi="Arial" w:cs="Arial"/>
          <w:noProof/>
          <w:sz w:val="18"/>
          <w:szCs w:val="18"/>
          <w:lang w:val="de-DE" w:eastAsia="de-DE"/>
        </w:rPr>
        <w:drawing>
          <wp:inline distT="0" distB="0" distL="0" distR="0" wp14:anchorId="168460F4" wp14:editId="6F883114">
            <wp:extent cx="1758950" cy="1606550"/>
            <wp:effectExtent l="0" t="0" r="0" b="0"/>
            <wp:docPr id="2" name="Bild 1" descr="Screen shot 2010-04-01 at 1.5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0-04-01 at 1.50.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8950" cy="1606550"/>
                    </a:xfrm>
                    <a:prstGeom prst="rect">
                      <a:avLst/>
                    </a:prstGeom>
                    <a:noFill/>
                    <a:ln>
                      <a:noFill/>
                    </a:ln>
                  </pic:spPr>
                </pic:pic>
              </a:graphicData>
            </a:graphic>
          </wp:inline>
        </w:drawing>
      </w:r>
    </w:p>
    <w:p w14:paraId="642E694B" w14:textId="77777777" w:rsidR="008B2E37" w:rsidRPr="00BC2F43" w:rsidRDefault="008B2E37" w:rsidP="008B2E37">
      <w:pPr>
        <w:pStyle w:val="Caption1"/>
      </w:pPr>
      <w:r>
        <w:t xml:space="preserve">Fig. 2 </w:t>
      </w:r>
      <w:r w:rsidRPr="00BC2F43">
        <w:t xml:space="preserve">Nucleus pulposus cells cultured in monolayer and stimulated with 2.3 </w:t>
      </w:r>
      <w:proofErr w:type="spellStart"/>
      <w:r w:rsidRPr="00BC2F43">
        <w:t>mT</w:t>
      </w:r>
      <w:proofErr w:type="spellEnd"/>
      <w:r w:rsidRPr="00BC2F43">
        <w:t>, 2 Hz pulse frequency showed a high cell viability</w:t>
      </w:r>
      <w:r>
        <w:t xml:space="preserve"> (Arial, 8pt, italic)</w:t>
      </w:r>
      <w:r w:rsidRPr="00BC2F43">
        <w:t>.</w:t>
      </w:r>
      <w:r>
        <w:t xml:space="preserve"> (</w:t>
      </w:r>
      <w:r w:rsidRPr="007327A3">
        <w:rPr>
          <w:color w:val="FF0000"/>
        </w:rPr>
        <w:t>You must have authorization to publish this image</w:t>
      </w:r>
      <w:r>
        <w:t>)</w:t>
      </w:r>
    </w:p>
    <w:p w14:paraId="638A5D0D" w14:textId="77777777" w:rsidR="008B2E37" w:rsidRPr="00ED249E" w:rsidRDefault="008B2E37" w:rsidP="008B2E37">
      <w:pPr>
        <w:spacing w:before="240" w:after="0"/>
        <w:rPr>
          <w:rFonts w:ascii="Arial" w:hAnsi="Arial" w:cs="Arial"/>
          <w:sz w:val="18"/>
          <w:szCs w:val="18"/>
        </w:rPr>
      </w:pPr>
      <w:r w:rsidRPr="00ED249E">
        <w:rPr>
          <w:rFonts w:ascii="Arial" w:hAnsi="Arial" w:cs="Arial"/>
          <w:b/>
          <w:sz w:val="18"/>
          <w:szCs w:val="18"/>
        </w:rPr>
        <w:t>Discussion</w:t>
      </w:r>
    </w:p>
    <w:p w14:paraId="4E20B0C3" w14:textId="77777777" w:rsidR="008B2E37" w:rsidRDefault="008B2E37" w:rsidP="008B2E37">
      <w:pPr>
        <w:spacing w:after="0"/>
        <w:rPr>
          <w:rFonts w:ascii="Arial" w:hAnsi="Arial" w:cs="Arial"/>
          <w:sz w:val="18"/>
          <w:szCs w:val="18"/>
        </w:rPr>
      </w:pPr>
      <w:r w:rsidRPr="00ED249E">
        <w:rPr>
          <w:rFonts w:ascii="Arial" w:hAnsi="Arial" w:cs="Arial"/>
          <w:sz w:val="18"/>
          <w:szCs w:val="18"/>
        </w:rPr>
        <w:t>These results correspond to the findings of similar studies performed on chondrocytes, although the magnitude of the effect observed in the present study was substantially lower. PEMF field exposure induced a predominantly mitogenic effect in the NP cells. While the application of PEMF remains an attractive possibility for the non-invasive treatment of disc disorders, the effective field strength and high level of field control required should be critically evaluated.</w:t>
      </w:r>
    </w:p>
    <w:p w14:paraId="5729F80A" w14:textId="77777777" w:rsidR="008B2E37" w:rsidRPr="00235178" w:rsidRDefault="008B2E37" w:rsidP="008B2E37">
      <w:pPr>
        <w:spacing w:before="240" w:after="0"/>
        <w:rPr>
          <w:rFonts w:ascii="Arial" w:hAnsi="Arial" w:cs="Arial"/>
          <w:b/>
          <w:sz w:val="18"/>
          <w:szCs w:val="18"/>
        </w:rPr>
      </w:pPr>
      <w:r w:rsidRPr="00235178">
        <w:rPr>
          <w:rFonts w:ascii="Arial" w:hAnsi="Arial" w:cs="Arial"/>
          <w:b/>
          <w:sz w:val="18"/>
          <w:szCs w:val="18"/>
        </w:rPr>
        <w:t>References</w:t>
      </w:r>
    </w:p>
    <w:p w14:paraId="001D7140" w14:textId="77777777" w:rsidR="008B2E37" w:rsidRDefault="008B2E37" w:rsidP="008B2E37">
      <w:pPr>
        <w:spacing w:after="0"/>
        <w:rPr>
          <w:rFonts w:ascii="Arial" w:hAnsi="Arial" w:cs="Arial"/>
          <w:sz w:val="18"/>
          <w:szCs w:val="18"/>
        </w:rPr>
      </w:pPr>
      <w:r>
        <w:rPr>
          <w:rFonts w:ascii="Arial" w:hAnsi="Arial" w:cs="Arial"/>
          <w:sz w:val="18"/>
          <w:szCs w:val="18"/>
        </w:rPr>
        <w:t xml:space="preserve">Chevalier Y. and Charlebois M., The role of fabric in large strain compression of trabecular bone, Biomechanics and Modeling in Mechanobiology 12(3): 43-52, 2009. </w:t>
      </w:r>
    </w:p>
    <w:p w14:paraId="048E6105" w14:textId="77777777" w:rsidR="008B2E37" w:rsidRPr="00235178" w:rsidRDefault="008B2E37" w:rsidP="008B2E37">
      <w:pPr>
        <w:spacing w:before="240" w:after="0"/>
        <w:rPr>
          <w:rFonts w:ascii="Arial" w:hAnsi="Arial" w:cs="Arial"/>
          <w:b/>
          <w:sz w:val="18"/>
          <w:szCs w:val="18"/>
        </w:rPr>
      </w:pPr>
      <w:r w:rsidRPr="00235178">
        <w:rPr>
          <w:rFonts w:ascii="Arial" w:hAnsi="Arial" w:cs="Arial"/>
          <w:b/>
          <w:sz w:val="18"/>
          <w:szCs w:val="18"/>
        </w:rPr>
        <w:t>Acknowledgements</w:t>
      </w:r>
    </w:p>
    <w:p w14:paraId="42EA789A" w14:textId="57658EC1" w:rsidR="008B2E37" w:rsidRPr="00ED249E" w:rsidRDefault="008B2E37" w:rsidP="008B2E37">
      <w:pPr>
        <w:spacing w:after="0"/>
        <w:rPr>
          <w:rFonts w:ascii="Arial" w:hAnsi="Arial" w:cs="Arial"/>
          <w:sz w:val="18"/>
          <w:szCs w:val="18"/>
        </w:rPr>
        <w:sectPr w:rsidR="008B2E37" w:rsidRPr="00ED249E" w:rsidSect="006F5E56">
          <w:type w:val="continuous"/>
          <w:pgSz w:w="11900" w:h="16840"/>
          <w:pgMar w:top="1241" w:right="1418" w:bottom="1440" w:left="1418" w:header="720" w:footer="834" w:gutter="0"/>
          <w:cols w:num="2" w:space="720"/>
        </w:sectPr>
      </w:pPr>
      <w:r>
        <w:rPr>
          <w:rFonts w:ascii="Arial" w:hAnsi="Arial" w:cs="Arial"/>
          <w:sz w:val="18"/>
          <w:szCs w:val="18"/>
        </w:rPr>
        <w:t xml:space="preserve">The project was supported by grant no XYZ of the Swiss national science foundation (SNF) and the Commission for Technology and Innovation CTI. The important contribution of </w:t>
      </w:r>
      <w:proofErr w:type="spellStart"/>
      <w:r>
        <w:rPr>
          <w:rFonts w:ascii="Arial" w:hAnsi="Arial" w:cs="Arial"/>
          <w:sz w:val="18"/>
          <w:szCs w:val="18"/>
        </w:rPr>
        <w:t>Urs</w:t>
      </w:r>
      <w:proofErr w:type="spellEnd"/>
      <w:r>
        <w:rPr>
          <w:rFonts w:ascii="Arial" w:hAnsi="Arial" w:cs="Arial"/>
          <w:sz w:val="18"/>
          <w:szCs w:val="18"/>
        </w:rPr>
        <w:t xml:space="preserve"> Rohrer for construction of the experimental set-up is gratefully acknowledged.</w:t>
      </w:r>
    </w:p>
    <w:p w14:paraId="422C72CF" w14:textId="77777777" w:rsidR="008B2E37" w:rsidRPr="00350EBB" w:rsidRDefault="008B2E37" w:rsidP="008B2E37">
      <w:pPr>
        <w:spacing w:after="0"/>
        <w:rPr>
          <w:rFonts w:ascii="Arial" w:hAnsi="Arial" w:cs="Arial"/>
          <w:szCs w:val="20"/>
        </w:rPr>
      </w:pPr>
    </w:p>
    <w:sectPr w:rsidR="008B2E37" w:rsidRPr="00350EBB" w:rsidSect="00FF2CC8">
      <w:headerReference w:type="even" r:id="rId18"/>
      <w:headerReference w:type="default" r:id="rId19"/>
      <w:footerReference w:type="even" r:id="rId20"/>
      <w:footerReference w:type="default" r:id="rId21"/>
      <w:headerReference w:type="first" r:id="rId22"/>
      <w:footerReference w:type="first" r:id="rId23"/>
      <w:type w:val="continuous"/>
      <w:pgSz w:w="11900" w:h="16840"/>
      <w:pgMar w:top="1135"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0EB24" w14:textId="77777777" w:rsidR="00E002EF" w:rsidRDefault="00E002EF">
      <w:pPr>
        <w:spacing w:after="0"/>
      </w:pPr>
      <w:r>
        <w:separator/>
      </w:r>
    </w:p>
  </w:endnote>
  <w:endnote w:type="continuationSeparator" w:id="0">
    <w:p w14:paraId="56CBA637" w14:textId="77777777" w:rsidR="00E002EF" w:rsidRDefault="00E002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B38A" w14:textId="77777777" w:rsidR="008B2E37" w:rsidRDefault="008B2E3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724E0" w14:textId="77777777" w:rsidR="008B2E37" w:rsidRPr="009576B1" w:rsidRDefault="008B2E37" w:rsidP="006F5E56">
    <w:pPr>
      <w:pStyle w:val="Fuzeile"/>
      <w:rPr>
        <w:rFonts w:ascii="Arial" w:hAnsi="Arial" w:cs="Arial"/>
        <w:sz w:val="18"/>
        <w:szCs w:val="18"/>
        <w:lang w:val="de-CH"/>
      </w:rPr>
    </w:pPr>
    <w:r>
      <w:rPr>
        <w:noProof/>
        <w:lang w:val="de-DE" w:eastAsia="de-DE"/>
      </w:rPr>
      <w:drawing>
        <wp:anchor distT="0" distB="0" distL="114300" distR="114300" simplePos="0" relativeHeight="251659776" behindDoc="0" locked="0" layoutInCell="1" allowOverlap="1" wp14:anchorId="064930FA" wp14:editId="40E89FC4">
          <wp:simplePos x="0" y="0"/>
          <wp:positionH relativeFrom="column">
            <wp:posOffset>5208905</wp:posOffset>
          </wp:positionH>
          <wp:positionV relativeFrom="paragraph">
            <wp:posOffset>-29845</wp:posOffset>
          </wp:positionV>
          <wp:extent cx="571500" cy="440690"/>
          <wp:effectExtent l="0" t="0" r="0" b="0"/>
          <wp:wrapThrough wrapText="bothSides">
            <wp:wrapPolygon edited="0">
              <wp:start x="0" y="0"/>
              <wp:lineTo x="0" y="19919"/>
              <wp:lineTo x="21120" y="19919"/>
              <wp:lineTo x="21120" y="0"/>
              <wp:lineTo x="0" y="0"/>
            </wp:wrapPolygon>
          </wp:wrapThrough>
          <wp:docPr id="3" name="Picture 2" descr="Description: ub_8pt-rg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ub_8pt-rgb.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440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tab/>
    </w:r>
    <w:proofErr w:type="spellStart"/>
    <w:r>
      <w:rPr>
        <w:rFonts w:ascii="Arial" w:hAnsi="Arial" w:cs="Arial"/>
        <w:sz w:val="18"/>
        <w:szCs w:val="18"/>
        <w:lang w:val="de-CH"/>
      </w:rPr>
      <w:t>MSc</w:t>
    </w:r>
    <w:proofErr w:type="spellEnd"/>
    <w:r>
      <w:rPr>
        <w:rFonts w:ascii="Arial" w:hAnsi="Arial" w:cs="Arial"/>
        <w:sz w:val="18"/>
        <w:szCs w:val="18"/>
        <w:lang w:val="de-CH"/>
      </w:rPr>
      <w:t xml:space="preserve"> </w:t>
    </w:r>
    <w:proofErr w:type="spellStart"/>
    <w:r>
      <w:rPr>
        <w:rFonts w:ascii="Arial" w:hAnsi="Arial" w:cs="Arial"/>
        <w:sz w:val="18"/>
        <w:szCs w:val="18"/>
        <w:lang w:val="de-CH"/>
      </w:rPr>
      <w:t>Artificial</w:t>
    </w:r>
    <w:proofErr w:type="spellEnd"/>
    <w:r>
      <w:rPr>
        <w:rFonts w:ascii="Arial" w:hAnsi="Arial" w:cs="Arial"/>
        <w:sz w:val="18"/>
        <w:szCs w:val="18"/>
        <w:lang w:val="de-CH"/>
      </w:rPr>
      <w:t xml:space="preserve"> </w:t>
    </w:r>
    <w:proofErr w:type="spellStart"/>
    <w:r>
      <w:rPr>
        <w:rFonts w:ascii="Arial" w:hAnsi="Arial" w:cs="Arial"/>
        <w:sz w:val="18"/>
        <w:szCs w:val="18"/>
        <w:lang w:val="de-CH"/>
      </w:rPr>
      <w:t>Intelligence</w:t>
    </w:r>
    <w:proofErr w:type="spellEnd"/>
    <w:r>
      <w:rPr>
        <w:rFonts w:ascii="Arial" w:hAnsi="Arial" w:cs="Arial"/>
        <w:sz w:val="18"/>
        <w:szCs w:val="18"/>
        <w:lang w:val="de-CH"/>
      </w:rPr>
      <w:t xml:space="preserve"> in Medicine</w:t>
    </w:r>
  </w:p>
  <w:p w14:paraId="20AE8536" w14:textId="77777777" w:rsidR="008B2E37" w:rsidRPr="00F66FE3" w:rsidRDefault="008B2E37" w:rsidP="006F5E56">
    <w:pPr>
      <w:pStyle w:val="Fuzeile"/>
      <w:tabs>
        <w:tab w:val="clear" w:pos="4320"/>
        <w:tab w:val="clear" w:pos="8640"/>
        <w:tab w:val="center" w:pos="453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C991F" w14:textId="77777777" w:rsidR="008B2E37" w:rsidRDefault="008B2E3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97606" w14:textId="77777777" w:rsidR="009576B1" w:rsidRDefault="009576B1">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49A62" w14:textId="5EF87505" w:rsidR="006F5E56" w:rsidRPr="009576B1" w:rsidRDefault="00815BEF" w:rsidP="006F5E56">
    <w:pPr>
      <w:pStyle w:val="Fuzeile"/>
      <w:rPr>
        <w:rFonts w:ascii="Arial" w:hAnsi="Arial" w:cs="Arial"/>
        <w:sz w:val="18"/>
        <w:szCs w:val="18"/>
        <w:lang w:val="de-CH"/>
      </w:rPr>
    </w:pPr>
    <w:r>
      <w:rPr>
        <w:noProof/>
        <w:lang w:val="de-DE" w:eastAsia="de-DE"/>
      </w:rPr>
      <w:drawing>
        <wp:anchor distT="0" distB="0" distL="114300" distR="114300" simplePos="0" relativeHeight="251657728" behindDoc="0" locked="0" layoutInCell="1" allowOverlap="1" wp14:anchorId="141FAB53" wp14:editId="1DFC4A0C">
          <wp:simplePos x="0" y="0"/>
          <wp:positionH relativeFrom="column">
            <wp:posOffset>5208905</wp:posOffset>
          </wp:positionH>
          <wp:positionV relativeFrom="paragraph">
            <wp:posOffset>-29845</wp:posOffset>
          </wp:positionV>
          <wp:extent cx="571500" cy="440690"/>
          <wp:effectExtent l="0" t="0" r="0" b="0"/>
          <wp:wrapThrough wrapText="bothSides">
            <wp:wrapPolygon edited="0">
              <wp:start x="0" y="0"/>
              <wp:lineTo x="0" y="19919"/>
              <wp:lineTo x="21120" y="19919"/>
              <wp:lineTo x="21120" y="0"/>
              <wp:lineTo x="0" y="0"/>
            </wp:wrapPolygon>
          </wp:wrapThrough>
          <wp:docPr id="19" name="Picture 2" descr="Description: ub_8pt-rg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ub_8pt-rgb.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44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E56">
      <w:rPr>
        <w:noProof/>
        <w:lang w:val="en-US" w:eastAsia="en-US"/>
      </w:rPr>
      <w:tab/>
    </w:r>
    <w:proofErr w:type="spellStart"/>
    <w:r w:rsidR="009576B1">
      <w:rPr>
        <w:rFonts w:ascii="Arial" w:hAnsi="Arial" w:cs="Arial"/>
        <w:sz w:val="18"/>
        <w:szCs w:val="18"/>
        <w:lang w:val="de-CH"/>
      </w:rPr>
      <w:t>MSc</w:t>
    </w:r>
    <w:proofErr w:type="spellEnd"/>
    <w:r w:rsidR="009576B1">
      <w:rPr>
        <w:rFonts w:ascii="Arial" w:hAnsi="Arial" w:cs="Arial"/>
        <w:sz w:val="18"/>
        <w:szCs w:val="18"/>
        <w:lang w:val="de-CH"/>
      </w:rPr>
      <w:t xml:space="preserve"> </w:t>
    </w:r>
    <w:proofErr w:type="spellStart"/>
    <w:r w:rsidR="009576B1">
      <w:rPr>
        <w:rFonts w:ascii="Arial" w:hAnsi="Arial" w:cs="Arial"/>
        <w:sz w:val="18"/>
        <w:szCs w:val="18"/>
        <w:lang w:val="de-CH"/>
      </w:rPr>
      <w:t>Artificial</w:t>
    </w:r>
    <w:proofErr w:type="spellEnd"/>
    <w:r w:rsidR="009576B1">
      <w:rPr>
        <w:rFonts w:ascii="Arial" w:hAnsi="Arial" w:cs="Arial"/>
        <w:sz w:val="18"/>
        <w:szCs w:val="18"/>
        <w:lang w:val="de-CH"/>
      </w:rPr>
      <w:t xml:space="preserve"> </w:t>
    </w:r>
    <w:proofErr w:type="spellStart"/>
    <w:r w:rsidR="009576B1">
      <w:rPr>
        <w:rFonts w:ascii="Arial" w:hAnsi="Arial" w:cs="Arial"/>
        <w:sz w:val="18"/>
        <w:szCs w:val="18"/>
        <w:lang w:val="de-CH"/>
      </w:rPr>
      <w:t>Intelligence</w:t>
    </w:r>
    <w:proofErr w:type="spellEnd"/>
    <w:r w:rsidR="009576B1">
      <w:rPr>
        <w:rFonts w:ascii="Arial" w:hAnsi="Arial" w:cs="Arial"/>
        <w:sz w:val="18"/>
        <w:szCs w:val="18"/>
        <w:lang w:val="de-CH"/>
      </w:rPr>
      <w:t xml:space="preserve"> in Medicine</w:t>
    </w:r>
  </w:p>
  <w:p w14:paraId="6E338268" w14:textId="77777777" w:rsidR="003E7DE9" w:rsidRPr="00F66FE3" w:rsidRDefault="003E7DE9" w:rsidP="006F5E56">
    <w:pPr>
      <w:pStyle w:val="Fuzeile"/>
      <w:tabs>
        <w:tab w:val="clear" w:pos="4320"/>
        <w:tab w:val="clear" w:pos="8640"/>
        <w:tab w:val="center" w:pos="4532"/>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21048" w14:textId="77777777" w:rsidR="009576B1" w:rsidRDefault="009576B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F7424" w14:textId="77777777" w:rsidR="00E002EF" w:rsidRDefault="00E002EF">
      <w:pPr>
        <w:spacing w:after="0"/>
      </w:pPr>
      <w:r>
        <w:separator/>
      </w:r>
    </w:p>
  </w:footnote>
  <w:footnote w:type="continuationSeparator" w:id="0">
    <w:p w14:paraId="0AB3B0AE" w14:textId="77777777" w:rsidR="00E002EF" w:rsidRDefault="00E002E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FAE32" w14:textId="77777777" w:rsidR="008B2E37" w:rsidRDefault="008B2E3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7323" w14:textId="77777777" w:rsidR="008B2E37" w:rsidRDefault="008B2E3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C214F" w14:textId="77777777" w:rsidR="008B2E37" w:rsidRDefault="008B2E3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5214A" w14:textId="77777777" w:rsidR="009576B1" w:rsidRDefault="009576B1">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30DE" w14:textId="77777777" w:rsidR="009576B1" w:rsidRDefault="009576B1">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45085" w14:textId="77777777" w:rsidR="009576B1" w:rsidRDefault="009576B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FECF8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53F77981"/>
    <w:multiLevelType w:val="hybridMultilevel"/>
    <w:tmpl w:val="5DDE90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3B2660E"/>
    <w:multiLevelType w:val="hybridMultilevel"/>
    <w:tmpl w:val="083E73C6"/>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num w:numId="1" w16cid:durableId="1204051629">
    <w:abstractNumId w:val="0"/>
  </w:num>
  <w:num w:numId="2" w16cid:durableId="1201363500">
    <w:abstractNumId w:val="1"/>
  </w:num>
  <w:num w:numId="3" w16cid:durableId="286816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C3E"/>
    <w:rsid w:val="000173F1"/>
    <w:rsid w:val="00022955"/>
    <w:rsid w:val="00033267"/>
    <w:rsid w:val="0005765B"/>
    <w:rsid w:val="0007473B"/>
    <w:rsid w:val="00080013"/>
    <w:rsid w:val="000D1557"/>
    <w:rsid w:val="000D3202"/>
    <w:rsid w:val="001166A1"/>
    <w:rsid w:val="001168CC"/>
    <w:rsid w:val="00121847"/>
    <w:rsid w:val="00126912"/>
    <w:rsid w:val="00137AA7"/>
    <w:rsid w:val="00160CA4"/>
    <w:rsid w:val="0017112D"/>
    <w:rsid w:val="00183A72"/>
    <w:rsid w:val="0019065E"/>
    <w:rsid w:val="001C5805"/>
    <w:rsid w:val="001D2EB0"/>
    <w:rsid w:val="00216E84"/>
    <w:rsid w:val="002217DB"/>
    <w:rsid w:val="00221B80"/>
    <w:rsid w:val="00235178"/>
    <w:rsid w:val="00261E84"/>
    <w:rsid w:val="002722A3"/>
    <w:rsid w:val="002861BD"/>
    <w:rsid w:val="002A6501"/>
    <w:rsid w:val="002C43A7"/>
    <w:rsid w:val="002D7891"/>
    <w:rsid w:val="002E2E2A"/>
    <w:rsid w:val="0031252F"/>
    <w:rsid w:val="00345F54"/>
    <w:rsid w:val="00361099"/>
    <w:rsid w:val="003B0DE3"/>
    <w:rsid w:val="003D0EA2"/>
    <w:rsid w:val="003D48AD"/>
    <w:rsid w:val="003E7DE9"/>
    <w:rsid w:val="00403FCB"/>
    <w:rsid w:val="004210D0"/>
    <w:rsid w:val="00460C3E"/>
    <w:rsid w:val="004B303B"/>
    <w:rsid w:val="004C1BC2"/>
    <w:rsid w:val="004E3FB3"/>
    <w:rsid w:val="005069A7"/>
    <w:rsid w:val="00541F72"/>
    <w:rsid w:val="00574190"/>
    <w:rsid w:val="00577538"/>
    <w:rsid w:val="00581A64"/>
    <w:rsid w:val="005A05EC"/>
    <w:rsid w:val="005C58A4"/>
    <w:rsid w:val="005F1925"/>
    <w:rsid w:val="00600BA1"/>
    <w:rsid w:val="0061011C"/>
    <w:rsid w:val="00671C19"/>
    <w:rsid w:val="00677EC4"/>
    <w:rsid w:val="006B20BD"/>
    <w:rsid w:val="006E1B36"/>
    <w:rsid w:val="006F5E56"/>
    <w:rsid w:val="007327A3"/>
    <w:rsid w:val="007A33F3"/>
    <w:rsid w:val="007A4D69"/>
    <w:rsid w:val="007B0A66"/>
    <w:rsid w:val="007C6CB4"/>
    <w:rsid w:val="007D0443"/>
    <w:rsid w:val="00800100"/>
    <w:rsid w:val="0081175C"/>
    <w:rsid w:val="00815BEF"/>
    <w:rsid w:val="008518A3"/>
    <w:rsid w:val="00866D0D"/>
    <w:rsid w:val="008843A9"/>
    <w:rsid w:val="008B2E37"/>
    <w:rsid w:val="008E398A"/>
    <w:rsid w:val="008E3FB0"/>
    <w:rsid w:val="00901EE0"/>
    <w:rsid w:val="00902EDC"/>
    <w:rsid w:val="009224CA"/>
    <w:rsid w:val="00926B3F"/>
    <w:rsid w:val="009576B1"/>
    <w:rsid w:val="00976755"/>
    <w:rsid w:val="00980787"/>
    <w:rsid w:val="009B5987"/>
    <w:rsid w:val="009E5055"/>
    <w:rsid w:val="009F1F9E"/>
    <w:rsid w:val="00A45519"/>
    <w:rsid w:val="00A46AF0"/>
    <w:rsid w:val="00A56A62"/>
    <w:rsid w:val="00A614E0"/>
    <w:rsid w:val="00AB6FAC"/>
    <w:rsid w:val="00AE37D4"/>
    <w:rsid w:val="00AF19D1"/>
    <w:rsid w:val="00AF2104"/>
    <w:rsid w:val="00AF5375"/>
    <w:rsid w:val="00B20EAB"/>
    <w:rsid w:val="00B24EF0"/>
    <w:rsid w:val="00B340DB"/>
    <w:rsid w:val="00B45E96"/>
    <w:rsid w:val="00B86C15"/>
    <w:rsid w:val="00B939D1"/>
    <w:rsid w:val="00BA6311"/>
    <w:rsid w:val="00BA6EAD"/>
    <w:rsid w:val="00BC2F43"/>
    <w:rsid w:val="00BE1B11"/>
    <w:rsid w:val="00C7382B"/>
    <w:rsid w:val="00CC54EA"/>
    <w:rsid w:val="00CE538F"/>
    <w:rsid w:val="00D05961"/>
    <w:rsid w:val="00D16BBB"/>
    <w:rsid w:val="00D4217D"/>
    <w:rsid w:val="00D4395A"/>
    <w:rsid w:val="00D4576A"/>
    <w:rsid w:val="00D737EC"/>
    <w:rsid w:val="00D778CA"/>
    <w:rsid w:val="00D77DB8"/>
    <w:rsid w:val="00D81222"/>
    <w:rsid w:val="00DA126D"/>
    <w:rsid w:val="00DC2DBA"/>
    <w:rsid w:val="00DC40C5"/>
    <w:rsid w:val="00DD4C0D"/>
    <w:rsid w:val="00E002EF"/>
    <w:rsid w:val="00E76411"/>
    <w:rsid w:val="00E9396B"/>
    <w:rsid w:val="00EB530A"/>
    <w:rsid w:val="00ED249E"/>
    <w:rsid w:val="00F21BD5"/>
    <w:rsid w:val="00F37943"/>
    <w:rsid w:val="00F567BF"/>
    <w:rsid w:val="00F56F8F"/>
    <w:rsid w:val="00F66FE3"/>
    <w:rsid w:val="00F74234"/>
    <w:rsid w:val="00F8728C"/>
    <w:rsid w:val="00F97221"/>
    <w:rsid w:val="00FB7917"/>
    <w:rsid w:val="00FF2CC8"/>
  </w:rsids>
  <m:mathPr>
    <m:mathFont m:val="Cambria Math"/>
    <m:brkBin m:val="before"/>
    <m:brkBinSub m:val="--"/>
    <m:smallFrac m:val="0"/>
    <m:dispDef m:val="0"/>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6E8C4AB"/>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F84422"/>
    <w:pPr>
      <w:spacing w:after="200"/>
      <w:jc w:val="both"/>
    </w:pPr>
    <w:rPr>
      <w:rFonts w:ascii="Times New Roman" w:hAnsi="Times New Roman"/>
      <w:szCs w:val="24"/>
      <w:lang w:val="en-US" w:eastAsia="en-US"/>
    </w:rPr>
  </w:style>
  <w:style w:type="paragraph" w:styleId="berschrift1">
    <w:name w:val="heading 1"/>
    <w:basedOn w:val="Standard"/>
    <w:next w:val="Standard"/>
    <w:link w:val="berschrift1Zchn"/>
    <w:uiPriority w:val="9"/>
    <w:qFormat/>
    <w:rsid w:val="00F84422"/>
    <w:pPr>
      <w:keepNext/>
      <w:keepLines/>
      <w:spacing w:before="480" w:after="0"/>
      <w:jc w:val="left"/>
      <w:outlineLvl w:val="0"/>
    </w:pPr>
    <w:rPr>
      <w:rFonts w:ascii="Arial" w:eastAsia="Times New Roman" w:hAnsi="Arial"/>
      <w:b/>
      <w:bCs/>
      <w:sz w:val="28"/>
      <w:szCs w:val="32"/>
      <w:lang w:val="x-none" w:eastAsia="x-none"/>
    </w:rPr>
  </w:style>
  <w:style w:type="paragraph" w:styleId="berschrift2">
    <w:name w:val="heading 2"/>
    <w:aliases w:val="Title Main"/>
    <w:basedOn w:val="Standard"/>
    <w:next w:val="Standard"/>
    <w:link w:val="berschrift2Zchn"/>
    <w:uiPriority w:val="9"/>
    <w:qFormat/>
    <w:rsid w:val="00F84422"/>
    <w:pPr>
      <w:keepNext/>
      <w:keepLines/>
      <w:spacing w:before="200" w:after="0"/>
      <w:jc w:val="left"/>
      <w:outlineLvl w:val="1"/>
    </w:pPr>
    <w:rPr>
      <w:rFonts w:ascii="Arial" w:eastAsia="Times New Roman" w:hAnsi="Arial"/>
      <w:b/>
      <w:bCs/>
      <w:sz w:val="24"/>
      <w:szCs w:val="26"/>
      <w:lang w:val="x-none" w:eastAsia="x-none"/>
    </w:rPr>
  </w:style>
  <w:style w:type="paragraph" w:styleId="berschrift3">
    <w:name w:val="heading 3"/>
    <w:basedOn w:val="Standard"/>
    <w:next w:val="Standard"/>
    <w:link w:val="berschrift3Zchn"/>
    <w:uiPriority w:val="9"/>
    <w:qFormat/>
    <w:rsid w:val="00F84422"/>
    <w:pPr>
      <w:keepNext/>
      <w:keepLines/>
      <w:spacing w:before="200" w:after="0"/>
      <w:jc w:val="left"/>
      <w:outlineLvl w:val="2"/>
    </w:pPr>
    <w:rPr>
      <w:rFonts w:ascii="Arial" w:eastAsia="Times New Roman" w:hAnsi="Arial"/>
      <w:bCs/>
      <w:lang w:val="x-none" w:eastAsia="x-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F84422"/>
    <w:rPr>
      <w:rFonts w:ascii="Arial" w:eastAsia="Times New Roman" w:hAnsi="Arial" w:cs="Times New Roman"/>
      <w:b/>
      <w:bCs/>
      <w:sz w:val="28"/>
      <w:szCs w:val="32"/>
    </w:rPr>
  </w:style>
  <w:style w:type="character" w:customStyle="1" w:styleId="berschrift2Zchn">
    <w:name w:val="Überschrift 2 Zchn"/>
    <w:aliases w:val="Title Main Zchn"/>
    <w:link w:val="berschrift2"/>
    <w:uiPriority w:val="9"/>
    <w:rsid w:val="00F84422"/>
    <w:rPr>
      <w:rFonts w:ascii="Arial" w:eastAsia="Times New Roman" w:hAnsi="Arial" w:cs="Times New Roman"/>
      <w:b/>
      <w:bCs/>
      <w:sz w:val="24"/>
      <w:szCs w:val="26"/>
    </w:rPr>
  </w:style>
  <w:style w:type="character" w:customStyle="1" w:styleId="berschrift3Zchn">
    <w:name w:val="Überschrift 3 Zchn"/>
    <w:link w:val="berschrift3"/>
    <w:uiPriority w:val="9"/>
    <w:rsid w:val="00F84422"/>
    <w:rPr>
      <w:rFonts w:ascii="Arial" w:eastAsia="Times New Roman" w:hAnsi="Arial" w:cs="Times New Roman"/>
      <w:bCs/>
      <w:szCs w:val="24"/>
    </w:rPr>
  </w:style>
  <w:style w:type="paragraph" w:styleId="Kopfzeile">
    <w:name w:val="header"/>
    <w:basedOn w:val="Standard"/>
    <w:link w:val="KopfzeileZchn"/>
    <w:uiPriority w:val="99"/>
    <w:unhideWhenUsed/>
    <w:rsid w:val="00E8449A"/>
    <w:pPr>
      <w:tabs>
        <w:tab w:val="center" w:pos="4320"/>
        <w:tab w:val="right" w:pos="8640"/>
      </w:tabs>
      <w:spacing w:after="0"/>
    </w:pPr>
    <w:rPr>
      <w:rFonts w:ascii="Cambria" w:hAnsi="Cambria"/>
      <w:sz w:val="24"/>
      <w:lang w:val="x-none" w:eastAsia="x-none"/>
    </w:rPr>
  </w:style>
  <w:style w:type="character" w:customStyle="1" w:styleId="KopfzeileZchn">
    <w:name w:val="Kopfzeile Zchn"/>
    <w:link w:val="Kopfzeile"/>
    <w:uiPriority w:val="99"/>
    <w:rsid w:val="00E8449A"/>
    <w:rPr>
      <w:sz w:val="24"/>
      <w:szCs w:val="24"/>
    </w:rPr>
  </w:style>
  <w:style w:type="paragraph" w:styleId="Fuzeile">
    <w:name w:val="footer"/>
    <w:basedOn w:val="Standard"/>
    <w:link w:val="FuzeileZchn"/>
    <w:uiPriority w:val="99"/>
    <w:unhideWhenUsed/>
    <w:rsid w:val="00F84422"/>
    <w:pPr>
      <w:tabs>
        <w:tab w:val="center" w:pos="4320"/>
        <w:tab w:val="right" w:pos="8640"/>
      </w:tabs>
      <w:spacing w:after="0"/>
    </w:pPr>
    <w:rPr>
      <w:lang w:val="x-none" w:eastAsia="x-none"/>
    </w:rPr>
  </w:style>
  <w:style w:type="character" w:customStyle="1" w:styleId="FuzeileZchn">
    <w:name w:val="Fußzeile Zchn"/>
    <w:link w:val="Fuzeile"/>
    <w:uiPriority w:val="99"/>
    <w:rsid w:val="00F84422"/>
    <w:rPr>
      <w:rFonts w:ascii="Times New Roman" w:hAnsi="Times New Roman"/>
      <w:szCs w:val="24"/>
    </w:rPr>
  </w:style>
  <w:style w:type="table" w:styleId="Tabellenraster">
    <w:name w:val="Table Grid"/>
    <w:basedOn w:val="NormaleTabelle"/>
    <w:uiPriority w:val="59"/>
    <w:rsid w:val="00F84422"/>
    <w:tblPr/>
  </w:style>
  <w:style w:type="paragraph" w:styleId="Beschriftung">
    <w:name w:val="caption"/>
    <w:basedOn w:val="Standard"/>
    <w:next w:val="Standard"/>
    <w:uiPriority w:val="35"/>
    <w:qFormat/>
    <w:rsid w:val="00F84422"/>
    <w:rPr>
      <w:bCs/>
      <w:i/>
      <w:sz w:val="18"/>
      <w:szCs w:val="18"/>
    </w:rPr>
  </w:style>
  <w:style w:type="paragraph" w:customStyle="1" w:styleId="TitleName">
    <w:name w:val="Title Name"/>
    <w:basedOn w:val="berschrift2"/>
    <w:qFormat/>
    <w:rsid w:val="000173F1"/>
    <w:pPr>
      <w:spacing w:before="120" w:after="60" w:line="360" w:lineRule="auto"/>
    </w:pPr>
    <w:rPr>
      <w:b w:val="0"/>
    </w:rPr>
  </w:style>
  <w:style w:type="paragraph" w:customStyle="1" w:styleId="Caption1">
    <w:name w:val="Caption1"/>
    <w:basedOn w:val="Standard"/>
    <w:qFormat/>
    <w:rsid w:val="007327A3"/>
    <w:rPr>
      <w:rFonts w:ascii="Arial" w:hAnsi="Arial" w:cs="Arial"/>
      <w:i/>
      <w:sz w:val="16"/>
      <w:szCs w:val="16"/>
    </w:rPr>
  </w:style>
  <w:style w:type="paragraph" w:customStyle="1" w:styleId="Supervisors">
    <w:name w:val="Supervisors"/>
    <w:basedOn w:val="berschrift3"/>
    <w:qFormat/>
    <w:rsid w:val="007327A3"/>
    <w:pPr>
      <w:tabs>
        <w:tab w:val="left" w:pos="-1951"/>
      </w:tabs>
      <w:spacing w:before="0"/>
      <w:ind w:left="851" w:hanging="851"/>
    </w:pPr>
    <w:rPr>
      <w:sz w:val="14"/>
      <w:szCs w:val="14"/>
    </w:rPr>
  </w:style>
  <w:style w:type="paragraph" w:customStyle="1" w:styleId="normaltext">
    <w:name w:val="normal text"/>
    <w:basedOn w:val="Standard"/>
    <w:qFormat/>
    <w:rsid w:val="0017112D"/>
    <w:pPr>
      <w:spacing w:after="0"/>
    </w:pPr>
    <w:rPr>
      <w:rFonts w:ascii="Arial" w:hAnsi="Arial" w:cs="Arial"/>
      <w:sz w:val="18"/>
      <w:szCs w:val="18"/>
    </w:rPr>
  </w:style>
  <w:style w:type="paragraph" w:styleId="Listenabsatz">
    <w:name w:val="List Paragraph"/>
    <w:basedOn w:val="Standard"/>
    <w:uiPriority w:val="34"/>
    <w:qFormat/>
    <w:rsid w:val="00FF2CC8"/>
    <w:pPr>
      <w:spacing w:after="0"/>
      <w:ind w:left="720"/>
      <w:contextualSpacing/>
      <w:jc w:val="left"/>
    </w:pPr>
    <w:rPr>
      <w:rFonts w:asciiTheme="minorHAnsi" w:eastAsiaTheme="minorEastAsia" w:hAnsiTheme="minorHAnsi" w:cstheme="minorBidi"/>
      <w:sz w:val="24"/>
    </w:rPr>
  </w:style>
  <w:style w:type="character" w:styleId="Hyperlink">
    <w:name w:val="Hyperlink"/>
    <w:basedOn w:val="Absatz-Standardschriftart"/>
    <w:uiPriority w:val="99"/>
    <w:unhideWhenUsed/>
    <w:rsid w:val="00FF2CC8"/>
    <w:rPr>
      <w:color w:val="0563C1" w:themeColor="hyperlink"/>
      <w:u w:val="single"/>
    </w:rPr>
  </w:style>
  <w:style w:type="character" w:styleId="BesuchterLink">
    <w:name w:val="FollowedHyperlink"/>
    <w:basedOn w:val="Absatz-Standardschriftart"/>
    <w:uiPriority w:val="99"/>
    <w:semiHidden/>
    <w:unhideWhenUsed/>
    <w:rsid w:val="00FF2CC8"/>
    <w:rPr>
      <w:color w:val="954F72" w:themeColor="followedHyperlink"/>
      <w:u w:val="single"/>
    </w:rPr>
  </w:style>
  <w:style w:type="paragraph" w:styleId="berarbeitung">
    <w:name w:val="Revision"/>
    <w:hidden/>
    <w:uiPriority w:val="99"/>
    <w:semiHidden/>
    <w:rsid w:val="002A6501"/>
    <w:rPr>
      <w:rFonts w:ascii="Times New Roman" w:hAnsi="Times New Roman"/>
      <w:szCs w:val="24"/>
      <w:lang w:val="en-US" w:eastAsia="en-US"/>
    </w:rPr>
  </w:style>
  <w:style w:type="character" w:styleId="Kommentarzeichen">
    <w:name w:val="annotation reference"/>
    <w:basedOn w:val="Absatz-Standardschriftart"/>
    <w:uiPriority w:val="99"/>
    <w:semiHidden/>
    <w:unhideWhenUsed/>
    <w:rsid w:val="002A6501"/>
    <w:rPr>
      <w:sz w:val="16"/>
      <w:szCs w:val="16"/>
    </w:rPr>
  </w:style>
  <w:style w:type="paragraph" w:styleId="Kommentartext">
    <w:name w:val="annotation text"/>
    <w:basedOn w:val="Standard"/>
    <w:link w:val="KommentartextZchn"/>
    <w:uiPriority w:val="99"/>
    <w:unhideWhenUsed/>
    <w:rsid w:val="002A6501"/>
    <w:rPr>
      <w:szCs w:val="20"/>
    </w:rPr>
  </w:style>
  <w:style w:type="character" w:customStyle="1" w:styleId="KommentartextZchn">
    <w:name w:val="Kommentartext Zchn"/>
    <w:basedOn w:val="Absatz-Standardschriftart"/>
    <w:link w:val="Kommentartext"/>
    <w:uiPriority w:val="99"/>
    <w:rsid w:val="002A6501"/>
    <w:rPr>
      <w:rFonts w:ascii="Times New Roman" w:hAnsi="Times New Roman"/>
      <w:lang w:val="en-US" w:eastAsia="en-US"/>
    </w:rPr>
  </w:style>
  <w:style w:type="paragraph" w:styleId="Kommentarthema">
    <w:name w:val="annotation subject"/>
    <w:basedOn w:val="Kommentartext"/>
    <w:next w:val="Kommentartext"/>
    <w:link w:val="KommentarthemaZchn"/>
    <w:uiPriority w:val="99"/>
    <w:semiHidden/>
    <w:unhideWhenUsed/>
    <w:rsid w:val="002A6501"/>
    <w:rPr>
      <w:b/>
      <w:bCs/>
    </w:rPr>
  </w:style>
  <w:style w:type="character" w:customStyle="1" w:styleId="KommentarthemaZchn">
    <w:name w:val="Kommentarthema Zchn"/>
    <w:basedOn w:val="KommentartextZchn"/>
    <w:link w:val="Kommentarthema"/>
    <w:uiPriority w:val="99"/>
    <w:semiHidden/>
    <w:rsid w:val="002A6501"/>
    <w:rPr>
      <w:rFonts w:ascii="Times New Roman" w:hAnsi="Times New Roman"/>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hyperlink" Target="http://www.unibe.ch/university/campus_and_infrastructure/rund_um_computer/soft_und_hardware/software/index_eng.html" TargetMode="Externa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6.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677</Words>
  <Characters>4266</Characters>
  <Application>Microsoft Office Word</Application>
  <DocSecurity>0</DocSecurity>
  <Lines>35</Lines>
  <Paragraphs>9</Paragraphs>
  <ScaleCrop>false</ScaleCrop>
  <HeadingPairs>
    <vt:vector size="4" baseType="variant">
      <vt:variant>
        <vt:lpstr>Titel</vt:lpstr>
      </vt:variant>
      <vt:variant>
        <vt:i4>1</vt:i4>
      </vt:variant>
      <vt:variant>
        <vt:lpstr>Headings</vt:lpstr>
      </vt:variant>
      <vt:variant>
        <vt:i4>9</vt:i4>
      </vt:variant>
    </vt:vector>
  </HeadingPairs>
  <TitlesOfParts>
    <vt:vector size="10" baseType="lpstr">
      <vt:lpstr/>
      <vt:lpstr>    //Pulsed Electromagnetic Field (PEMF) Stimulation of Nucleus Pulposus Cells (Ari</vt:lpstr>
      <vt:lpstr>    Michael Held (Arial 12pt)</vt:lpstr>
      <vt:lpstr>        </vt:lpstr>
      <vt:lpstr>        </vt:lpstr>
      <vt:lpstr>        Supervisors:	Prof. Dr. Stephen Ferguson, PD Dr. Lorin Benneker (Arial 7pt)</vt:lpstr>
      <vt:lpstr>        Institutions:	University of Bern, Institute for Surgical Technology and Biomecha</vt:lpstr>
      <vt:lpstr>        University Hospital Bern (Inselspital), Department of Orthopedic Surgery and Tr</vt:lpstr>
      <vt:lpstr>        Examiners:	Prof. Dr. Stephen Ferguson, PD Dr. Philippe Büchler</vt:lpstr>
      <vt:lpstr>    </vt:lpstr>
    </vt:vector>
  </TitlesOfParts>
  <Manager/>
  <Company>University of Bern</Company>
  <LinksUpToDate>false</LinksUpToDate>
  <CharactersWithSpaces>4934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Ferguson</dc:creator>
  <cp:keywords/>
  <dc:description/>
  <cp:lastModifiedBy>Spyra, Julia (ARTORG)</cp:lastModifiedBy>
  <cp:revision>2</cp:revision>
  <cp:lastPrinted>2018-01-15T15:24:00Z</cp:lastPrinted>
  <dcterms:created xsi:type="dcterms:W3CDTF">2022-12-08T10:58:00Z</dcterms:created>
  <dcterms:modified xsi:type="dcterms:W3CDTF">2022-12-08T10:58:00Z</dcterms:modified>
  <cp:category/>
</cp:coreProperties>
</file>