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D47A1"/>
          <w:sz w:val="64"/>
        </w:rPr>
        <w:t>VIO AI ORCHESTRA</w:t>
      </w:r>
    </w:p>
    <w:p>
      <w:pPr>
        <w:jc w:val="center"/>
      </w:pPr>
      <w:r>
        <w:rPr>
          <w:color w:val="424242"/>
          <w:sz w:val="36"/>
        </w:rPr>
        <w:t>Specifica Tecnica di Progetto</w:t>
      </w:r>
    </w:p>
    <w:p/>
    <w:p>
      <w:pPr>
        <w:jc w:val="center"/>
      </w:pPr>
      <w:r>
        <w:rPr>
          <w:color w:val="616161"/>
          <w:sz w:val="26"/>
        </w:rPr>
        <w:t>Piattaforma di Orchestrazione Multi-AI</w:t>
        <w:br/>
        <w:t>con Motore Locale e Cloud Ibrido</w:t>
      </w:r>
    </w:p>
    <w:p/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Dettaglio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25 Marzo 2026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Autore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Viorica Porcu (vio83)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 Sviluppo Attivo — v0.9.0-beta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Classificazione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RISERVATO — Uso interno di sviluppo</w:t>
            </w:r>
          </w:p>
        </w:tc>
      </w:tr>
    </w:tbl>
    <w:p>
      <w:r>
        <w:br w:type="page"/>
      </w:r>
    </w:p>
    <w:p>
      <w:pPr>
        <w:pStyle w:val="Heading1"/>
      </w:pPr>
      <w:r>
        <w:t>Indice</w:t>
      </w:r>
    </w:p>
    <w:p>
      <w:pPr>
        <w:pStyle w:val="ListBullet"/>
      </w:pPr>
      <w:r>
        <w:rPr>
          <w:b/>
        </w:rPr>
        <w:t>1. Executive Summary</w:t>
      </w:r>
    </w:p>
    <w:p>
      <w:pPr>
        <w:pStyle w:val="ListBullet"/>
      </w:pPr>
      <w:r>
        <w:rPr>
          <w:b/>
        </w:rPr>
        <w:t>2. Scheda Progetto</w:t>
      </w:r>
    </w:p>
    <w:p>
      <w:pPr>
        <w:pStyle w:val="ListBullet"/>
      </w:pPr>
      <w:r>
        <w:rPr>
          <w:b/>
        </w:rPr>
        <w:t>3. Architettura di Sistema</w:t>
      </w:r>
    </w:p>
    <w:p>
      <w:pPr>
        <w:pStyle w:val="ListBullet"/>
      </w:pPr>
      <w:r>
        <w:t xml:space="preserve">   3.1 Stack Tecnologico</w:t>
      </w:r>
    </w:p>
    <w:p>
      <w:pPr>
        <w:pStyle w:val="ListBullet"/>
      </w:pPr>
      <w:r>
        <w:t xml:space="preserve">   3.2 Architettura Backend</w:t>
      </w:r>
    </w:p>
    <w:p>
      <w:pPr>
        <w:pStyle w:val="ListBullet"/>
      </w:pPr>
      <w:r>
        <w:t xml:space="preserve">   3.3 Architettura Frontend</w:t>
      </w:r>
    </w:p>
    <w:p>
      <w:pPr>
        <w:pStyle w:val="ListBullet"/>
      </w:pPr>
      <w:r>
        <w:t xml:space="preserve">   3.4 Flusso di Esecuzione</w:t>
      </w:r>
    </w:p>
    <w:p>
      <w:pPr>
        <w:pStyle w:val="ListBullet"/>
      </w:pPr>
      <w:r>
        <w:rPr>
          <w:b/>
        </w:rPr>
        <w:t>4. Motori Core</w:t>
      </w:r>
    </w:p>
    <w:p>
      <w:pPr>
        <w:pStyle w:val="ListBullet"/>
      </w:pPr>
      <w:r>
        <w:t xml:space="preserve">   4.1 Direct Router</w:t>
      </w:r>
    </w:p>
    <w:p>
      <w:pPr>
        <w:pStyle w:val="ListBullet"/>
      </w:pPr>
      <w:r>
        <w:t xml:space="preserve">   4.2 JetEngine TurboCache</w:t>
      </w:r>
    </w:p>
    <w:p>
      <w:pPr>
        <w:pStyle w:val="ListBullet"/>
      </w:pPr>
      <w:r>
        <w:t xml:space="preserve">   4.3 SelfOptimizer</w:t>
      </w:r>
    </w:p>
    <w:p>
      <w:pPr>
        <w:pStyle w:val="ListBullet"/>
      </w:pPr>
      <w:r>
        <w:t xml:space="preserve">   4.4 AutoLearner</w:t>
      </w:r>
    </w:p>
    <w:p>
      <w:pPr>
        <w:pStyle w:val="ListBullet"/>
      </w:pPr>
      <w:r>
        <w:t xml:space="preserve">   4.5 ReasoningEngine</w:t>
      </w:r>
    </w:p>
    <w:p>
      <w:pPr>
        <w:pStyle w:val="ListBullet"/>
      </w:pPr>
      <w:r>
        <w:t xml:space="preserve">   4.6 WorldKnowledge</w:t>
      </w:r>
    </w:p>
    <w:p>
      <w:pPr>
        <w:pStyle w:val="ListBullet"/>
      </w:pPr>
      <w:r>
        <w:t xml:space="preserve">   4.7 FeatherMemory</w:t>
      </w:r>
    </w:p>
    <w:p>
      <w:pPr>
        <w:pStyle w:val="ListBullet"/>
      </w:pPr>
      <w:r>
        <w:t xml:space="preserve">   4.8 HyperCompressor</w:t>
      </w:r>
    </w:p>
    <w:p>
      <w:pPr>
        <w:pStyle w:val="ListBullet"/>
      </w:pPr>
      <w:r>
        <w:t xml:space="preserve">   4.9 VectorEngine</w:t>
      </w:r>
    </w:p>
    <w:p>
      <w:pPr>
        <w:pStyle w:val="ListBullet"/>
      </w:pPr>
      <w:r>
        <w:rPr>
          <w:b/>
        </w:rPr>
        <w:t>5. Provider AI Integrati</w:t>
      </w:r>
    </w:p>
    <w:p>
      <w:pPr>
        <w:pStyle w:val="ListBullet"/>
      </w:pPr>
      <w:r>
        <w:rPr>
          <w:b/>
        </w:rPr>
        <w:t>6. Sistema Plugin (OpenClaw)</w:t>
      </w:r>
    </w:p>
    <w:p>
      <w:pPr>
        <w:pStyle w:val="ListBullet"/>
      </w:pPr>
      <w:r>
        <w:rPr>
          <w:b/>
        </w:rPr>
        <w:t>7. Sicurezza e Enterprise</w:t>
      </w:r>
    </w:p>
    <w:p>
      <w:pPr>
        <w:pStyle w:val="ListBullet"/>
      </w:pPr>
      <w:r>
        <w:rPr>
          <w:b/>
        </w:rPr>
        <w:t>8. Osservabilita e Tracing</w:t>
      </w:r>
    </w:p>
    <w:p>
      <w:pPr>
        <w:pStyle w:val="ListBullet"/>
      </w:pPr>
      <w:r>
        <w:rPr>
          <w:b/>
        </w:rPr>
        <w:t>9. API REST</w:t>
      </w:r>
    </w:p>
    <w:p>
      <w:pPr>
        <w:pStyle w:val="ListBullet"/>
      </w:pPr>
      <w:r>
        <w:rPr>
          <w:b/>
        </w:rPr>
        <w:t>10. Testing e Qualita</w:t>
      </w:r>
    </w:p>
    <w:p>
      <w:pPr>
        <w:pStyle w:val="ListBullet"/>
      </w:pPr>
      <w:r>
        <w:rPr>
          <w:b/>
        </w:rPr>
        <w:t>11. KPI e Metriche</w:t>
      </w:r>
    </w:p>
    <w:p>
      <w:pPr>
        <w:pStyle w:val="ListBullet"/>
      </w:pPr>
      <w:r>
        <w:rPr>
          <w:b/>
        </w:rPr>
        <w:t>12. Roadmap</w:t>
      </w:r>
    </w:p>
    <w:p>
      <w:pPr>
        <w:pStyle w:val="ListBullet"/>
      </w:pPr>
      <w:r>
        <w:rPr>
          <w:b/>
        </w:rPr>
        <w:t>13. Rischi e Mitigazioni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Vio AI Orchestra e una piattaforma di orchestrazione multi-AI desktop-native, progettata con architettura local-first e privacy-first. Il sistema orchestra 6 modelli AI locali via Ollama e 10 provider cloud (Claude, GPT-4, Grok, Gemini, Mistral, DeepSeek, Groq, OpenRouter, Together, Perplexity) attraverso un routing intelligente basato su classificazione semantica dell'input. L'architettura comprende 28 moduli core Python, 12 plugin operativi con 30 tool, 139 endpoint REST, 410 test automatizzati e un frontend React 18 + Tauri 2.0 per distribuzione nativa macOS. Il codebase attuale consta di circa 53.000 righe di codice su 114 file sorgente.</w:t>
      </w:r>
    </w:p>
    <w:p>
      <w:pPr>
        <w:pStyle w:val="Heading1"/>
      </w:pPr>
      <w:r>
        <w:t>2. Scheda Progetto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Dettaglio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Nome Progetto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Vio AI Orchestra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Identificativo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com.vio83.ai-orchestra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Versione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0.9.0-beta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Tipologia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Piattaforma Desktop di Orchestrazione Multi-AI (Locale + Cloud)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Licenza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Dual License: Proprietaria + AGPL-3.0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Autrice / Proprietaria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Viorica Porcu (vio83) - porcu.v.83@gmail.com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Repository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github.com/vio83/vio83-ai-orchestra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Data Inizio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Pre-Marzo 2026 (sviluppo continuativo)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In Sviluppo Attivo - Fase di Testing Iterativo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 Attuale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Uso esclusivo della sviluppatrice (pre-lancio)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Target Futuro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Lancio globale per utenti consumer e enterprise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Piattaforma Runtime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macOS (Tauri 2.0 nativo) - futuro: Windows, Linux</w:t>
            </w:r>
          </w:p>
        </w:tc>
      </w:tr>
    </w:tbl>
    <w:p>
      <w:r>
        <w:br w:type="page"/>
      </w:r>
    </w:p>
    <w:p>
      <w:pPr>
        <w:pStyle w:val="Heading1"/>
      </w:pPr>
      <w:r>
        <w:t>3. Architettura di Sistema</w:t>
      </w:r>
    </w:p>
    <w:p>
      <w:r>
        <w:t>L'architettura si organizza in tre layer principali: Frontend (React + Tauri), Backend (FastAPI Python), e AI Runtime (Ollama locale + 10 cloud provider). La comunicazione avviene via REST/WebSocket con supporto SSE per streaming.</w:t>
      </w:r>
    </w:p>
    <w:p>
      <w:pPr>
        <w:pStyle w:val="Heading2"/>
      </w:pPr>
      <w:r>
        <w:t>3.1 Stack Tecnologico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18 + TypeScript + Vite 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34 file .ts/.tsx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Desktop Runtime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Tauri 2.0 (Rust)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App nativa macOS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 Server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FastAPI + Uvicorn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80 file Python, 139 endpoint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&gt;=3.12 (dev: 3.14.3)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Async-first, type hints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Node.js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&gt;=20 (attuale: v24.13.0)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 e dev tools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AI Locale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Ollama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modelli installati (~9.9 GB)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Database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(built-in)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FTS5 + custom vector engine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nomic-embed-text (Ollama)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768 dim, 274 MB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Cache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Multi-layer: L1 memory + L2 disk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JetEngine semantico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Sicurezza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Argon2id + JWT + Rate Limiting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OWASP-compliant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Tracing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OpenTelemetry (OTLP/Console)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Graceful degradation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Sentry SDK (FastAPI)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SENTRY_DSN in .env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Logging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Loguru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Structured JSON logging</w:t>
            </w:r>
          </w:p>
        </w:tc>
      </w:tr>
    </w:tbl>
    <w:p>
      <w:pPr>
        <w:pStyle w:val="Heading2"/>
      </w:pPr>
      <w:r>
        <w:t>3.2 Architettura Backend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Package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Responsabilita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Dimensione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backend/api/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 FastAPI, 139 endpoint REST, middleware CORS/auth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~4.800 LOC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backend/core/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 moduli: orchestrazione, cache, ML, sicurezza, tracing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~18.000 LOC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backend/orchestrator/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Direct Router: classificazione, routing, retry, cloud/local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~1.400 LOC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backend/models/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Pydantic schemas per request/response API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~300 LOC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backend/plugins/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Plugin Registry + 12 plugin operativi (30 tool)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~1.200 LOC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backend/openclaw/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 runtime: tool-calling loop nativo per tutti i 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~550 LOC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backend/rag/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 engine, knowledge base, biblioteca digitale, vector engine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~4.000 LOC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backend/database/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SQLite ORM, migrazioni schema, CRUD conversazioni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~800 LOC</w:t>
            </w:r>
          </w:p>
        </w:tc>
      </w:tr>
    </w:tbl>
    <w:p>
      <w:pPr>
        <w:pStyle w:val="Heading2"/>
      </w:pPr>
      <w:r>
        <w:t>3.3 Architettura Frontend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Componenti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Ruolo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src/components/chat/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ChatView, ChatMessage, ChatInput, VoiceMode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UI principale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src/components/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Sidebar, ModelSelector, SettingsPanel, 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Navigazione e config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src/services/ai/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Orchestrator client, provider adapters, streaming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Comunicazione backend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src/types/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TypeScript interfaces: Message, Conversation, AIProvider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Type safety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src/hooks/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useI18n, useChat, useSettings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React hooks riutilizzabili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src/runtime/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RuntimeAutopilot: monitoraggio salute sistema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Auto-diagnostica</w:t>
            </w:r>
          </w:p>
        </w:tc>
      </w:tr>
    </w:tbl>
    <w:p>
      <w:pPr>
        <w:pStyle w:val="Heading2"/>
      </w:pPr>
      <w:r>
        <w:t>3.4 Flusso di Esecuzione</w:t>
      </w:r>
    </w:p>
    <w:p>
      <w:r>
        <w:t>Flusso request -&gt; response per ogni messaggio utente: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Step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Azione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Dettaglio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Frontend -&gt; POST /chat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ChatRequest con message, mode, provider, model, response_format, show_thinking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Server: validazione + auth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Pydantic validation, JWT token check, rate limiting, plan guardrails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JetEngine cache check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 hit semantico -&gt; risposta in &lt;1ms senza chiamata AI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classify_request()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Classificazione intent: code, medical, legal, creative, reasoning, analysis, conversation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route_to_provr()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Routing al provider ottimale basato su tipo richiesta e UCB1/Thompson Sampling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build_system_prompt()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Prompt specializzato per dominio + AutoLearner enhance + WorldKnowledge inject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call_cloud() / call_ollama()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Chiamata AI con retry exponential backoff + Retry-After + tracing OTel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Post-call learning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AutoLearner + SelfOptimizer registrano qualita per miglioramento continuo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ChatResponse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content, provider, model, tokens_used, latency_ms, thinking, request_type</w:t>
            </w:r>
          </w:p>
        </w:tc>
      </w:tr>
    </w:tbl>
    <w:p>
      <w:r>
        <w:br w:type="page"/>
      </w:r>
    </w:p>
    <w:p>
      <w:pPr>
        <w:pStyle w:val="Heading1"/>
      </w:pPr>
      <w:r>
        <w:t>4. Motori Core</w:t>
      </w:r>
    </w:p>
    <w:p>
      <w:r>
        <w:t>Il backend integra 9 motori specializzati che lavorano in sinergia. Ogni motore e un singleton thread-safe con API interna coerente.</w:t>
      </w:r>
    </w:p>
    <w:p>
      <w:pPr>
        <w:pStyle w:val="Heading2"/>
      </w:pPr>
      <w:r>
        <w:t>4.1 Direct Router - Orchestratore Intelligente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Feature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Dettaglio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Classificazione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 categorie: code, medical, legal, creative, reasoning, analysis, conversation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Routing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UCB1 + Thompson Sampling automatico, override manuale possibile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Retry (G6)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Exponential backoff con Retry-After header, full jitter, cap 60s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Structured Output (G1)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response_format: json_object | json_schema, propagato end-to-end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Thinking Blocks (G3)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show_thinking: cattura content blocks Claude + reasoning_content OpenAI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Tracing (G4)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OpenTelemetry span su ogni call_cloud() con attributi AI standardizzati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Fallback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Chain: provider primario -&gt; fallback per tipo richiesta -&gt; errore tipizzato</w:t>
            </w:r>
          </w:p>
        </w:tc>
      </w:tr>
    </w:tbl>
    <w:p>
      <w:pPr>
        <w:pStyle w:val="Heading2"/>
      </w:pPr>
      <w:r>
        <w:t>4.2 JetEngine - TurboCache Semantico</w:t>
      </w:r>
    </w:p>
    <w:p>
      <w:r>
        <w:t>Cache semantica a risposta istantanea. Usa embedding cosine similarity per identificare richieste semanticamente equivalenti e restituire risposte cached in &lt;1ms, eliminando completamente la chiamata AI per query gia viste.</w:t>
      </w:r>
    </w:p>
    <w:p>
      <w:pPr>
        <w:pStyle w:val="Heading2"/>
      </w:pPr>
      <w:r>
        <w:t>4.3 SelfOptimizer - Banditi Multi-Braccio</w:t>
      </w:r>
    </w:p>
    <w:p>
      <w:r>
        <w:t>Algoritmo UCB1 + Thompson Sampling per selezione automatica del provider ottimale per ogni dominio. Traccia qualita, latenza e error rate per provider e aggiorna continuamente le probabilita di selezione.</w:t>
      </w:r>
    </w:p>
    <w:p>
      <w:pPr>
        <w:pStyle w:val="Heading2"/>
      </w:pPr>
      <w:r>
        <w:t>4.4 AutoLearner - Apprendimento Continuo</w:t>
      </w:r>
    </w:p>
    <w:p>
      <w:r>
        <w:t>Motore di apprendimento che analizza pattern di utilizzo, feedback utente e qualita delle risposte per migliorare automaticamente i prompt di sistema e le strategie di routing nel tempo.</w:t>
      </w:r>
    </w:p>
    <w:p>
      <w:pPr>
        <w:pStyle w:val="Heading2"/>
      </w:pPr>
      <w:r>
        <w:t>4.5 ReasoningEngine - Ragionamento Strutturato</w:t>
      </w:r>
    </w:p>
    <w:p>
      <w:r>
        <w:t>Engine di ragionamento multi-step con strategie specializzate per query complesse. Supporta chain-of-thought, decomposizione e verifica incrociata con quality gate per ogni step.</w:t>
      </w:r>
    </w:p>
    <w:p>
      <w:pPr>
        <w:pStyle w:val="Heading2"/>
      </w:pPr>
      <w:r>
        <w:t>4.6 WorldKnowledge - Base di Conoscenza Mondiale</w:t>
      </w:r>
    </w:p>
    <w:p>
      <w:r>
        <w:t>Database di fatti strutturati persistito su SQLite. Inietta contesto aggiornato nei prompt di sistema per migliorare la pertinenza delle risposte su domini specifici. Auto-espandibile tramite interazioni utente.</w:t>
      </w:r>
    </w:p>
    <w:p>
      <w:pPr>
        <w:pStyle w:val="Heading2"/>
      </w:pPr>
      <w:r>
        <w:t>4.7 FeatherMemory - Gestione Conversazioni Ultra-Leggera</w:t>
      </w:r>
    </w:p>
    <w:p>
      <w:r>
        <w:t>Pool di conversazioni con compressione 100x e limite 50MB. Gestisce storia chat con trim intelligente per non superare i limiti di contesto dei modelli, preservando le informazioni piu rilevanti.</w:t>
      </w:r>
    </w:p>
    <w:p>
      <w:pPr>
        <w:pStyle w:val="Heading2"/>
      </w:pPr>
      <w:r>
        <w:t>4.8 HyperCompressor - Ottimizzazione 1000x</w:t>
      </w:r>
    </w:p>
    <w:p>
      <w:r>
        <w:t>Pre-compilazione prompt, auto-tuning parametri e provider hot-path. Riduce overhead di serializzazione e latenza first-token.</w:t>
      </w:r>
    </w:p>
    <w:p>
      <w:pPr>
        <w:pStyle w:val="Heading2"/>
      </w:pPr>
      <w:r>
        <w:t>4.9 VectorEngine - Ricerca Semantica</w:t>
      </w:r>
    </w:p>
    <w:p>
      <w:r>
        <w:t>Motore di ricerca vettoriale custom basato su SQLite + NumPy. Funziona su OGNI versione Python (inclusa 3.14) senza dipendenze C. Usa embedding Ollama (nomic-embed-text, 768 dimensioni) per similarita coseno su documenti, FAQ e knowledge base.</w:t>
      </w:r>
    </w:p>
    <w:p>
      <w:r>
        <w:br w:type="page"/>
      </w:r>
    </w:p>
    <w:p>
      <w:pPr>
        <w:pStyle w:val="Heading1"/>
      </w:pPr>
      <w:r>
        <w:t>5. Provider AI Integrati</w:t>
      </w:r>
    </w:p>
    <w:p>
      <w:pPr>
        <w:pStyle w:val="Heading2"/>
      </w:pPr>
      <w:r>
        <w:t>5.1 Provider Locali (Ollama)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Modello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Size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Specializzazione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qwen2.5-coder:3b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1.9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Codice - modello primario locale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llama3.2:3b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2.0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General purpose - conversation e reasoning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qwen2.5:3b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1.9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Multilingue - alternativa general purpose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gemma2:2b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1.6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Lightweight - risposte rapide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phi3:mini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2.2 GB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Microsoft - reasoning compatto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nomic-embed-text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274 MB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Embedding 768-dim per ricerca semantica</w:t>
            </w:r>
          </w:p>
        </w:tc>
      </w:tr>
    </w:tbl>
    <w:p>
      <w:pPr>
        <w:pStyle w:val="Heading2"/>
      </w:pPr>
      <w:r>
        <w:t>5.2 Provider Cloud (10 API)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Provider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Modello Default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Specializzazione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Claude (Anthropic)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claude-sonnet-4-20250514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Reasoning avanzato, thinking blocks, tool calling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GPT-4 (OpenAI)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gpt-4o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General purpose, structured output, reasoning_content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Grok (xAI)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grok-3-mini-fast-latest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Velocita, reasoning compatto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Gemini (Google)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gemini-2.5-flash-preview-05-20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Multimodale, function calling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Mistral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mistral-large-latest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EU-hosted, multilingual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DeepSeek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deepseek-chat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Codice specializzato, costi ridotti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Groq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llama-3.3-70b-versatile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Ultra-veloce (hardware dedicato)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OpenRouter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auto (multi-provider)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Aggregatore con fallback automatico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Together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Meta-Llama-3.1-70B-Instruct-Turbo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Inference ottimizzata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Perplexity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sonar-pro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Ricerca web integrata + citazioni</w:t>
            </w:r>
          </w:p>
        </w:tc>
      </w:tr>
    </w:tbl>
    <w:p>
      <w:pPr>
        <w:pStyle w:val="Heading2"/>
      </w:pPr>
      <w:r>
        <w:t>5.3 Selezione Automatica con UCB1/Thompson Sampling</w:t>
      </w:r>
    </w:p>
    <w:p>
      <w:r>
        <w:t>Il SelfOptimizer implementa due algoritmi di banditi multi-braccio per selezionare automaticamente il provider ottimale:</w:t>
      </w:r>
    </w:p>
    <w:p>
      <w:pPr>
        <w:pStyle w:val="ListBullet"/>
      </w:pPr>
      <w:r>
        <w:t>UCB1 (Upper Confidence Bound): bilancia esplorazione e sfruttamento basandosi su media ricompensa e incertezza.</w:t>
      </w:r>
    </w:p>
    <w:p>
      <w:pPr>
        <w:pStyle w:val="ListBullet"/>
      </w:pPr>
      <w:r>
        <w:t>Thompson Sampling: campionamento bayesiano con distribuzione Beta. Piu robusto per distribuzioni non-stazionarie.</w:t>
      </w:r>
    </w:p>
    <w:p>
      <w:pPr>
        <w:pStyle w:val="ListBullet"/>
      </w:pPr>
      <w:r>
        <w:t>La selezione e segmentata per dominio e modello, con decay temporale per adattarsi a cambiamenti di qualita.</w:t>
      </w:r>
    </w:p>
    <w:p>
      <w:r>
        <w:br w:type="page"/>
      </w:r>
    </w:p>
    <w:p>
      <w:pPr>
        <w:pStyle w:val="Heading1"/>
      </w:pPr>
      <w:r>
        <w:t>6. Sistema Plugin (OpenClaw)</w:t>
      </w:r>
    </w:p>
    <w:p>
      <w:r>
        <w:t>OpenClaw e l'agent runtime di Vio AI Orchestra. Implementa un loop agentico tool-calling con supporto nativo per Claude, OpenAI e Gemini, e fallback XML per Ollama. I tool calls multipli vengono eseguiti in parallelo con asyncio.gather() (G2).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Plugin ID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Nome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Tool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Descrizione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vio.filesystem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File System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Lettura, scrittura, listing file (sandboxed)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vio.clipboard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Clipboard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Copia/incolla dal clipboard di sistema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vio.websearch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 Search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Ricerca web via Tavily con citazioni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vio.datetime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 &amp; Time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Data/ora corrente, conversioni timezone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vio.calculator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Calculator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Calcoli matematici sicuri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vio.memory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Memoria persistente key-value per l'agente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vio.urlfetch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URL Fetch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Fetch HTTP di pagine web e API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vio.systeminfo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System Info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Info sistema: CPU, RAM, disco, OS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vio.coderunner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Code Runner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Esecuzione codice Python/JS sandboxed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vio.jsonprocessor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JSON/CSV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Parsing, trasformazione, query dati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vio.translator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Translator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Traduzione multilingue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vio.git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Status, diff, log, branch del repository</w:t>
            </w:r>
          </w:p>
        </w:tc>
      </w:tr>
    </w:tbl>
    <w:p>
      <w:r>
        <w:rPr>
          <w:b/>
        </w:rPr>
        <w:t>Totale: 12 plugin, 30 tool operativi</w:t>
      </w:r>
    </w:p>
    <w:p>
      <w:pPr>
        <w:pStyle w:val="Heading3"/>
      </w:pPr>
      <w:r>
        <w:t>Parallel Tool Calling (G2)</w:t>
      </w:r>
    </w:p>
    <w:p>
      <w:r>
        <w:t>Quando il modello AI ritorna piu tool calls in una singola risposta, vengono eseguiti in parallelo con asyncio.gather() + asyncio.to_thread(). I risultati sono aggregati e reinviati al modello in un unico turno, riducendo la latenza totale del loop agentico.</w:t>
      </w:r>
    </w:p>
    <w:p>
      <w:r>
        <w:br w:type="page"/>
      </w:r>
    </w:p>
    <w:p>
      <w:pPr>
        <w:pStyle w:val="Heading1"/>
      </w:pPr>
      <w:r>
        <w:t>7. Sicurezza e Enterprise</w:t>
      </w:r>
    </w:p>
    <w:p>
      <w:pPr>
        <w:pStyle w:val="Heading2"/>
      </w:pPr>
      <w:r>
        <w:t>7.1 Autenticazione e Autorizzazione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Componente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Tecnologia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Password Hashing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Argon2id (OWASP raccomandato)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JWT con scadenza configurabile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Limiting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Per-IP e per-utente sliding window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CORS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Whitelist localhost:5173, localhost:1420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Input Validation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Pydantic v2 con min/max length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SAST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Bandit per Python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Secrets Management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API Keys solo in .env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Policy attiva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Error Tracking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Sentry SDK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Multi-tenancy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EnterpriseStrategy tenant isolation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Implementato</w:t>
            </w:r>
          </w:p>
        </w:tc>
      </w:tr>
    </w:tbl>
    <w:p>
      <w:pPr>
        <w:pStyle w:val="Heading2"/>
      </w:pPr>
      <w:r>
        <w:t>7.2 API Key Vault</w:t>
      </w:r>
    </w:p>
    <w:p>
      <w:r>
        <w:t>Il modulo api_key_manager gestisce 63 variabili d'ambiente con validazione on-startup, rotazione chiavi e revoca immediata. Le API key dei provider cloud non transitano mai nel frontend.</w:t>
      </w:r>
    </w:p>
    <w:p>
      <w:r>
        <w:br w:type="page"/>
      </w:r>
    </w:p>
    <w:p>
      <w:pPr>
        <w:pStyle w:val="Heading1"/>
      </w:pPr>
      <w:r>
        <w:t>8. Osservabilita e Tracing (G4)</w:t>
      </w:r>
    </w:p>
    <w:p>
      <w:r>
        <w:t>Il modulo backend/core/tracing.py implementa OpenTelemetry tracing con graceful degradation: se le dipendenze OTel non sono installate, il sistema funziona in modalita noop con zero overhead.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Variabile .env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Descrizione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OTEL_ENABLED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false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Attiva/disattiva tracing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OTEL_SERVICE_NAME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vio83-ai-orchestra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Nome servizio negli span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OTEL_EXPORTER_OTLP_ENDPOINT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http://localhost:4317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Endpoint collector OTLP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OTEL_TRACES_EXPORTER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otlp | console | none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Tipo di exporter</w:t>
            </w:r>
          </w:p>
        </w:tc>
      </w:tr>
    </w:tbl>
    <w:p>
      <w:pPr>
        <w:pStyle w:val="Heading1"/>
      </w:pPr>
      <w:r>
        <w:t>9. API REST - Endpoint Principali</w:t>
      </w:r>
    </w:p>
    <w:p>
      <w:r>
        <w:t>Il server espone 139 endpoint REST. I principali: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Endpoint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Descrizione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Note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 principale con routing intelligente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ChatRequest -&gt; ChatResponse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/chat/stream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 con streaming SSE token-by-token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SSE text/event-stream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/classify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Classificazione intent del messaggio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ClassifyRequest -&gt; ClassifyResponse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Health check completo del sistema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Stato di tutti i motori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 modelli Ollama disponibili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Array con size e family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/openclaw/run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Esecuzione agente con tool calling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AgentResult con steps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/reasoning/run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Ragionamento multi-step strutturato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ReasoningResult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/knowledge/upload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Upload documenti knowledge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PDF, DOCX, TXT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/knowledge/query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Query RAG sulla knowledge base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Risultati con citazioni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/feedback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Feedback utente (thumbs up/down)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Per miglioramento continuo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 /conversations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Lista conversazioni salvate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Paginazione + filtri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 /virtualpartner/chat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Chat VirtualPartner AI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Emotion/memory/personality</w:t>
            </w:r>
          </w:p>
        </w:tc>
      </w:tr>
    </w:tbl>
    <w:p>
      <w:r>
        <w:br w:type="page"/>
      </w:r>
    </w:p>
    <w:p>
      <w:pPr>
        <w:pStyle w:val="Heading1"/>
      </w:pPr>
      <w:r>
        <w:t>10. Testing e Qualita</w:t>
      </w:r>
    </w:p>
    <w:p>
      <w:r>
        <w:t>Il progetto include 18 file di test con 410 test case automatizzati (25 Marzo 2026). Framework: pytest con asyncio_mode=auto. Tutti i test passano su Python 3.14.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File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Copertura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test_schemas.py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Validazione Pydantic models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test_router.py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Classificazione intent + routing + signatures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test_gap_features.py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G1-G4/G6: structured output, thinking, parallel, tracing, retry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test_plugins.py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Plugin registry + esecuzione tool sandboxed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test_security.py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Auth, JWT, rate limiting, input sanitization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test_jet_engine.py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JetEngine cache hit/miss/eviction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test_ultra_engine.py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UltraEngine: token budget, feather router, parallel race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test_network.py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Connection pool, circuit breaker, timeout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test_performance.py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Benchmark latenza classificazione e routing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test_integration.py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End-to-end: server startup, /chat, /health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PASS</w:t>
            </w:r>
          </w:p>
        </w:tc>
      </w:tr>
    </w:tbl>
    <w:p>
      <w:pPr>
        <w:pStyle w:val="Heading1"/>
      </w:pPr>
      <w:r>
        <w:t>11. KPI e Metriche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KPI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Valore Attuale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Target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Stato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Codebase 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~53.000 LOC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50.000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Raggiunto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 Python Backend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Raggiunto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 TypeScript Frontend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34 file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Raggiunto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 Endpoints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100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Raggiunto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 Automatizzati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350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Raggiunto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Plugin Operativi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 (30 tool)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Raggiunto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Provider AI 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Raggiunto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Modelli Locali Ollama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&gt;=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Raggiunto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Classificazione Latenza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&lt;1ms (sub-us)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&lt;5ms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Eccellente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Cache Hit Response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&lt;1ms (JetEngine)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&lt;10ms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Eccellente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Zero Secrets in Source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Verificato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Python Syntax Errors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Verificato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Test Pass 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100% (410/410)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&gt; 95%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Eccellente</w:t>
            </w:r>
          </w:p>
        </w:tc>
      </w:tr>
    </w:tbl>
    <w:p>
      <w:r>
        <w:br w:type="page"/>
      </w:r>
    </w:p>
    <w:p>
      <w:pPr>
        <w:pStyle w:val="Heading1"/>
      </w:pPr>
      <w:r>
        <w:t>12. Roadmap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Milestone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Stato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Dettaglio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Architettura Core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 moduli operativi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Routing Multi-AI Locale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6 modelli Ollama con fallback chain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Routing Multi-AI Cloud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 provider con retry + UCB1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Structured Output (G1)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json_object + json_schema end-to-end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Parallel Tool Calling (G2)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asyncio.gather() + parallel_tool_calls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Thinking Blocks (G3)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Claude + OpenAI reasoning esposti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OpenTelemetry (G4)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Tracing con graceful degradation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Test Coverage (G5)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corso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410 test, target &gt;=70% coverage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Retry + Retry-After (G6)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Completata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Full jitter, cap 60s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Frontend Thinking Display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In corso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Componente per visualizzare reasoning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App Nativa macOS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Configurata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Tauri 2.0 build pipeline pronta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Multi-tenancy Enterprise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Implementata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Tenant isolation + piani subscription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Sistema Multi-Utente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Fase pre-lancio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Registrazione + piani tariffari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Lancio Globale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Futuro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Dopo completamento test e UI polish</w:t>
            </w:r>
          </w:p>
        </w:tc>
      </w:tr>
    </w:tbl>
    <w:p>
      <w:pPr>
        <w:pStyle w:val="Heading1"/>
      </w:pPr>
      <w:r>
        <w:t>13. Rischi e Mitigazioni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Rischio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Impatto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Mitigazione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Rischio Residuo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R1: Dipendenza provider 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Multi-provider fallback + local-first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R2: Rate limiting API esterne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Retry Retry-After, JetEngine cache, rotation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R3: Compatibilita Python 3.14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VectorEngine custom senza C-deps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R4: Complessita codebase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410 test, structured logging, SAST Bandit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Basso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R5: Costi API cloud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SelfOptimizer + local-first routing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Medio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R6: Sicurezza dati utente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Alto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Local-first, Argon2id, JWT, zero secrets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Basso</w:t>
            </w:r>
          </w:p>
        </w:tc>
      </w:tr>
    </w:tbl>
    <w:p/>
    <w:p>
      <w:pPr>
        <w:jc w:val="center"/>
      </w:pPr>
      <w:r>
        <w:rPr>
          <w:i/>
          <w:color w:val="616161"/>
          <w:sz w:val="22"/>
        </w:rPr>
        <w:t>- Fine Documento -</w:t>
      </w:r>
    </w:p>
    <w:p>
      <w:pPr>
        <w:jc w:val="center"/>
      </w:pPr>
      <w:r>
        <w:rPr>
          <w:color w:val="999999"/>
          <w:sz w:val="18"/>
        </w:rPr>
        <w:t>Generato il 25 Marzo 2026 - Vio AI Orchestra v0.9.0-beta - RISERVATO</w:t>
      </w:r>
    </w:p>
    <w:p>
      <w:pPr>
        <w:jc w:val="center"/>
      </w:pPr>
      <w:r>
        <w:rPr>
          <w:i/>
          <w:color w:val="999999"/>
          <w:sz w:val="18"/>
        </w:rPr>
        <w:t>Dati verificati dal codebase reale. Nessun dato inventato.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D47A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D47A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D47A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