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5A9C6" w14:textId="157B5C48" w:rsidR="00DB7BAC" w:rsidRDefault="00E02BDF" w:rsidP="00FF05BC">
      <w:pPr>
        <w:pStyle w:val="Title"/>
        <w:spacing w:line="276" w:lineRule="auto"/>
      </w:pPr>
      <w:r w:rsidRPr="00E02BDF">
        <w:t>SigNoz</w:t>
      </w:r>
    </w:p>
    <w:p w14:paraId="61FD390F" w14:textId="5EAE0A41" w:rsidR="00E02BDF" w:rsidRDefault="00E02BDF" w:rsidP="00FF05BC">
      <w:pPr>
        <w:spacing w:line="276" w:lineRule="auto"/>
      </w:pPr>
    </w:p>
    <w:p w14:paraId="1B9EB0F2" w14:textId="7598A935" w:rsidR="00E02BDF" w:rsidRDefault="00E02BDF" w:rsidP="00FF05BC">
      <w:pPr>
        <w:pStyle w:val="Heading1"/>
        <w:spacing w:line="276" w:lineRule="auto"/>
      </w:pPr>
      <w:r w:rsidRPr="00E02BDF">
        <w:t>Tentang SigNoz</w:t>
      </w:r>
    </w:p>
    <w:p w14:paraId="03CA4634" w14:textId="77777777" w:rsidR="00E02BDF" w:rsidRDefault="00E02BDF" w:rsidP="00FF05BC">
      <w:pPr>
        <w:spacing w:line="276" w:lineRule="auto"/>
      </w:pPr>
    </w:p>
    <w:p w14:paraId="7A986E10" w14:textId="29C3507C" w:rsidR="00E02BDF" w:rsidRPr="00B93DD4" w:rsidRDefault="00E02BDF" w:rsidP="00FF05BC">
      <w:pPr>
        <w:pStyle w:val="Heading1"/>
        <w:spacing w:line="276" w:lineRule="auto"/>
        <w:rPr>
          <w:color w:val="EE0000"/>
        </w:rPr>
      </w:pPr>
      <w:r w:rsidRPr="00B93DD4">
        <w:rPr>
          <w:color w:val="EE0000"/>
        </w:rPr>
        <w:t>SigNoz Cloud</w:t>
      </w:r>
    </w:p>
    <w:p w14:paraId="54C03EDD" w14:textId="77777777" w:rsidR="00E02BDF" w:rsidRPr="00E02BDF" w:rsidRDefault="00E02BDF" w:rsidP="00FF05BC">
      <w:pPr>
        <w:spacing w:line="276" w:lineRule="auto"/>
      </w:pPr>
    </w:p>
    <w:p w14:paraId="03C5BA96" w14:textId="4E0B47CB" w:rsidR="00E02BDF" w:rsidRPr="00E02BDF" w:rsidRDefault="00E02BDF" w:rsidP="00FF05BC">
      <w:pPr>
        <w:pStyle w:val="Heading1"/>
        <w:spacing w:line="276" w:lineRule="auto"/>
      </w:pPr>
      <w:r>
        <w:t>Self-host SigNoz</w:t>
      </w:r>
    </w:p>
    <w:p w14:paraId="2CA52630" w14:textId="7DB3DC01" w:rsidR="00E02BDF" w:rsidRDefault="00E02BDF" w:rsidP="00B93DD4">
      <w:pPr>
        <w:pStyle w:val="Heading2"/>
        <w:numPr>
          <w:ilvl w:val="1"/>
          <w:numId w:val="6"/>
        </w:numPr>
        <w:spacing w:line="276" w:lineRule="auto"/>
      </w:pPr>
      <w:r>
        <w:t>Docker</w:t>
      </w:r>
    </w:p>
    <w:p w14:paraId="0A735457" w14:textId="111D8775" w:rsidR="00D135AF" w:rsidRDefault="00FF05BC" w:rsidP="006A5216">
      <w:pPr>
        <w:pStyle w:val="Heading3"/>
        <w:numPr>
          <w:ilvl w:val="2"/>
          <w:numId w:val="6"/>
        </w:numPr>
        <w:spacing w:line="276" w:lineRule="auto"/>
        <w:ind w:left="567" w:hanging="567"/>
      </w:pPr>
      <w:r w:rsidRPr="00FF05BC">
        <w:t>Docker Standalone</w:t>
      </w:r>
    </w:p>
    <w:p w14:paraId="0D14EAC0" w14:textId="09DEADFC" w:rsidR="00FF05BC" w:rsidRPr="00FF05BC" w:rsidRDefault="00FF05BC" w:rsidP="00FF05BC">
      <w:pPr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FF05BC">
        <w:rPr>
          <w:rFonts w:ascii="Times New Roman" w:hAnsi="Times New Roman" w:cs="Times New Roman"/>
          <w:sz w:val="24"/>
          <w:szCs w:val="24"/>
        </w:rPr>
        <w:t>Metode untuk menjalankan kontainer di 1 mesin VM saja (Sigle-host deployment).</w:t>
      </w:r>
    </w:p>
    <w:p w14:paraId="2BAA49EE" w14:textId="38946B6D" w:rsidR="00FF05BC" w:rsidRPr="00FF05BC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</w:pPr>
      <w:r w:rsidRPr="00FF05BC">
        <w:t>Docker Swarm</w:t>
      </w:r>
    </w:p>
    <w:p w14:paraId="335F3F0F" w14:textId="6F7AC853" w:rsidR="00FF05BC" w:rsidRPr="00FF05BC" w:rsidRDefault="00FF05BC" w:rsidP="00FF05BC">
      <w:pPr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FF05BC">
        <w:rPr>
          <w:rFonts w:ascii="Times New Roman" w:hAnsi="Times New Roman" w:cs="Times New Roman"/>
          <w:sz w:val="24"/>
          <w:szCs w:val="24"/>
        </w:rPr>
        <w:t>Metode untuk mengelola klaster kontainer di banyak mesin VM (Multi-host Orchestration)</w:t>
      </w:r>
    </w:p>
    <w:p w14:paraId="74905280" w14:textId="03205768" w:rsidR="00FF05BC" w:rsidRPr="00FF05BC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</w:pPr>
      <w:r w:rsidRPr="00FF05BC">
        <w:t>Docker SELinux</w:t>
      </w:r>
    </w:p>
    <w:p w14:paraId="1E0A3830" w14:textId="4B9976CF" w:rsidR="00FF05BC" w:rsidRPr="00FF05BC" w:rsidRDefault="00FF05BC" w:rsidP="00FF05BC">
      <w:pPr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FF05BC">
        <w:rPr>
          <w:rFonts w:ascii="Times New Roman" w:hAnsi="Times New Roman" w:cs="Times New Roman"/>
          <w:sz w:val="24"/>
          <w:szCs w:val="24"/>
        </w:rPr>
        <w:t>Sistem keamanan (hanya tambahan kernel kemanana di RHEL dll)</w:t>
      </w:r>
    </w:p>
    <w:p w14:paraId="70F02E96" w14:textId="1857B572" w:rsidR="00E02BDF" w:rsidRDefault="00E02BDF" w:rsidP="00B93DD4">
      <w:pPr>
        <w:pStyle w:val="Heading2"/>
        <w:numPr>
          <w:ilvl w:val="1"/>
          <w:numId w:val="6"/>
        </w:numPr>
        <w:spacing w:line="276" w:lineRule="auto"/>
      </w:pPr>
      <w:r>
        <w:t>Binary</w:t>
      </w:r>
    </w:p>
    <w:p w14:paraId="635CDA76" w14:textId="3AD850FB" w:rsidR="00FF05BC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</w:pPr>
      <w:r>
        <w:t>Linux</w:t>
      </w:r>
    </w:p>
    <w:p w14:paraId="2F71B1C5" w14:textId="21C1B161" w:rsidR="00FF05BC" w:rsidRPr="00FF05BC" w:rsidRDefault="00FF05BC" w:rsidP="00FF05BC">
      <w:pPr>
        <w:spacing w:line="276" w:lineRule="auto"/>
        <w:ind w:left="567"/>
        <w:rPr>
          <w:rFonts w:ascii="Times New Roman" w:hAnsi="Times New Roman" w:cs="Times New Roman"/>
        </w:rPr>
      </w:pPr>
      <w:r w:rsidRPr="00FF05BC">
        <w:rPr>
          <w:rFonts w:ascii="Times New Roman" w:hAnsi="Times New Roman" w:cs="Times New Roman"/>
        </w:rPr>
        <w:t>Metode Instalasi langsung pada OS via systemd tanpa ada kontainerisasi dan platform yang terisolasi. Lebih ringan namun lebih rumit</w:t>
      </w:r>
    </w:p>
    <w:p w14:paraId="25649FC3" w14:textId="26E885D7" w:rsidR="00E02BDF" w:rsidRDefault="00E02BDF" w:rsidP="00B93DD4">
      <w:pPr>
        <w:pStyle w:val="Heading2"/>
        <w:numPr>
          <w:ilvl w:val="1"/>
          <w:numId w:val="6"/>
        </w:numPr>
        <w:spacing w:line="276" w:lineRule="auto"/>
      </w:pPr>
      <w:r>
        <w:t>Kubernetes</w:t>
      </w:r>
    </w:p>
    <w:p w14:paraId="0E3F0206" w14:textId="70A99F0D" w:rsidR="00FF05BC" w:rsidRPr="003D5D34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  <w:rPr>
          <w:color w:val="EE0000"/>
        </w:rPr>
      </w:pPr>
      <w:r w:rsidRPr="003D5D34">
        <w:rPr>
          <w:color w:val="EE0000"/>
        </w:rPr>
        <w:t>Deploy to AWS</w:t>
      </w:r>
    </w:p>
    <w:p w14:paraId="73D6C7FC" w14:textId="799E02A1" w:rsidR="00FF05BC" w:rsidRPr="003D5D34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  <w:rPr>
          <w:color w:val="EE0000"/>
        </w:rPr>
      </w:pPr>
      <w:r w:rsidRPr="003D5D34">
        <w:rPr>
          <w:color w:val="EE0000"/>
        </w:rPr>
        <w:t>Deploy to GCP</w:t>
      </w:r>
    </w:p>
    <w:p w14:paraId="196132EB" w14:textId="33DA2886" w:rsidR="00FF05BC" w:rsidRPr="003D5D34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  <w:rPr>
          <w:color w:val="EE0000"/>
        </w:rPr>
      </w:pPr>
      <w:r w:rsidRPr="003D5D34">
        <w:rPr>
          <w:color w:val="EE0000"/>
        </w:rPr>
        <w:t>Deploy to AKS</w:t>
      </w:r>
    </w:p>
    <w:p w14:paraId="7750BD14" w14:textId="50CE6288" w:rsidR="00FF05BC" w:rsidRPr="003D5D34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  <w:rPr>
          <w:color w:val="EE0000"/>
        </w:rPr>
      </w:pPr>
      <w:r w:rsidRPr="003D5D34">
        <w:rPr>
          <w:color w:val="EE0000"/>
        </w:rPr>
        <w:t>Deploy to Openshift</w:t>
      </w:r>
    </w:p>
    <w:p w14:paraId="5709F89F" w14:textId="2806A099" w:rsidR="00FF05BC" w:rsidRPr="003D5D34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  <w:rPr>
          <w:color w:val="EE0000"/>
        </w:rPr>
      </w:pPr>
      <w:r w:rsidRPr="003D5D34">
        <w:rPr>
          <w:color w:val="EE0000"/>
        </w:rPr>
        <w:t>Deploy to Digital Ocean</w:t>
      </w:r>
    </w:p>
    <w:p w14:paraId="741758A6" w14:textId="13BEA47D" w:rsidR="00FF05BC" w:rsidRPr="003D5D34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  <w:rPr>
          <w:color w:val="EE0000"/>
        </w:rPr>
      </w:pPr>
      <w:r w:rsidRPr="003D5D34">
        <w:rPr>
          <w:color w:val="EE0000"/>
        </w:rPr>
        <w:t>Deploy to Other Platform</w:t>
      </w:r>
    </w:p>
    <w:p w14:paraId="17184B05" w14:textId="2734A021" w:rsidR="00FF05BC" w:rsidRPr="005B60B8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</w:pPr>
      <w:r w:rsidRPr="005B60B8">
        <w:t xml:space="preserve">Deploy </w:t>
      </w:r>
      <w:proofErr w:type="gramStart"/>
      <w:r w:rsidRPr="005B60B8">
        <w:t>to</w:t>
      </w:r>
      <w:proofErr w:type="gramEnd"/>
      <w:r w:rsidRPr="005B60B8">
        <w:t xml:space="preserve"> Local</w:t>
      </w:r>
    </w:p>
    <w:p w14:paraId="192032D9" w14:textId="72B12792" w:rsidR="005B60B8" w:rsidRPr="005B60B8" w:rsidRDefault="005B60B8" w:rsidP="005B60B8">
      <w:pPr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5B60B8">
        <w:rPr>
          <w:rFonts w:ascii="Times New Roman" w:hAnsi="Times New Roman" w:cs="Times New Roman"/>
          <w:sz w:val="24"/>
          <w:szCs w:val="24"/>
        </w:rPr>
        <w:t xml:space="preserve">Deploy </w:t>
      </w:r>
      <w:r w:rsidRPr="005B60B8">
        <w:rPr>
          <w:rFonts w:ascii="Times New Roman" w:hAnsi="Times New Roman" w:cs="Times New Roman"/>
          <w:sz w:val="24"/>
          <w:szCs w:val="24"/>
        </w:rPr>
        <w:t xml:space="preserve">menggunakan </w:t>
      </w:r>
      <w:r w:rsidRPr="005B60B8">
        <w:rPr>
          <w:rFonts w:ascii="Times New Roman" w:hAnsi="Times New Roman" w:cs="Times New Roman"/>
          <w:i/>
          <w:iCs/>
          <w:sz w:val="24"/>
          <w:szCs w:val="24"/>
        </w:rPr>
        <w:t>tools</w:t>
      </w:r>
      <w:r w:rsidRPr="005B60B8">
        <w:rPr>
          <w:rFonts w:ascii="Times New Roman" w:hAnsi="Times New Roman" w:cs="Times New Roman"/>
          <w:sz w:val="24"/>
          <w:szCs w:val="24"/>
        </w:rPr>
        <w:t xml:space="preserve"> ringan seperti Minikube, Kind (Kubernetes in Docker), atau K3s</w:t>
      </w:r>
      <w:r w:rsidRPr="005B60B8">
        <w:rPr>
          <w:rFonts w:ascii="Times New Roman" w:hAnsi="Times New Roman" w:cs="Times New Roman"/>
          <w:sz w:val="24"/>
          <w:szCs w:val="24"/>
        </w:rPr>
        <w:t>.</w:t>
      </w:r>
    </w:p>
    <w:p w14:paraId="12A22A75" w14:textId="68E574EF" w:rsidR="00FF05BC" w:rsidRPr="005B60B8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</w:pPr>
      <w:r w:rsidRPr="005B60B8">
        <w:lastRenderedPageBreak/>
        <w:t>Deploy with ArgoCD</w:t>
      </w:r>
    </w:p>
    <w:p w14:paraId="12B46797" w14:textId="1ABB4F41" w:rsidR="005B60B8" w:rsidRPr="005B60B8" w:rsidRDefault="005B60B8" w:rsidP="005B60B8">
      <w:pPr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5B60B8">
        <w:rPr>
          <w:rFonts w:ascii="Times New Roman" w:hAnsi="Times New Roman" w:cs="Times New Roman"/>
          <w:sz w:val="24"/>
          <w:szCs w:val="24"/>
        </w:rPr>
        <w:t>Sama seperti Deploy to Local namun ditambahkan tools otomatisasi berupa GitOps</w:t>
      </w:r>
    </w:p>
    <w:p w14:paraId="07DE5344" w14:textId="0719ED96" w:rsidR="00FF05BC" w:rsidRPr="005B60B8" w:rsidRDefault="00FF05BC" w:rsidP="00B93DD4">
      <w:pPr>
        <w:pStyle w:val="Heading3"/>
        <w:numPr>
          <w:ilvl w:val="2"/>
          <w:numId w:val="6"/>
        </w:numPr>
        <w:spacing w:line="276" w:lineRule="auto"/>
        <w:ind w:left="567" w:hanging="567"/>
      </w:pPr>
      <w:r w:rsidRPr="005B60B8">
        <w:t xml:space="preserve">Deploy with </w:t>
      </w:r>
      <w:r w:rsidR="005B60B8" w:rsidRPr="005B60B8">
        <w:t>Ku</w:t>
      </w:r>
      <w:r w:rsidRPr="005B60B8">
        <w:t>st</w:t>
      </w:r>
      <w:r w:rsidR="005B60B8" w:rsidRPr="005B60B8">
        <w:t>o</w:t>
      </w:r>
      <w:r w:rsidRPr="005B60B8">
        <w:t>mize</w:t>
      </w:r>
    </w:p>
    <w:p w14:paraId="3CC72990" w14:textId="3E5B6468" w:rsidR="005B60B8" w:rsidRPr="005B60B8" w:rsidRDefault="005B60B8" w:rsidP="005B60B8">
      <w:pPr>
        <w:spacing w:line="276" w:lineRule="auto"/>
        <w:ind w:left="567"/>
        <w:rPr>
          <w:rFonts w:ascii="Times New Roman" w:hAnsi="Times New Roman" w:cs="Times New Roman"/>
          <w:sz w:val="24"/>
          <w:szCs w:val="24"/>
        </w:rPr>
      </w:pPr>
      <w:r w:rsidRPr="005B60B8">
        <w:rPr>
          <w:rFonts w:ascii="Times New Roman" w:hAnsi="Times New Roman" w:cs="Times New Roman"/>
          <w:sz w:val="24"/>
          <w:szCs w:val="24"/>
        </w:rPr>
        <w:t>Berfungsi untuk m</w:t>
      </w:r>
      <w:r w:rsidRPr="005B60B8">
        <w:rPr>
          <w:rFonts w:ascii="Times New Roman" w:hAnsi="Times New Roman" w:cs="Times New Roman"/>
          <w:sz w:val="24"/>
          <w:szCs w:val="24"/>
        </w:rPr>
        <w:t>engubah atau menyesuaikan file konfigurasi bawaan agar sesuai dengan keinginan Anda.</w:t>
      </w:r>
      <w:r w:rsidRPr="005B60B8">
        <w:rPr>
          <w:rFonts w:ascii="Times New Roman" w:hAnsi="Times New Roman" w:cs="Times New Roman"/>
          <w:sz w:val="24"/>
          <w:szCs w:val="24"/>
        </w:rPr>
        <w:t xml:space="preserve"> Digunakan saat kita sudah memiliki file YAML dasar Signoz.</w:t>
      </w:r>
    </w:p>
    <w:p w14:paraId="1B4DE14E" w14:textId="2B033C06" w:rsidR="00E02BDF" w:rsidRPr="005B60B8" w:rsidRDefault="00E02BDF" w:rsidP="00B93DD4">
      <w:pPr>
        <w:pStyle w:val="Heading2"/>
        <w:numPr>
          <w:ilvl w:val="1"/>
          <w:numId w:val="6"/>
        </w:numPr>
        <w:spacing w:line="276" w:lineRule="auto"/>
        <w:rPr>
          <w:color w:val="EE0000"/>
        </w:rPr>
      </w:pPr>
      <w:r w:rsidRPr="005B60B8">
        <w:rPr>
          <w:color w:val="EE0000"/>
        </w:rPr>
        <w:t>ECS</w:t>
      </w:r>
    </w:p>
    <w:p w14:paraId="61D641DD" w14:textId="2808ED0B" w:rsidR="00E02BDF" w:rsidRPr="005B60B8" w:rsidRDefault="00E02BDF" w:rsidP="00B93DD4">
      <w:pPr>
        <w:pStyle w:val="Heading2"/>
        <w:numPr>
          <w:ilvl w:val="1"/>
          <w:numId w:val="6"/>
        </w:numPr>
        <w:spacing w:line="276" w:lineRule="auto"/>
        <w:rPr>
          <w:color w:val="EE0000"/>
        </w:rPr>
      </w:pPr>
      <w:r w:rsidRPr="005B60B8">
        <w:rPr>
          <w:color w:val="EE0000"/>
        </w:rPr>
        <w:t>Azure Container</w:t>
      </w:r>
    </w:p>
    <w:p w14:paraId="6E99AEAC" w14:textId="0AA0EB2B" w:rsidR="00E02BDF" w:rsidRPr="005B60B8" w:rsidRDefault="00E02BDF" w:rsidP="00B93DD4">
      <w:pPr>
        <w:pStyle w:val="Heading2"/>
        <w:numPr>
          <w:ilvl w:val="1"/>
          <w:numId w:val="6"/>
        </w:numPr>
        <w:spacing w:line="276" w:lineRule="auto"/>
        <w:rPr>
          <w:color w:val="EE0000"/>
        </w:rPr>
      </w:pPr>
      <w:r w:rsidRPr="005B60B8">
        <w:rPr>
          <w:color w:val="EE0000"/>
        </w:rPr>
        <w:t>From Marketplace</w:t>
      </w:r>
    </w:p>
    <w:p w14:paraId="45C768D2" w14:textId="3E2D2F7A" w:rsidR="00E02BDF" w:rsidRPr="005B60B8" w:rsidRDefault="00E02BDF" w:rsidP="00B93DD4">
      <w:pPr>
        <w:pStyle w:val="Heading2"/>
        <w:numPr>
          <w:ilvl w:val="1"/>
          <w:numId w:val="6"/>
        </w:numPr>
        <w:spacing w:line="276" w:lineRule="auto"/>
        <w:rPr>
          <w:color w:val="EE0000"/>
        </w:rPr>
      </w:pPr>
      <w:r w:rsidRPr="005B60B8">
        <w:rPr>
          <w:color w:val="EE0000"/>
        </w:rPr>
        <w:t>Render</w:t>
      </w:r>
    </w:p>
    <w:p w14:paraId="3FC18817" w14:textId="77777777" w:rsidR="00E02BDF" w:rsidRDefault="00E02BDF" w:rsidP="00FF05BC">
      <w:pPr>
        <w:spacing w:line="276" w:lineRule="auto"/>
      </w:pPr>
    </w:p>
    <w:p w14:paraId="6FA94684" w14:textId="3C9C4629" w:rsidR="00B93DD4" w:rsidRDefault="00B93DD4" w:rsidP="00B93DD4">
      <w:pPr>
        <w:pStyle w:val="Heading1"/>
      </w:pPr>
      <w:r>
        <w:t>Collections Agent</w:t>
      </w:r>
    </w:p>
    <w:p w14:paraId="6F80E3DE" w14:textId="24A5CE7D" w:rsidR="00B93DD4" w:rsidRDefault="00B93DD4" w:rsidP="00B93DD4">
      <w:pPr>
        <w:pStyle w:val="Heading2"/>
        <w:numPr>
          <w:ilvl w:val="1"/>
          <w:numId w:val="7"/>
        </w:numPr>
      </w:pPr>
      <w:r>
        <w:t>Docker</w:t>
      </w:r>
    </w:p>
    <w:p w14:paraId="3ECAD114" w14:textId="0DBBEC38" w:rsidR="00B93DD4" w:rsidRPr="00B93DD4" w:rsidRDefault="00B93DD4" w:rsidP="00B93DD4">
      <w:pPr>
        <w:pStyle w:val="Heading3"/>
        <w:numPr>
          <w:ilvl w:val="2"/>
          <w:numId w:val="7"/>
        </w:numPr>
        <w:ind w:left="567" w:hanging="567"/>
      </w:pPr>
      <w:r>
        <w:t>Docker Standalone</w:t>
      </w:r>
    </w:p>
    <w:p w14:paraId="6B10BE14" w14:textId="59016D6F" w:rsidR="00B93DD4" w:rsidRPr="00B93DD4" w:rsidRDefault="00B93DD4" w:rsidP="00B93DD4">
      <w:pPr>
        <w:pStyle w:val="Heading3"/>
        <w:numPr>
          <w:ilvl w:val="2"/>
          <w:numId w:val="7"/>
        </w:numPr>
        <w:ind w:left="567" w:hanging="567"/>
      </w:pPr>
      <w:r>
        <w:t>Docker Swarm</w:t>
      </w:r>
    </w:p>
    <w:p w14:paraId="798D4931" w14:textId="301A8885" w:rsidR="00B93DD4" w:rsidRDefault="00B93DD4" w:rsidP="00B93DD4">
      <w:pPr>
        <w:pStyle w:val="Heading2"/>
        <w:numPr>
          <w:ilvl w:val="1"/>
          <w:numId w:val="7"/>
        </w:numPr>
      </w:pPr>
      <w:r>
        <w:t>OpenTelemetry Binary</w:t>
      </w:r>
    </w:p>
    <w:p w14:paraId="0C287E7C" w14:textId="3784285B" w:rsidR="00B93DD4" w:rsidRPr="00B93DD4" w:rsidRDefault="00B93DD4" w:rsidP="00B93DD4">
      <w:pPr>
        <w:pStyle w:val="Heading3"/>
        <w:numPr>
          <w:ilvl w:val="2"/>
          <w:numId w:val="7"/>
        </w:numPr>
        <w:ind w:left="567" w:hanging="567"/>
      </w:pPr>
      <w:r>
        <w:t>Linux</w:t>
      </w:r>
    </w:p>
    <w:p w14:paraId="691627B5" w14:textId="7B9104EA" w:rsidR="00E02BDF" w:rsidRPr="00E02BDF" w:rsidRDefault="00E02BDF" w:rsidP="00FF05BC">
      <w:pPr>
        <w:pStyle w:val="Heading1"/>
        <w:spacing w:line="276" w:lineRule="auto"/>
      </w:pPr>
      <w:r>
        <w:t>Implementasi</w:t>
      </w:r>
    </w:p>
    <w:sectPr w:rsidR="00E02BDF" w:rsidRPr="00E02BDF" w:rsidSect="00E02BDF">
      <w:pgSz w:w="11910" w:h="16840"/>
      <w:pgMar w:top="1440" w:right="1440" w:bottom="1440" w:left="1440" w:header="0" w:footer="126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868F4"/>
    <w:multiLevelType w:val="hybridMultilevel"/>
    <w:tmpl w:val="4A2CDE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8301D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3A7660E"/>
    <w:multiLevelType w:val="multilevel"/>
    <w:tmpl w:val="D69EE75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A4C4C83"/>
    <w:multiLevelType w:val="multilevel"/>
    <w:tmpl w:val="46C0C7D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62215385"/>
    <w:multiLevelType w:val="multilevel"/>
    <w:tmpl w:val="A09601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4902B67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5CF4B57"/>
    <w:multiLevelType w:val="multilevel"/>
    <w:tmpl w:val="B02ADB1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5982980">
    <w:abstractNumId w:val="0"/>
  </w:num>
  <w:num w:numId="2" w16cid:durableId="720790807">
    <w:abstractNumId w:val="6"/>
  </w:num>
  <w:num w:numId="3" w16cid:durableId="1317690542">
    <w:abstractNumId w:val="1"/>
  </w:num>
  <w:num w:numId="4" w16cid:durableId="1503013696">
    <w:abstractNumId w:val="3"/>
  </w:num>
  <w:num w:numId="5" w16cid:durableId="511068557">
    <w:abstractNumId w:val="5"/>
  </w:num>
  <w:num w:numId="6" w16cid:durableId="1018652238">
    <w:abstractNumId w:val="4"/>
  </w:num>
  <w:num w:numId="7" w16cid:durableId="174198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DF"/>
    <w:rsid w:val="002D2585"/>
    <w:rsid w:val="002F2E5C"/>
    <w:rsid w:val="003D5D34"/>
    <w:rsid w:val="005B60B8"/>
    <w:rsid w:val="006A5216"/>
    <w:rsid w:val="00876739"/>
    <w:rsid w:val="008F0C8C"/>
    <w:rsid w:val="009866E7"/>
    <w:rsid w:val="00994D0C"/>
    <w:rsid w:val="00B93DD4"/>
    <w:rsid w:val="00BD7ABD"/>
    <w:rsid w:val="00CF108D"/>
    <w:rsid w:val="00D135AF"/>
    <w:rsid w:val="00D43966"/>
    <w:rsid w:val="00DB7BAC"/>
    <w:rsid w:val="00E02BDF"/>
    <w:rsid w:val="00E45D57"/>
    <w:rsid w:val="00FD0D6B"/>
    <w:rsid w:val="00FF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12632"/>
  <w15:chartTrackingRefBased/>
  <w15:docId w15:val="{2441830A-D2F1-4053-9279-9CF13B044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BDF"/>
    <w:pPr>
      <w:keepNext/>
      <w:keepLines/>
      <w:numPr>
        <w:numId w:val="2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BDF"/>
    <w:pPr>
      <w:keepNext/>
      <w:keepLines/>
      <w:numPr>
        <w:ilvl w:val="1"/>
        <w:numId w:val="4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05BC"/>
    <w:pPr>
      <w:keepNext/>
      <w:keepLines/>
      <w:numPr>
        <w:ilvl w:val="2"/>
        <w:numId w:val="4"/>
      </w:numPr>
      <w:spacing w:before="160" w:after="80"/>
      <w:ind w:left="567" w:hanging="567"/>
      <w:outlineLvl w:val="2"/>
    </w:pPr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BDF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02BDF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F05BC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B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B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BDF"/>
    <w:pPr>
      <w:spacing w:after="80" w:line="240" w:lineRule="auto"/>
      <w:contextualSpacing/>
      <w:jc w:val="center"/>
    </w:pPr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02BDF"/>
    <w:rPr>
      <w:rFonts w:ascii="Times New Roman" w:eastAsiaTheme="majorEastAsia" w:hAnsi="Times New Roman" w:cs="Times New Roman"/>
      <w:b/>
      <w:bCs/>
      <w:spacing w:val="-10"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B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B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B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Permana</dc:creator>
  <cp:keywords/>
  <dc:description/>
  <cp:lastModifiedBy>Galih Permana</cp:lastModifiedBy>
  <cp:revision>1</cp:revision>
  <dcterms:created xsi:type="dcterms:W3CDTF">2026-09-18T16:56:00Z</dcterms:created>
  <dcterms:modified xsi:type="dcterms:W3CDTF">2026-09-19T01:16:00Z</dcterms:modified>
</cp:coreProperties>
</file>