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3F37" w14:textId="263A296A" w:rsidR="00D94610" w:rsidRPr="002856B8" w:rsidRDefault="00D94610" w:rsidP="00D94610">
      <w:pPr>
        <w:jc w:val="right"/>
        <w:rPr>
          <w:rFonts w:ascii="Cambria" w:hAnsi="Cambria"/>
          <w:lang w:val="en-GB"/>
        </w:rPr>
      </w:pPr>
      <w:r w:rsidRPr="002856B8">
        <w:rPr>
          <w:rFonts w:ascii="Cambria" w:hAnsi="Cambria"/>
          <w:lang w:val="en-GB"/>
        </w:rPr>
        <w:t xml:space="preserve">Viola Meixian Vuong </w:t>
      </w:r>
    </w:p>
    <w:p w14:paraId="26E68646" w14:textId="73F8A89B" w:rsidR="00D94610" w:rsidRPr="002856B8" w:rsidRDefault="00D94610" w:rsidP="00D94610">
      <w:pPr>
        <w:rPr>
          <w:rFonts w:ascii="Cambria" w:hAnsi="Cambria"/>
          <w:b/>
          <w:bCs/>
          <w:sz w:val="30"/>
          <w:szCs w:val="30"/>
          <w:lang w:val="en-GB"/>
        </w:rPr>
      </w:pPr>
      <w:r w:rsidRPr="002856B8">
        <w:rPr>
          <w:rFonts w:ascii="Cambria" w:hAnsi="Cambria"/>
          <w:b/>
          <w:bCs/>
          <w:sz w:val="30"/>
          <w:szCs w:val="30"/>
          <w:lang w:val="en-GB"/>
        </w:rPr>
        <w:t>Building Cloud IaaS infrastructures and Computing Models</w:t>
      </w:r>
    </w:p>
    <w:p w14:paraId="4C0568A3" w14:textId="6A573C89" w:rsidR="00D94610" w:rsidRPr="002856B8" w:rsidRDefault="00D94610" w:rsidP="00D94610">
      <w:pPr>
        <w:rPr>
          <w:rFonts w:ascii="Cambria" w:hAnsi="Cambria"/>
          <w:i/>
          <w:iCs/>
          <w:sz w:val="26"/>
          <w:szCs w:val="26"/>
          <w:lang w:val="en-GB"/>
        </w:rPr>
      </w:pPr>
      <w:r w:rsidRPr="002856B8">
        <w:rPr>
          <w:rFonts w:ascii="Cambria" w:hAnsi="Cambria"/>
          <w:i/>
          <w:iCs/>
          <w:sz w:val="26"/>
          <w:szCs w:val="26"/>
          <w:lang w:val="en-GB"/>
        </w:rPr>
        <w:t xml:space="preserve">Introduction to Big Data </w:t>
      </w:r>
      <w:r w:rsidR="00797E00">
        <w:rPr>
          <w:rFonts w:ascii="Cambria" w:hAnsi="Cambria"/>
          <w:i/>
          <w:iCs/>
          <w:sz w:val="26"/>
          <w:szCs w:val="26"/>
          <w:lang w:val="en-GB"/>
        </w:rPr>
        <w:t xml:space="preserve">Processing </w:t>
      </w:r>
      <w:r w:rsidRPr="002856B8">
        <w:rPr>
          <w:rFonts w:ascii="Cambria" w:hAnsi="Cambria"/>
          <w:i/>
          <w:iCs/>
          <w:sz w:val="26"/>
          <w:szCs w:val="26"/>
          <w:lang w:val="en-GB"/>
        </w:rPr>
        <w:t xml:space="preserve">Infrastructures – Report                                                                                               </w:t>
      </w:r>
    </w:p>
    <w:p w14:paraId="78CCFAD3" w14:textId="77777777" w:rsidR="00D94610" w:rsidRPr="002856B8" w:rsidRDefault="00D94610" w:rsidP="00D94610">
      <w:pPr>
        <w:rPr>
          <w:rFonts w:ascii="Cambria" w:hAnsi="Cambria"/>
          <w:lang w:val="en-GB"/>
        </w:rPr>
      </w:pPr>
    </w:p>
    <w:p w14:paraId="4C7D103A" w14:textId="24C97555" w:rsidR="00D94610" w:rsidRPr="002856B8" w:rsidRDefault="006D7580" w:rsidP="006D7580">
      <w:pPr>
        <w:rPr>
          <w:rFonts w:ascii="Cambria" w:hAnsi="Cambria"/>
          <w:b/>
          <w:bCs/>
          <w:sz w:val="24"/>
          <w:szCs w:val="24"/>
          <w:u w:val="single"/>
          <w:lang w:val="en-GB"/>
        </w:rPr>
      </w:pPr>
      <w:r w:rsidRPr="002856B8">
        <w:rPr>
          <w:rFonts w:ascii="Cambria" w:hAnsi="Cambria"/>
          <w:b/>
          <w:bCs/>
          <w:sz w:val="24"/>
          <w:szCs w:val="24"/>
          <w:u w:val="single"/>
          <w:lang w:val="en-GB"/>
        </w:rPr>
        <w:t xml:space="preserve">1. </w:t>
      </w:r>
      <w:r w:rsidR="00D94610" w:rsidRPr="002856B8">
        <w:rPr>
          <w:rFonts w:ascii="Cambria" w:hAnsi="Cambria"/>
          <w:b/>
          <w:bCs/>
          <w:sz w:val="24"/>
          <w:szCs w:val="24"/>
          <w:u w:val="single"/>
          <w:lang w:val="en-GB"/>
        </w:rPr>
        <w:t>Aim</w:t>
      </w:r>
    </w:p>
    <w:p w14:paraId="1358AB41" w14:textId="464680C4" w:rsidR="00D94610" w:rsidRPr="002856B8" w:rsidRDefault="00D94610" w:rsidP="00D94610">
      <w:pPr>
        <w:rPr>
          <w:rFonts w:ascii="Cambria" w:hAnsi="Cambria"/>
          <w:lang w:val="en-GB"/>
        </w:rPr>
      </w:pPr>
      <w:r w:rsidRPr="002856B8">
        <w:rPr>
          <w:rFonts w:ascii="Cambria" w:hAnsi="Cambria"/>
          <w:lang w:val="en-GB"/>
        </w:rPr>
        <w:t xml:space="preserve">The aim of this work is to implement a computing model able to align 300M sequences against the hg19 database, using the Burrows-Wheeler Aligner (BWA) software. Both implementation and evaluation in terms of time and cost are discussed. In order to address the computational challenge discussed here the following considerations were </w:t>
      </w:r>
      <w:r w:rsidR="007340F6" w:rsidRPr="002856B8">
        <w:rPr>
          <w:rFonts w:ascii="Cambria" w:hAnsi="Cambria"/>
          <w:lang w:val="en-GB"/>
        </w:rPr>
        <w:t>considered</w:t>
      </w:r>
      <w:r w:rsidRPr="002856B8">
        <w:rPr>
          <w:rFonts w:ascii="Cambria" w:hAnsi="Cambria"/>
          <w:lang w:val="en-GB"/>
        </w:rPr>
        <w:t xml:space="preserve">: </w:t>
      </w:r>
    </w:p>
    <w:p w14:paraId="7E65CBFB" w14:textId="77777777" w:rsidR="00D94610" w:rsidRPr="002856B8" w:rsidRDefault="00D94610" w:rsidP="00D94610">
      <w:pPr>
        <w:pStyle w:val="Paragrafoelenco"/>
        <w:numPr>
          <w:ilvl w:val="0"/>
          <w:numId w:val="6"/>
        </w:numPr>
        <w:rPr>
          <w:rFonts w:ascii="Cambria" w:hAnsi="Cambria"/>
          <w:lang w:val="en-GB"/>
        </w:rPr>
      </w:pPr>
      <w:r w:rsidRPr="002856B8">
        <w:rPr>
          <w:rFonts w:ascii="Cambria" w:hAnsi="Cambria"/>
          <w:lang w:val="en-GB"/>
        </w:rPr>
        <w:t xml:space="preserve">An alignment of 1000 sequences creates an ascii file of 2.7GB. </w:t>
      </w:r>
    </w:p>
    <w:p w14:paraId="2E5B572F" w14:textId="77777777" w:rsidR="00D94610" w:rsidRPr="002856B8" w:rsidRDefault="00D94610" w:rsidP="00D94610">
      <w:pPr>
        <w:pStyle w:val="Paragrafoelenco"/>
        <w:numPr>
          <w:ilvl w:val="0"/>
          <w:numId w:val="6"/>
        </w:numPr>
        <w:rPr>
          <w:rFonts w:ascii="Cambria" w:hAnsi="Cambria"/>
          <w:lang w:val="en-GB"/>
        </w:rPr>
      </w:pPr>
      <w:r w:rsidRPr="002856B8">
        <w:rPr>
          <w:rFonts w:ascii="Cambria" w:hAnsi="Cambria"/>
          <w:lang w:val="en-GB"/>
        </w:rPr>
        <w:t>Inside the patient direction there are 1444 read files of 170KB each (more or less), i.e. a total of 245MB.</w:t>
      </w:r>
    </w:p>
    <w:p w14:paraId="58ED7800" w14:textId="63DFC780" w:rsidR="00D94610" w:rsidRPr="002856B8" w:rsidRDefault="00D94610" w:rsidP="00D94610">
      <w:pPr>
        <w:pStyle w:val="Paragrafoelenco"/>
        <w:numPr>
          <w:ilvl w:val="0"/>
          <w:numId w:val="6"/>
        </w:numPr>
        <w:rPr>
          <w:rFonts w:ascii="Cambria" w:hAnsi="Cambria"/>
          <w:lang w:val="en-GB"/>
        </w:rPr>
      </w:pPr>
      <w:r w:rsidRPr="002856B8">
        <w:rPr>
          <w:rFonts w:ascii="Cambria" w:hAnsi="Cambria"/>
          <w:lang w:val="en-GB"/>
        </w:rPr>
        <w:t xml:space="preserve">Each patient file has 1000 sequences. </w:t>
      </w:r>
    </w:p>
    <w:p w14:paraId="227A3228" w14:textId="77777777" w:rsidR="00D94610" w:rsidRPr="002856B8" w:rsidRDefault="00D94610" w:rsidP="00D94610">
      <w:pPr>
        <w:rPr>
          <w:rFonts w:ascii="Cambria" w:hAnsi="Cambria"/>
          <w:lang w:val="en-GB"/>
        </w:rPr>
      </w:pPr>
    </w:p>
    <w:p w14:paraId="29218FBD" w14:textId="09428DAF" w:rsidR="00D94610" w:rsidRPr="002856B8" w:rsidRDefault="006D7580" w:rsidP="00D94610">
      <w:pPr>
        <w:rPr>
          <w:rFonts w:ascii="Cambria" w:hAnsi="Cambria"/>
          <w:b/>
          <w:bCs/>
          <w:sz w:val="24"/>
          <w:szCs w:val="24"/>
          <w:u w:val="single"/>
          <w:lang w:val="en-GB"/>
        </w:rPr>
      </w:pPr>
      <w:r w:rsidRPr="002856B8">
        <w:rPr>
          <w:rFonts w:ascii="Cambria" w:hAnsi="Cambria"/>
          <w:b/>
          <w:bCs/>
          <w:sz w:val="24"/>
          <w:szCs w:val="24"/>
          <w:u w:val="single"/>
          <w:lang w:val="en-GB"/>
        </w:rPr>
        <w:t xml:space="preserve">2. </w:t>
      </w:r>
      <w:r w:rsidR="00D94610" w:rsidRPr="002856B8">
        <w:rPr>
          <w:rFonts w:ascii="Cambria" w:hAnsi="Cambria"/>
          <w:b/>
          <w:bCs/>
          <w:sz w:val="24"/>
          <w:szCs w:val="24"/>
          <w:u w:val="single"/>
          <w:lang w:val="en-GB"/>
        </w:rPr>
        <w:t>Building the cloud infrastructure</w:t>
      </w:r>
    </w:p>
    <w:p w14:paraId="0794032E" w14:textId="4822815C" w:rsidR="00D94610" w:rsidRPr="002856B8" w:rsidRDefault="00D94610" w:rsidP="00D94610">
      <w:pPr>
        <w:rPr>
          <w:rFonts w:ascii="Cambria" w:hAnsi="Cambria"/>
          <w:lang w:val="en-GB"/>
        </w:rPr>
      </w:pPr>
      <w:r w:rsidRPr="002856B8">
        <w:rPr>
          <w:rFonts w:ascii="Cambria" w:hAnsi="Cambria"/>
          <w:lang w:val="en-GB"/>
        </w:rPr>
        <w:t>The aim of the project will be achieved building a cloud computing infrastructure. The infrastructure consists in a</w:t>
      </w:r>
      <w:r w:rsidR="0033629D" w:rsidRPr="002856B8">
        <w:rPr>
          <w:rFonts w:ascii="Cambria" w:hAnsi="Cambria"/>
          <w:lang w:val="en-GB"/>
        </w:rPr>
        <w:t>n</w:t>
      </w:r>
      <w:r w:rsidRPr="002856B8">
        <w:rPr>
          <w:rFonts w:ascii="Cambria" w:hAnsi="Cambria"/>
          <w:lang w:val="en-GB"/>
        </w:rPr>
        <w:t xml:space="preserve"> HTC site, a HPC site, and storage site. For each site, a different Google Cloud project will be created in order to simulate geographically distributed sites. </w:t>
      </w:r>
    </w:p>
    <w:p w14:paraId="38E46D66" w14:textId="02C1AD53" w:rsidR="006D7580" w:rsidRPr="002856B8" w:rsidRDefault="00D94610" w:rsidP="00D94610">
      <w:pPr>
        <w:rPr>
          <w:rFonts w:ascii="Cambria" w:hAnsi="Cambria"/>
          <w:lang w:val="en-GB"/>
        </w:rPr>
      </w:pPr>
      <w:r w:rsidRPr="002856B8">
        <w:rPr>
          <w:rFonts w:ascii="Cambria" w:hAnsi="Cambria"/>
          <w:noProof/>
          <w:lang w:val="en-GB"/>
        </w:rPr>
        <w:drawing>
          <wp:inline distT="0" distB="0" distL="0" distR="0" wp14:anchorId="230A2587" wp14:editId="42616904">
            <wp:extent cx="6645910" cy="1393825"/>
            <wp:effectExtent l="0" t="0" r="254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645910" cy="1393825"/>
                    </a:xfrm>
                    <a:prstGeom prst="rect">
                      <a:avLst/>
                    </a:prstGeom>
                  </pic:spPr>
                </pic:pic>
              </a:graphicData>
            </a:graphic>
          </wp:inline>
        </w:drawing>
      </w:r>
    </w:p>
    <w:p w14:paraId="67AA2504" w14:textId="77777777" w:rsidR="006D7580" w:rsidRPr="002856B8" w:rsidRDefault="006D7580" w:rsidP="00D94610">
      <w:pPr>
        <w:rPr>
          <w:rFonts w:ascii="Cambria" w:hAnsi="Cambria"/>
          <w:b/>
          <w:bCs/>
          <w:u w:val="single"/>
          <w:lang w:val="en-GB"/>
        </w:rPr>
      </w:pPr>
    </w:p>
    <w:p w14:paraId="50EA6DB4" w14:textId="5B22F8A8" w:rsidR="00D94610" w:rsidRPr="002856B8" w:rsidRDefault="006D7580" w:rsidP="00D94610">
      <w:pPr>
        <w:rPr>
          <w:rFonts w:ascii="Cambria" w:hAnsi="Cambria"/>
          <w:b/>
          <w:bCs/>
          <w:u w:val="single"/>
          <w:lang w:val="en-GB"/>
        </w:rPr>
      </w:pPr>
      <w:r w:rsidRPr="002856B8">
        <w:rPr>
          <w:rFonts w:ascii="Cambria" w:hAnsi="Cambria"/>
          <w:b/>
          <w:bCs/>
          <w:u w:val="single"/>
          <w:lang w:val="en-GB"/>
        </w:rPr>
        <w:t xml:space="preserve">2.1. </w:t>
      </w:r>
      <w:r w:rsidR="00D94610" w:rsidRPr="002856B8">
        <w:rPr>
          <w:rFonts w:ascii="Cambria" w:hAnsi="Cambria"/>
          <w:b/>
          <w:bCs/>
          <w:u w:val="single"/>
          <w:lang w:val="en-GB"/>
        </w:rPr>
        <w:t>High Throughput Computing (HTC) site</w:t>
      </w:r>
    </w:p>
    <w:p w14:paraId="4C7F6C74" w14:textId="0AEC2035" w:rsidR="00D94610" w:rsidRPr="002856B8" w:rsidRDefault="00D94610" w:rsidP="00D94610">
      <w:pPr>
        <w:rPr>
          <w:rFonts w:ascii="Cambria" w:hAnsi="Cambria"/>
          <w:lang w:val="en-GB"/>
        </w:rPr>
      </w:pPr>
      <w:r w:rsidRPr="002856B8">
        <w:rPr>
          <w:rFonts w:ascii="Cambria" w:hAnsi="Cambria"/>
          <w:lang w:val="en-GB"/>
        </w:rPr>
        <w:t>The HTC site provides CPU (batch farm) and storage (one shared volume). Therefore, three instances were created: one master node (main), followed by two slaves (worker1, worker2). All these instances have 2 vCPUs and 8GB of memory (</w:t>
      </w:r>
      <w:r w:rsidRPr="002856B8">
        <w:rPr>
          <w:rFonts w:ascii="Cambria" w:hAnsi="Cambria"/>
          <w:b/>
          <w:bCs/>
          <w:lang w:val="en-GB"/>
        </w:rPr>
        <w:t>e2-standard-2</w:t>
      </w:r>
      <w:r w:rsidRPr="002856B8">
        <w:rPr>
          <w:rFonts w:ascii="Cambria" w:hAnsi="Cambria"/>
          <w:lang w:val="en-GB"/>
        </w:rPr>
        <w:t xml:space="preserve">). </w:t>
      </w:r>
    </w:p>
    <w:p w14:paraId="1F9C3872" w14:textId="4FADBCA1" w:rsidR="006D7580" w:rsidRPr="002856B8" w:rsidRDefault="006D7580" w:rsidP="00D94610">
      <w:pPr>
        <w:rPr>
          <w:rFonts w:ascii="Cambria" w:hAnsi="Cambria"/>
          <w:lang w:val="en-GB"/>
        </w:rPr>
      </w:pPr>
      <w:r w:rsidRPr="002856B8">
        <w:rPr>
          <w:rFonts w:ascii="Cambria" w:hAnsi="Cambria"/>
          <w:noProof/>
          <w:lang w:val="en-GB"/>
        </w:rPr>
        <w:drawing>
          <wp:inline distT="0" distB="0" distL="0" distR="0" wp14:anchorId="572A49FF" wp14:editId="656CBE5B">
            <wp:extent cx="6645910" cy="734695"/>
            <wp:effectExtent l="0" t="0" r="254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645910" cy="734695"/>
                    </a:xfrm>
                    <a:prstGeom prst="rect">
                      <a:avLst/>
                    </a:prstGeom>
                  </pic:spPr>
                </pic:pic>
              </a:graphicData>
            </a:graphic>
          </wp:inline>
        </w:drawing>
      </w:r>
    </w:p>
    <w:p w14:paraId="10B4EE05" w14:textId="77777777" w:rsidR="006D7580" w:rsidRPr="002856B8" w:rsidRDefault="00D94610" w:rsidP="00D94610">
      <w:pPr>
        <w:rPr>
          <w:rFonts w:ascii="Cambria" w:hAnsi="Cambria"/>
          <w:lang w:val="en-GB"/>
        </w:rPr>
      </w:pPr>
      <w:r w:rsidRPr="002856B8">
        <w:rPr>
          <w:rFonts w:ascii="Cambria" w:hAnsi="Cambria"/>
          <w:lang w:val="en-GB"/>
        </w:rPr>
        <w:t xml:space="preserve">An additional volume (disk of 50GB) was created and attached to the master node. </w:t>
      </w:r>
    </w:p>
    <w:p w14:paraId="33F3DB59" w14:textId="0C6FE898" w:rsidR="006D7580" w:rsidRPr="002856B8" w:rsidRDefault="006D7580" w:rsidP="00D94610">
      <w:pPr>
        <w:rPr>
          <w:rFonts w:ascii="Cambria" w:hAnsi="Cambria"/>
          <w:lang w:val="en-GB"/>
        </w:rPr>
      </w:pPr>
      <w:r w:rsidRPr="002856B8">
        <w:rPr>
          <w:rFonts w:ascii="Cambria" w:hAnsi="Cambria"/>
          <w:noProof/>
          <w:lang w:val="en-GB"/>
        </w:rPr>
        <w:drawing>
          <wp:inline distT="0" distB="0" distL="0" distR="0" wp14:anchorId="3C3ACA0A" wp14:editId="59755254">
            <wp:extent cx="6645910" cy="93345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6645910" cy="933450"/>
                    </a:xfrm>
                    <a:prstGeom prst="rect">
                      <a:avLst/>
                    </a:prstGeom>
                  </pic:spPr>
                </pic:pic>
              </a:graphicData>
            </a:graphic>
          </wp:inline>
        </w:drawing>
      </w:r>
    </w:p>
    <w:p w14:paraId="2AA053DF" w14:textId="6EC987FA" w:rsidR="00D94610" w:rsidRPr="002856B8" w:rsidRDefault="00D94610" w:rsidP="00D94610">
      <w:pPr>
        <w:rPr>
          <w:rFonts w:ascii="Cambria" w:hAnsi="Cambria"/>
          <w:lang w:val="en-GB"/>
        </w:rPr>
      </w:pPr>
      <w:r w:rsidRPr="002856B8">
        <w:rPr>
          <w:rFonts w:ascii="Cambria" w:hAnsi="Cambria"/>
          <w:lang w:val="en-GB"/>
        </w:rPr>
        <w:t xml:space="preserve">The disk was also partitioned; a new file system was created on top of the disk, followed by the creation of a new mount point for the same. Thus, the </w:t>
      </w:r>
      <w:r w:rsidRPr="002856B8">
        <w:rPr>
          <w:rFonts w:ascii="Franklin Gothic Medium Cond" w:hAnsi="Franklin Gothic Medium Cond"/>
          <w:lang w:val="en-GB"/>
        </w:rPr>
        <w:t>fstab</w:t>
      </w:r>
      <w:r w:rsidRPr="002856B8">
        <w:rPr>
          <w:rFonts w:ascii="Cambria" w:hAnsi="Cambria"/>
          <w:lang w:val="en-GB"/>
        </w:rPr>
        <w:t xml:space="preserve"> file was modified in order to change permission and make it available to every instance in the site. </w:t>
      </w:r>
    </w:p>
    <w:p w14:paraId="44726EB1" w14:textId="1B4139AB" w:rsidR="0033629D" w:rsidRPr="002856B8" w:rsidRDefault="0033629D" w:rsidP="00D94610">
      <w:pPr>
        <w:rPr>
          <w:rFonts w:ascii="Cambria" w:hAnsi="Cambria"/>
          <w:lang w:val="en-GB"/>
        </w:rPr>
      </w:pPr>
      <w:r w:rsidRPr="002856B8">
        <w:rPr>
          <w:rFonts w:ascii="Cambria" w:hAnsi="Cambria"/>
          <w:noProof/>
          <w:lang w:val="en-GB"/>
        </w:rPr>
        <w:lastRenderedPageBreak/>
        <w:drawing>
          <wp:inline distT="0" distB="0" distL="0" distR="0" wp14:anchorId="304E0B4C" wp14:editId="7CD9149D">
            <wp:extent cx="6645910" cy="2853690"/>
            <wp:effectExtent l="0" t="0" r="2540" b="381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645910" cy="2853690"/>
                    </a:xfrm>
                    <a:prstGeom prst="rect">
                      <a:avLst/>
                    </a:prstGeom>
                  </pic:spPr>
                </pic:pic>
              </a:graphicData>
            </a:graphic>
          </wp:inline>
        </w:drawing>
      </w:r>
    </w:p>
    <w:p w14:paraId="19A9EDFA" w14:textId="604DE0D9" w:rsidR="00D94610" w:rsidRPr="002856B8" w:rsidRDefault="0033629D" w:rsidP="00D94610">
      <w:pPr>
        <w:rPr>
          <w:rFonts w:ascii="Cambria" w:hAnsi="Cambria"/>
          <w:lang w:val="en-GB"/>
        </w:rPr>
      </w:pPr>
      <w:r w:rsidRPr="002856B8">
        <w:rPr>
          <w:rFonts w:ascii="Cambria" w:hAnsi="Cambria"/>
          <w:lang w:val="en-GB"/>
        </w:rPr>
        <w:t>Access</w:t>
      </w:r>
      <w:r w:rsidR="00D94610" w:rsidRPr="002856B8">
        <w:rPr>
          <w:rFonts w:ascii="Cambria" w:hAnsi="Cambria"/>
          <w:lang w:val="en-GB"/>
        </w:rPr>
        <w:t xml:space="preserve"> to the disk of both slaves was performed by installing the NFS server. The file system will be therefore exposed to the NFS client installed in these instances. In order to achieved that, the server configuration </w:t>
      </w:r>
      <w:r w:rsidR="00D94610" w:rsidRPr="002856B8">
        <w:rPr>
          <w:rFonts w:ascii="Franklin Gothic Medium Cond" w:hAnsi="Franklin Gothic Medium Cond"/>
          <w:lang w:val="en-GB"/>
        </w:rPr>
        <w:t>etc/exports</w:t>
      </w:r>
      <w:r w:rsidR="00D94610" w:rsidRPr="002856B8">
        <w:rPr>
          <w:rFonts w:ascii="Cambria" w:hAnsi="Cambria"/>
          <w:lang w:val="en-GB"/>
        </w:rPr>
        <w:t xml:space="preserve"> file was edited. The mount point of the file system, the private ID of the slaves were both added in the file. </w:t>
      </w:r>
    </w:p>
    <w:p w14:paraId="26B7D97F" w14:textId="1F1C86A5" w:rsidR="00283340" w:rsidRPr="002856B8" w:rsidRDefault="00283340" w:rsidP="00D94610">
      <w:pPr>
        <w:rPr>
          <w:rFonts w:ascii="Cambria" w:hAnsi="Cambria"/>
          <w:lang w:val="en-GB"/>
        </w:rPr>
      </w:pPr>
      <w:r w:rsidRPr="002856B8">
        <w:rPr>
          <w:noProof/>
        </w:rPr>
        <w:drawing>
          <wp:inline distT="0" distB="0" distL="0" distR="0" wp14:anchorId="3A7E3B17" wp14:editId="1E3EBCAF">
            <wp:extent cx="6645910" cy="671195"/>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671195"/>
                    </a:xfrm>
                    <a:prstGeom prst="rect">
                      <a:avLst/>
                    </a:prstGeom>
                    <a:noFill/>
                    <a:ln>
                      <a:noFill/>
                    </a:ln>
                  </pic:spPr>
                </pic:pic>
              </a:graphicData>
            </a:graphic>
          </wp:inline>
        </w:drawing>
      </w:r>
    </w:p>
    <w:p w14:paraId="63920ED3" w14:textId="2D813091" w:rsidR="00283340" w:rsidRPr="002856B8" w:rsidRDefault="00283340" w:rsidP="00D94610">
      <w:pPr>
        <w:rPr>
          <w:rFonts w:ascii="Cambria" w:hAnsi="Cambria"/>
          <w:noProof/>
          <w:lang w:val="en-GB"/>
        </w:rPr>
      </w:pPr>
      <w:r w:rsidRPr="002856B8">
        <w:rPr>
          <w:rFonts w:ascii="Cambria" w:hAnsi="Cambria"/>
          <w:noProof/>
          <w:lang w:val="en-GB"/>
        </w:rPr>
        <w:t xml:space="preserve">The directory /data was also created in the workers. To mount the remote file system, the private IP address of the main node was added to the </w:t>
      </w:r>
      <w:r w:rsidRPr="002856B8">
        <w:rPr>
          <w:rFonts w:ascii="Franklin Gothic Medium Cond" w:hAnsi="Franklin Gothic Medium Cond"/>
          <w:noProof/>
          <w:lang w:val="en-GB"/>
        </w:rPr>
        <w:t>fstab</w:t>
      </w:r>
      <w:r w:rsidRPr="002856B8">
        <w:rPr>
          <w:rFonts w:ascii="Cambria" w:hAnsi="Cambria"/>
          <w:noProof/>
          <w:lang w:val="en-GB"/>
        </w:rPr>
        <w:t xml:space="preserve"> file. </w:t>
      </w:r>
    </w:p>
    <w:p w14:paraId="64794A03" w14:textId="72EF5B64" w:rsidR="00D94610" w:rsidRPr="002856B8" w:rsidRDefault="00D94610" w:rsidP="00D94610">
      <w:pPr>
        <w:rPr>
          <w:rFonts w:ascii="Cambria" w:hAnsi="Cambria"/>
          <w:lang w:val="en-GB"/>
        </w:rPr>
      </w:pPr>
      <w:r w:rsidRPr="002856B8">
        <w:rPr>
          <w:rFonts w:ascii="Cambria" w:hAnsi="Cambria"/>
          <w:lang w:val="en-GB"/>
        </w:rPr>
        <w:t xml:space="preserve">The batch system was managed by HTCondor (installed in all instances): </w:t>
      </w:r>
    </w:p>
    <w:p w14:paraId="3234A21E" w14:textId="39B389C8" w:rsidR="00BE126F" w:rsidRPr="002856B8" w:rsidRDefault="00FC08EB" w:rsidP="00D94610">
      <w:pPr>
        <w:rPr>
          <w:rFonts w:ascii="Cambria" w:hAnsi="Cambria"/>
          <w:lang w:val="en-GB"/>
        </w:rPr>
      </w:pPr>
      <w:r w:rsidRPr="002856B8">
        <w:rPr>
          <w:noProof/>
        </w:rPr>
        <w:drawing>
          <wp:inline distT="0" distB="0" distL="0" distR="0" wp14:anchorId="7FEBC757" wp14:editId="417A51B3">
            <wp:extent cx="6645910" cy="1296670"/>
            <wp:effectExtent l="0" t="0" r="254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296670"/>
                    </a:xfrm>
                    <a:prstGeom prst="rect">
                      <a:avLst/>
                    </a:prstGeom>
                    <a:noFill/>
                    <a:ln>
                      <a:noFill/>
                    </a:ln>
                  </pic:spPr>
                </pic:pic>
              </a:graphicData>
            </a:graphic>
          </wp:inline>
        </w:drawing>
      </w:r>
      <w:r w:rsidR="00D94610" w:rsidRPr="002856B8">
        <w:rPr>
          <w:rFonts w:ascii="Cambria" w:hAnsi="Cambria"/>
          <w:lang w:val="en-GB"/>
        </w:rPr>
        <w:t xml:space="preserve">HTCondor was configured editing its configuration file </w:t>
      </w:r>
      <w:r w:rsidR="00D94610" w:rsidRPr="002856B8">
        <w:rPr>
          <w:rFonts w:ascii="Franklin Gothic Medium Cond" w:hAnsi="Franklin Gothic Medium Cond"/>
          <w:lang w:val="en-GB"/>
        </w:rPr>
        <w:t>condor-config</w:t>
      </w:r>
      <w:r w:rsidR="00D94610" w:rsidRPr="002856B8">
        <w:rPr>
          <w:rFonts w:ascii="Cambria" w:hAnsi="Cambria"/>
          <w:lang w:val="en-GB"/>
        </w:rPr>
        <w:t>. The following lines were added:</w:t>
      </w:r>
    </w:p>
    <w:p w14:paraId="3210BB03" w14:textId="77777777" w:rsidR="002856B8" w:rsidRDefault="005604E4" w:rsidP="00D94610">
      <w:pPr>
        <w:rPr>
          <w:rFonts w:ascii="Cambria" w:hAnsi="Cambria"/>
          <w:lang w:val="en-GB"/>
        </w:rPr>
      </w:pPr>
      <w:r w:rsidRPr="002856B8">
        <w:rPr>
          <w:noProof/>
        </w:rPr>
        <w:drawing>
          <wp:inline distT="0" distB="0" distL="0" distR="0" wp14:anchorId="0228B697" wp14:editId="0A5D76B9">
            <wp:extent cx="6645910" cy="137541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1375410"/>
                    </a:xfrm>
                    <a:prstGeom prst="rect">
                      <a:avLst/>
                    </a:prstGeom>
                    <a:noFill/>
                    <a:ln>
                      <a:noFill/>
                    </a:ln>
                  </pic:spPr>
                </pic:pic>
              </a:graphicData>
            </a:graphic>
          </wp:inline>
        </w:drawing>
      </w:r>
    </w:p>
    <w:p w14:paraId="7578C863" w14:textId="5C0B217E" w:rsidR="00D94610" w:rsidRPr="002856B8" w:rsidRDefault="00D94610" w:rsidP="00D94610">
      <w:pPr>
        <w:rPr>
          <w:rFonts w:ascii="Cambria" w:hAnsi="Cambria"/>
          <w:lang w:val="en-GB"/>
        </w:rPr>
      </w:pPr>
      <w:r w:rsidRPr="002856B8">
        <w:rPr>
          <w:rFonts w:ascii="Cambria" w:hAnsi="Cambria"/>
          <w:lang w:val="en-GB"/>
        </w:rPr>
        <w:t>Condor was enabled and started:</w:t>
      </w:r>
    </w:p>
    <w:p w14:paraId="35AC7F71" w14:textId="5F39B5FD" w:rsidR="00D94610" w:rsidRPr="002856B8" w:rsidRDefault="00992F3B" w:rsidP="00D94610">
      <w:pPr>
        <w:rPr>
          <w:rFonts w:ascii="Cambria" w:hAnsi="Cambria"/>
          <w:lang w:val="en-GB"/>
        </w:rPr>
      </w:pPr>
      <w:r w:rsidRPr="002856B8">
        <w:rPr>
          <w:rFonts w:ascii="Cambria" w:hAnsi="Cambria"/>
          <w:noProof/>
          <w:lang w:val="en-GB"/>
        </w:rPr>
        <w:lastRenderedPageBreak/>
        <w:drawing>
          <wp:inline distT="0" distB="0" distL="0" distR="0" wp14:anchorId="214FAE5F" wp14:editId="28A95AC7">
            <wp:extent cx="6644640" cy="2171700"/>
            <wp:effectExtent l="0" t="0" r="381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640" cy="2171700"/>
                    </a:xfrm>
                    <a:prstGeom prst="rect">
                      <a:avLst/>
                    </a:prstGeom>
                    <a:noFill/>
                    <a:ln>
                      <a:noFill/>
                    </a:ln>
                  </pic:spPr>
                </pic:pic>
              </a:graphicData>
            </a:graphic>
          </wp:inline>
        </w:drawing>
      </w:r>
    </w:p>
    <w:p w14:paraId="35A1E718" w14:textId="3DA16779" w:rsidR="00D94610" w:rsidRPr="002856B8" w:rsidRDefault="00D94610" w:rsidP="00D94610">
      <w:pPr>
        <w:rPr>
          <w:rFonts w:ascii="Cambria" w:hAnsi="Cambria"/>
          <w:lang w:val="en-GB"/>
        </w:rPr>
      </w:pPr>
      <w:r w:rsidRPr="002856B8">
        <w:rPr>
          <w:rFonts w:ascii="Cambria" w:hAnsi="Cambria"/>
          <w:lang w:val="en-GB"/>
        </w:rPr>
        <w:t xml:space="preserve">The </w:t>
      </w:r>
      <w:r w:rsidRPr="002856B8">
        <w:rPr>
          <w:rFonts w:ascii="Franklin Gothic Medium Cond" w:hAnsi="Franklin Gothic Medium Cond"/>
          <w:lang w:val="en-GB"/>
        </w:rPr>
        <w:t>condor-config</w:t>
      </w:r>
      <w:r w:rsidRPr="002856B8">
        <w:rPr>
          <w:rFonts w:ascii="Cambria" w:hAnsi="Cambria"/>
          <w:lang w:val="en-GB"/>
        </w:rPr>
        <w:t xml:space="preserve"> file of both slaves was also edited. The private IP of the master node was added:</w:t>
      </w:r>
    </w:p>
    <w:p w14:paraId="740B6140" w14:textId="360FC053" w:rsidR="00BE126F" w:rsidRPr="002856B8" w:rsidRDefault="00FC08EB" w:rsidP="00D94610">
      <w:pPr>
        <w:rPr>
          <w:rFonts w:ascii="Cambria" w:hAnsi="Cambria"/>
          <w:lang w:val="en-GB"/>
        </w:rPr>
      </w:pPr>
      <w:r w:rsidRPr="002856B8">
        <w:rPr>
          <w:noProof/>
        </w:rPr>
        <w:drawing>
          <wp:inline distT="0" distB="0" distL="0" distR="0" wp14:anchorId="1B204D62" wp14:editId="4F6DB5FB">
            <wp:extent cx="6614160" cy="135953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197"/>
                    <a:stretch/>
                  </pic:blipFill>
                  <pic:spPr bwMode="auto">
                    <a:xfrm>
                      <a:off x="0" y="0"/>
                      <a:ext cx="6614160" cy="1359535"/>
                    </a:xfrm>
                    <a:prstGeom prst="rect">
                      <a:avLst/>
                    </a:prstGeom>
                    <a:noFill/>
                    <a:ln>
                      <a:noFill/>
                    </a:ln>
                    <a:extLst>
                      <a:ext uri="{53640926-AAD7-44D8-BBD7-CCE9431645EC}">
                        <a14:shadowObscured xmlns:a14="http://schemas.microsoft.com/office/drawing/2010/main"/>
                      </a:ext>
                    </a:extLst>
                  </pic:spPr>
                </pic:pic>
              </a:graphicData>
            </a:graphic>
          </wp:inline>
        </w:drawing>
      </w:r>
    </w:p>
    <w:p w14:paraId="35B8C839" w14:textId="454526D5" w:rsidR="00D94610" w:rsidRPr="002856B8" w:rsidRDefault="00911D76" w:rsidP="00D94610">
      <w:pPr>
        <w:rPr>
          <w:rFonts w:ascii="Cambria" w:hAnsi="Cambria"/>
          <w:lang w:val="en-GB"/>
        </w:rPr>
      </w:pPr>
      <w:r w:rsidRPr="002856B8">
        <w:rPr>
          <w:rFonts w:ascii="Cambria" w:hAnsi="Cambria"/>
          <w:lang w:val="en-GB"/>
        </w:rPr>
        <w:t>6</w:t>
      </w:r>
      <w:r w:rsidR="00D94610" w:rsidRPr="002856B8">
        <w:rPr>
          <w:rFonts w:ascii="Cambria" w:hAnsi="Cambria"/>
          <w:lang w:val="en-GB"/>
        </w:rPr>
        <w:t xml:space="preserve"> jobs were run (changing the QUEUE line in the </w:t>
      </w:r>
      <w:r w:rsidR="00D94610" w:rsidRPr="002856B8">
        <w:rPr>
          <w:rFonts w:ascii="Franklin Gothic Medium Cond" w:hAnsi="Franklin Gothic Medium Cond"/>
          <w:lang w:val="en-GB"/>
        </w:rPr>
        <w:t>bwa\_batch.job</w:t>
      </w:r>
      <w:r w:rsidR="00D94610" w:rsidRPr="002856B8">
        <w:rPr>
          <w:rFonts w:ascii="Cambria" w:hAnsi="Cambria"/>
          <w:lang w:val="en-GB"/>
        </w:rPr>
        <w:t xml:space="preserve"> to </w:t>
      </w:r>
      <w:r w:rsidR="001B4A85" w:rsidRPr="002856B8">
        <w:rPr>
          <w:rFonts w:ascii="Cambria" w:hAnsi="Cambria"/>
          <w:lang w:val="en-GB"/>
        </w:rPr>
        <w:t>6</w:t>
      </w:r>
      <w:r w:rsidR="00D94610" w:rsidRPr="002856B8">
        <w:rPr>
          <w:rFonts w:ascii="Cambria" w:hAnsi="Cambria"/>
          <w:lang w:val="en-GB"/>
        </w:rPr>
        <w:t>)</w:t>
      </w:r>
      <w:r w:rsidR="00BE126F" w:rsidRPr="002856B8">
        <w:rPr>
          <w:rFonts w:ascii="Cambria" w:hAnsi="Cambria"/>
          <w:lang w:val="en-GB"/>
        </w:rPr>
        <w:t>. At first, jobs were run in all instances:</w:t>
      </w:r>
    </w:p>
    <w:p w14:paraId="5EF35CD5" w14:textId="153628E0" w:rsidR="006908DF" w:rsidRPr="002856B8" w:rsidRDefault="006908DF" w:rsidP="00D94610">
      <w:pPr>
        <w:rPr>
          <w:rFonts w:ascii="Cambria" w:hAnsi="Cambria"/>
          <w:lang w:val="en-GB"/>
        </w:rPr>
      </w:pPr>
      <w:r w:rsidRPr="002856B8">
        <w:rPr>
          <w:rFonts w:ascii="Cambria" w:hAnsi="Cambria"/>
          <w:noProof/>
          <w:lang w:val="en-GB"/>
        </w:rPr>
        <w:drawing>
          <wp:inline distT="0" distB="0" distL="0" distR="0" wp14:anchorId="67276461" wp14:editId="3E13B5E7">
            <wp:extent cx="6637020" cy="89154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7020" cy="891540"/>
                    </a:xfrm>
                    <a:prstGeom prst="rect">
                      <a:avLst/>
                    </a:prstGeom>
                    <a:noFill/>
                    <a:ln>
                      <a:noFill/>
                    </a:ln>
                  </pic:spPr>
                </pic:pic>
              </a:graphicData>
            </a:graphic>
          </wp:inline>
        </w:drawing>
      </w:r>
    </w:p>
    <w:p w14:paraId="6A18A807" w14:textId="6970BC8A" w:rsidR="00D94610" w:rsidRPr="002856B8" w:rsidRDefault="00D94610" w:rsidP="00D94610">
      <w:pPr>
        <w:rPr>
          <w:rFonts w:ascii="Cambria" w:hAnsi="Cambria"/>
          <w:lang w:val="en-GB"/>
        </w:rPr>
      </w:pPr>
      <w:r w:rsidRPr="002856B8">
        <w:rPr>
          <w:rFonts w:ascii="Cambria" w:hAnsi="Cambria"/>
          <w:lang w:val="en-GB"/>
        </w:rPr>
        <w:t>then on two nodes:</w:t>
      </w:r>
    </w:p>
    <w:p w14:paraId="24FDF4DE" w14:textId="40A46FE5" w:rsidR="006908DF" w:rsidRPr="002856B8" w:rsidRDefault="006908DF" w:rsidP="00D94610">
      <w:pPr>
        <w:rPr>
          <w:rFonts w:ascii="Cambria" w:hAnsi="Cambria"/>
          <w:lang w:val="en-GB"/>
        </w:rPr>
      </w:pPr>
      <w:r w:rsidRPr="002856B8">
        <w:rPr>
          <w:rFonts w:ascii="Cambria" w:hAnsi="Cambria"/>
          <w:noProof/>
          <w:lang w:val="en-GB"/>
        </w:rPr>
        <w:drawing>
          <wp:inline distT="0" distB="0" distL="0" distR="0" wp14:anchorId="17900447" wp14:editId="2DC383CF">
            <wp:extent cx="6644640" cy="891540"/>
            <wp:effectExtent l="0" t="0" r="381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4640" cy="891540"/>
                    </a:xfrm>
                    <a:prstGeom prst="rect">
                      <a:avLst/>
                    </a:prstGeom>
                    <a:noFill/>
                    <a:ln>
                      <a:noFill/>
                    </a:ln>
                  </pic:spPr>
                </pic:pic>
              </a:graphicData>
            </a:graphic>
          </wp:inline>
        </w:drawing>
      </w:r>
    </w:p>
    <w:p w14:paraId="5D16C494" w14:textId="4E673BDF" w:rsidR="00D94610" w:rsidRPr="002856B8" w:rsidRDefault="00D94610" w:rsidP="00D94610">
      <w:pPr>
        <w:rPr>
          <w:rFonts w:ascii="Cambria" w:hAnsi="Cambria"/>
          <w:lang w:val="en-GB"/>
        </w:rPr>
      </w:pPr>
      <w:r w:rsidRPr="002856B8">
        <w:rPr>
          <w:rFonts w:ascii="Cambria" w:hAnsi="Cambria"/>
          <w:lang w:val="en-GB"/>
        </w:rPr>
        <w:t>then in a single node:</w:t>
      </w:r>
    </w:p>
    <w:p w14:paraId="6C44063E" w14:textId="55057BB2" w:rsidR="006908DF" w:rsidRPr="002856B8" w:rsidRDefault="006908DF" w:rsidP="00D94610">
      <w:pPr>
        <w:rPr>
          <w:rFonts w:ascii="Cambria" w:hAnsi="Cambria"/>
          <w:lang w:val="en-GB"/>
        </w:rPr>
      </w:pPr>
      <w:r w:rsidRPr="002856B8">
        <w:rPr>
          <w:rFonts w:ascii="Cambria" w:hAnsi="Cambria"/>
          <w:noProof/>
          <w:lang w:val="en-GB"/>
        </w:rPr>
        <w:drawing>
          <wp:inline distT="0" distB="0" distL="0" distR="0" wp14:anchorId="040C487F" wp14:editId="06F08AB2">
            <wp:extent cx="6644640" cy="883920"/>
            <wp:effectExtent l="0" t="0" r="381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4640" cy="883920"/>
                    </a:xfrm>
                    <a:prstGeom prst="rect">
                      <a:avLst/>
                    </a:prstGeom>
                    <a:noFill/>
                    <a:ln>
                      <a:noFill/>
                    </a:ln>
                  </pic:spPr>
                </pic:pic>
              </a:graphicData>
            </a:graphic>
          </wp:inline>
        </w:drawing>
      </w:r>
    </w:p>
    <w:p w14:paraId="2C7F6A54" w14:textId="4ACB211F" w:rsidR="00483AA0" w:rsidRDefault="00483AA0" w:rsidP="00D94610">
      <w:pPr>
        <w:rPr>
          <w:rFonts w:ascii="Cambria" w:hAnsi="Cambria"/>
          <w:lang w:val="en-GB"/>
        </w:rPr>
      </w:pPr>
      <w:r w:rsidRPr="002856B8">
        <w:rPr>
          <w:rFonts w:ascii="Cambria" w:hAnsi="Cambria"/>
          <w:lang w:val="en-GB"/>
        </w:rPr>
        <w:t xml:space="preserve">By running BWA with 6 jobs of 1M sequences each, a reduction in terms of running times was observed at the increasing number of cores. Assuming a linear increase, the time to complete the entire challenge varies from 39,6 hours with a single instance to 14,58 hours with three. As the hourly cost for an </w:t>
      </w:r>
      <w:r w:rsidRPr="002856B8">
        <w:rPr>
          <w:rFonts w:ascii="Cambria" w:hAnsi="Cambria"/>
          <w:b/>
          <w:bCs/>
          <w:lang w:val="en-GB"/>
        </w:rPr>
        <w:t xml:space="preserve">e2-standard-2 </w:t>
      </w:r>
      <w:r w:rsidRPr="002856B8">
        <w:rPr>
          <w:rFonts w:ascii="Cambria" w:hAnsi="Cambria"/>
          <w:lang w:val="en-GB"/>
        </w:rPr>
        <w:t xml:space="preserve">machine is around 0,07$, the total cost to run the whole computational challenge is 2,77$, 2,92$ and 3,06$, respectively with 1, 2, 3, instances. </w:t>
      </w:r>
    </w:p>
    <w:p w14:paraId="6DC28F94" w14:textId="77777777" w:rsidR="002856B8" w:rsidRPr="002856B8" w:rsidRDefault="002856B8" w:rsidP="00D94610">
      <w:pPr>
        <w:rPr>
          <w:rFonts w:ascii="Cambria" w:hAnsi="Cambria"/>
          <w:lang w:val="en-GB"/>
        </w:rPr>
      </w:pPr>
    </w:p>
    <w:p w14:paraId="5AE2B5E7" w14:textId="77777777" w:rsidR="00483AA0" w:rsidRPr="002856B8" w:rsidRDefault="00483AA0" w:rsidP="00D94610">
      <w:pPr>
        <w:rPr>
          <w:rFonts w:ascii="Cambria" w:hAnsi="Cambria"/>
          <w:lang w:val="en-GB"/>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703"/>
        <w:gridCol w:w="1704"/>
        <w:gridCol w:w="1703"/>
        <w:gridCol w:w="1704"/>
        <w:gridCol w:w="1703"/>
        <w:gridCol w:w="1704"/>
      </w:tblGrid>
      <w:tr w:rsidR="00483AA0" w:rsidRPr="002856B8" w14:paraId="793CBA22" w14:textId="77777777" w:rsidTr="00483AA0">
        <w:trPr>
          <w:trHeight w:val="282"/>
        </w:trPr>
        <w:tc>
          <w:tcPr>
            <w:tcW w:w="1703" w:type="dxa"/>
            <w:noWrap/>
            <w:hideMark/>
          </w:tcPr>
          <w:p w14:paraId="6589B3B5" w14:textId="77777777" w:rsidR="00483AA0" w:rsidRPr="002856B8" w:rsidRDefault="00483AA0">
            <w:pPr>
              <w:rPr>
                <w:rFonts w:ascii="Cambria" w:hAnsi="Cambria"/>
                <w:b/>
                <w:bCs/>
              </w:rPr>
            </w:pPr>
            <w:r w:rsidRPr="002856B8">
              <w:rPr>
                <w:rFonts w:ascii="Cambria" w:hAnsi="Cambria"/>
                <w:b/>
                <w:bCs/>
              </w:rPr>
              <w:lastRenderedPageBreak/>
              <w:t>Numer of instances</w:t>
            </w:r>
          </w:p>
        </w:tc>
        <w:tc>
          <w:tcPr>
            <w:tcW w:w="1704" w:type="dxa"/>
            <w:noWrap/>
            <w:hideMark/>
          </w:tcPr>
          <w:p w14:paraId="6EC0114D" w14:textId="77777777" w:rsidR="00483AA0" w:rsidRPr="002856B8" w:rsidRDefault="00483AA0">
            <w:pPr>
              <w:rPr>
                <w:rFonts w:ascii="Cambria" w:hAnsi="Cambria"/>
                <w:b/>
                <w:bCs/>
              </w:rPr>
            </w:pPr>
            <w:r w:rsidRPr="002856B8">
              <w:rPr>
                <w:rFonts w:ascii="Cambria" w:hAnsi="Cambria"/>
                <w:b/>
                <w:bCs/>
              </w:rPr>
              <w:t>Number of cores</w:t>
            </w:r>
          </w:p>
        </w:tc>
        <w:tc>
          <w:tcPr>
            <w:tcW w:w="1703" w:type="dxa"/>
            <w:noWrap/>
            <w:hideMark/>
          </w:tcPr>
          <w:p w14:paraId="59649C0D" w14:textId="77777777" w:rsidR="00483AA0" w:rsidRPr="002856B8" w:rsidRDefault="00483AA0">
            <w:pPr>
              <w:rPr>
                <w:rFonts w:ascii="Cambria" w:hAnsi="Cambria"/>
                <w:b/>
                <w:bCs/>
                <w:lang w:val="en-GB"/>
              </w:rPr>
            </w:pPr>
            <w:r w:rsidRPr="002856B8">
              <w:rPr>
                <w:rFonts w:ascii="Cambria" w:hAnsi="Cambria"/>
                <w:b/>
                <w:bCs/>
                <w:lang w:val="en-GB"/>
              </w:rPr>
              <w:t>Time for 6 jobs for 1M alignments (s)</w:t>
            </w:r>
          </w:p>
        </w:tc>
        <w:tc>
          <w:tcPr>
            <w:tcW w:w="1704" w:type="dxa"/>
            <w:noWrap/>
            <w:hideMark/>
          </w:tcPr>
          <w:p w14:paraId="03C379EA" w14:textId="77777777" w:rsidR="00483AA0" w:rsidRPr="002856B8" w:rsidRDefault="00483AA0">
            <w:pPr>
              <w:rPr>
                <w:rFonts w:ascii="Cambria" w:hAnsi="Cambria"/>
                <w:b/>
                <w:bCs/>
                <w:lang w:val="en-GB"/>
              </w:rPr>
            </w:pPr>
            <w:r w:rsidRPr="002856B8">
              <w:rPr>
                <w:rFonts w:ascii="Cambria" w:hAnsi="Cambria"/>
                <w:b/>
                <w:bCs/>
                <w:lang w:val="en-GB"/>
              </w:rPr>
              <w:t>Time to complete the challenge (h)</w:t>
            </w:r>
          </w:p>
        </w:tc>
        <w:tc>
          <w:tcPr>
            <w:tcW w:w="1703" w:type="dxa"/>
            <w:noWrap/>
            <w:hideMark/>
          </w:tcPr>
          <w:p w14:paraId="7D28BBA7" w14:textId="77777777" w:rsidR="00483AA0" w:rsidRPr="002856B8" w:rsidRDefault="00483AA0">
            <w:pPr>
              <w:rPr>
                <w:rFonts w:ascii="Cambria" w:hAnsi="Cambria"/>
                <w:b/>
                <w:bCs/>
              </w:rPr>
            </w:pPr>
            <w:r w:rsidRPr="002856B8">
              <w:rPr>
                <w:rFonts w:ascii="Cambria" w:hAnsi="Cambria"/>
                <w:b/>
                <w:bCs/>
              </w:rPr>
              <w:t>Expected cost ($)</w:t>
            </w:r>
          </w:p>
        </w:tc>
        <w:tc>
          <w:tcPr>
            <w:tcW w:w="1704" w:type="dxa"/>
            <w:noWrap/>
            <w:hideMark/>
          </w:tcPr>
          <w:p w14:paraId="1EB3F7F8" w14:textId="77777777" w:rsidR="00483AA0" w:rsidRPr="002856B8" w:rsidRDefault="00483AA0">
            <w:pPr>
              <w:rPr>
                <w:rFonts w:ascii="Cambria" w:hAnsi="Cambria"/>
                <w:b/>
                <w:bCs/>
              </w:rPr>
            </w:pPr>
            <w:r w:rsidRPr="002856B8">
              <w:rPr>
                <w:rFonts w:ascii="Cambria" w:hAnsi="Cambria"/>
                <w:b/>
                <w:bCs/>
              </w:rPr>
              <w:t>Total ($)</w:t>
            </w:r>
          </w:p>
        </w:tc>
      </w:tr>
      <w:tr w:rsidR="00483AA0" w:rsidRPr="002856B8" w14:paraId="1CD742E5" w14:textId="77777777" w:rsidTr="00483AA0">
        <w:trPr>
          <w:trHeight w:val="282"/>
        </w:trPr>
        <w:tc>
          <w:tcPr>
            <w:tcW w:w="1703" w:type="dxa"/>
            <w:noWrap/>
            <w:hideMark/>
          </w:tcPr>
          <w:p w14:paraId="29BDB0C6" w14:textId="77777777" w:rsidR="00483AA0" w:rsidRPr="002856B8" w:rsidRDefault="00483AA0" w:rsidP="00483AA0">
            <w:pPr>
              <w:rPr>
                <w:rFonts w:ascii="Cambria" w:hAnsi="Cambria"/>
              </w:rPr>
            </w:pPr>
            <w:r w:rsidRPr="002856B8">
              <w:rPr>
                <w:rFonts w:ascii="Cambria" w:hAnsi="Cambria"/>
              </w:rPr>
              <w:t>1</w:t>
            </w:r>
          </w:p>
        </w:tc>
        <w:tc>
          <w:tcPr>
            <w:tcW w:w="1704" w:type="dxa"/>
            <w:noWrap/>
            <w:hideMark/>
          </w:tcPr>
          <w:p w14:paraId="6D3370AC" w14:textId="77777777" w:rsidR="00483AA0" w:rsidRPr="002856B8" w:rsidRDefault="00483AA0" w:rsidP="00483AA0">
            <w:pPr>
              <w:rPr>
                <w:rFonts w:ascii="Cambria" w:hAnsi="Cambria"/>
              </w:rPr>
            </w:pPr>
            <w:r w:rsidRPr="002856B8">
              <w:rPr>
                <w:rFonts w:ascii="Cambria" w:hAnsi="Cambria"/>
              </w:rPr>
              <w:t>2</w:t>
            </w:r>
          </w:p>
        </w:tc>
        <w:tc>
          <w:tcPr>
            <w:tcW w:w="1703" w:type="dxa"/>
            <w:noWrap/>
            <w:hideMark/>
          </w:tcPr>
          <w:p w14:paraId="69766108" w14:textId="77777777" w:rsidR="00483AA0" w:rsidRPr="002856B8" w:rsidRDefault="00483AA0" w:rsidP="00483AA0">
            <w:pPr>
              <w:rPr>
                <w:rFonts w:ascii="Cambria" w:hAnsi="Cambria"/>
              </w:rPr>
            </w:pPr>
            <w:r w:rsidRPr="002856B8">
              <w:rPr>
                <w:rFonts w:ascii="Cambria" w:hAnsi="Cambria"/>
              </w:rPr>
              <w:t>1140</w:t>
            </w:r>
          </w:p>
        </w:tc>
        <w:tc>
          <w:tcPr>
            <w:tcW w:w="1704" w:type="dxa"/>
            <w:noWrap/>
            <w:hideMark/>
          </w:tcPr>
          <w:p w14:paraId="7D755522" w14:textId="77777777" w:rsidR="00483AA0" w:rsidRPr="002856B8" w:rsidRDefault="00483AA0" w:rsidP="00483AA0">
            <w:pPr>
              <w:rPr>
                <w:rFonts w:ascii="Cambria" w:hAnsi="Cambria"/>
              </w:rPr>
            </w:pPr>
            <w:r w:rsidRPr="002856B8">
              <w:rPr>
                <w:rFonts w:ascii="Cambria" w:hAnsi="Cambria"/>
              </w:rPr>
              <w:t>39,6</w:t>
            </w:r>
          </w:p>
        </w:tc>
        <w:tc>
          <w:tcPr>
            <w:tcW w:w="1703" w:type="dxa"/>
            <w:noWrap/>
            <w:hideMark/>
          </w:tcPr>
          <w:p w14:paraId="194FE267" w14:textId="588FBE68" w:rsidR="00483AA0" w:rsidRPr="002856B8" w:rsidRDefault="00483AA0">
            <w:pPr>
              <w:rPr>
                <w:rFonts w:ascii="Cambria" w:hAnsi="Cambria"/>
              </w:rPr>
            </w:pPr>
            <w:r w:rsidRPr="002856B8">
              <w:rPr>
                <w:rFonts w:ascii="Cambria" w:hAnsi="Cambria"/>
              </w:rPr>
              <w:t>1*39.6h*0,07$</w:t>
            </w:r>
          </w:p>
        </w:tc>
        <w:tc>
          <w:tcPr>
            <w:tcW w:w="1704" w:type="dxa"/>
            <w:noWrap/>
            <w:hideMark/>
          </w:tcPr>
          <w:p w14:paraId="28AD565F" w14:textId="77777777" w:rsidR="00483AA0" w:rsidRPr="002856B8" w:rsidRDefault="00483AA0" w:rsidP="00483AA0">
            <w:pPr>
              <w:rPr>
                <w:rFonts w:ascii="Cambria" w:hAnsi="Cambria"/>
              </w:rPr>
            </w:pPr>
            <w:r w:rsidRPr="002856B8">
              <w:rPr>
                <w:rFonts w:ascii="Cambria" w:hAnsi="Cambria"/>
              </w:rPr>
              <w:t>2,772</w:t>
            </w:r>
          </w:p>
        </w:tc>
      </w:tr>
      <w:tr w:rsidR="00483AA0" w:rsidRPr="002856B8" w14:paraId="70605BA6" w14:textId="77777777" w:rsidTr="00483AA0">
        <w:trPr>
          <w:trHeight w:val="282"/>
        </w:trPr>
        <w:tc>
          <w:tcPr>
            <w:tcW w:w="1703" w:type="dxa"/>
            <w:noWrap/>
            <w:hideMark/>
          </w:tcPr>
          <w:p w14:paraId="092E1081" w14:textId="77777777" w:rsidR="00483AA0" w:rsidRPr="002856B8" w:rsidRDefault="00483AA0" w:rsidP="00483AA0">
            <w:pPr>
              <w:rPr>
                <w:rFonts w:ascii="Cambria" w:hAnsi="Cambria"/>
              </w:rPr>
            </w:pPr>
            <w:r w:rsidRPr="002856B8">
              <w:rPr>
                <w:rFonts w:ascii="Cambria" w:hAnsi="Cambria"/>
              </w:rPr>
              <w:t>2</w:t>
            </w:r>
          </w:p>
        </w:tc>
        <w:tc>
          <w:tcPr>
            <w:tcW w:w="1704" w:type="dxa"/>
            <w:noWrap/>
            <w:hideMark/>
          </w:tcPr>
          <w:p w14:paraId="473BD903" w14:textId="77777777" w:rsidR="00483AA0" w:rsidRPr="002856B8" w:rsidRDefault="00483AA0" w:rsidP="00483AA0">
            <w:pPr>
              <w:rPr>
                <w:rFonts w:ascii="Cambria" w:hAnsi="Cambria"/>
              </w:rPr>
            </w:pPr>
            <w:r w:rsidRPr="002856B8">
              <w:rPr>
                <w:rFonts w:ascii="Cambria" w:hAnsi="Cambria"/>
              </w:rPr>
              <w:t>4</w:t>
            </w:r>
          </w:p>
        </w:tc>
        <w:tc>
          <w:tcPr>
            <w:tcW w:w="1703" w:type="dxa"/>
            <w:noWrap/>
            <w:hideMark/>
          </w:tcPr>
          <w:p w14:paraId="5E01321D" w14:textId="77777777" w:rsidR="00483AA0" w:rsidRPr="002856B8" w:rsidRDefault="00483AA0" w:rsidP="00483AA0">
            <w:pPr>
              <w:rPr>
                <w:rFonts w:ascii="Cambria" w:hAnsi="Cambria"/>
              </w:rPr>
            </w:pPr>
            <w:r w:rsidRPr="002856B8">
              <w:rPr>
                <w:rFonts w:ascii="Cambria" w:hAnsi="Cambria"/>
              </w:rPr>
              <w:t>600</w:t>
            </w:r>
          </w:p>
        </w:tc>
        <w:tc>
          <w:tcPr>
            <w:tcW w:w="1704" w:type="dxa"/>
            <w:noWrap/>
            <w:hideMark/>
          </w:tcPr>
          <w:p w14:paraId="6EEC5D32" w14:textId="77777777" w:rsidR="00483AA0" w:rsidRPr="002856B8" w:rsidRDefault="00483AA0" w:rsidP="00483AA0">
            <w:pPr>
              <w:rPr>
                <w:rFonts w:ascii="Cambria" w:hAnsi="Cambria"/>
              </w:rPr>
            </w:pPr>
            <w:r w:rsidRPr="002856B8">
              <w:rPr>
                <w:rFonts w:ascii="Cambria" w:hAnsi="Cambria"/>
              </w:rPr>
              <w:t>20,83</w:t>
            </w:r>
          </w:p>
        </w:tc>
        <w:tc>
          <w:tcPr>
            <w:tcW w:w="1703" w:type="dxa"/>
            <w:noWrap/>
            <w:hideMark/>
          </w:tcPr>
          <w:p w14:paraId="7CC03F1F" w14:textId="1D887DB7" w:rsidR="00483AA0" w:rsidRPr="002856B8" w:rsidRDefault="00483AA0">
            <w:pPr>
              <w:rPr>
                <w:rFonts w:ascii="Cambria" w:hAnsi="Cambria"/>
              </w:rPr>
            </w:pPr>
            <w:r w:rsidRPr="002856B8">
              <w:rPr>
                <w:rFonts w:ascii="Cambria" w:hAnsi="Cambria"/>
              </w:rPr>
              <w:t>2*20,83h*0,07$</w:t>
            </w:r>
          </w:p>
        </w:tc>
        <w:tc>
          <w:tcPr>
            <w:tcW w:w="1704" w:type="dxa"/>
            <w:noWrap/>
            <w:hideMark/>
          </w:tcPr>
          <w:p w14:paraId="7642811E" w14:textId="77777777" w:rsidR="00483AA0" w:rsidRPr="002856B8" w:rsidRDefault="00483AA0" w:rsidP="00483AA0">
            <w:pPr>
              <w:rPr>
                <w:rFonts w:ascii="Cambria" w:hAnsi="Cambria"/>
              </w:rPr>
            </w:pPr>
            <w:r w:rsidRPr="002856B8">
              <w:rPr>
                <w:rFonts w:ascii="Cambria" w:hAnsi="Cambria"/>
              </w:rPr>
              <w:t>2,9162</w:t>
            </w:r>
          </w:p>
        </w:tc>
      </w:tr>
      <w:tr w:rsidR="00483AA0" w:rsidRPr="002856B8" w14:paraId="066676CE" w14:textId="77777777" w:rsidTr="00483AA0">
        <w:trPr>
          <w:trHeight w:val="282"/>
        </w:trPr>
        <w:tc>
          <w:tcPr>
            <w:tcW w:w="1703" w:type="dxa"/>
            <w:noWrap/>
            <w:hideMark/>
          </w:tcPr>
          <w:p w14:paraId="3BA8E3F8" w14:textId="77777777" w:rsidR="00483AA0" w:rsidRPr="002856B8" w:rsidRDefault="00483AA0" w:rsidP="00483AA0">
            <w:pPr>
              <w:rPr>
                <w:rFonts w:ascii="Cambria" w:hAnsi="Cambria"/>
              </w:rPr>
            </w:pPr>
            <w:r w:rsidRPr="002856B8">
              <w:rPr>
                <w:rFonts w:ascii="Cambria" w:hAnsi="Cambria"/>
              </w:rPr>
              <w:t>3</w:t>
            </w:r>
          </w:p>
        </w:tc>
        <w:tc>
          <w:tcPr>
            <w:tcW w:w="1704" w:type="dxa"/>
            <w:noWrap/>
            <w:hideMark/>
          </w:tcPr>
          <w:p w14:paraId="593E73E3" w14:textId="77777777" w:rsidR="00483AA0" w:rsidRPr="002856B8" w:rsidRDefault="00483AA0" w:rsidP="00483AA0">
            <w:pPr>
              <w:rPr>
                <w:rFonts w:ascii="Cambria" w:hAnsi="Cambria"/>
              </w:rPr>
            </w:pPr>
            <w:r w:rsidRPr="002856B8">
              <w:rPr>
                <w:rFonts w:ascii="Cambria" w:hAnsi="Cambria"/>
              </w:rPr>
              <w:t>6</w:t>
            </w:r>
          </w:p>
        </w:tc>
        <w:tc>
          <w:tcPr>
            <w:tcW w:w="1703" w:type="dxa"/>
            <w:noWrap/>
            <w:hideMark/>
          </w:tcPr>
          <w:p w14:paraId="4BF0C0A7" w14:textId="77777777" w:rsidR="00483AA0" w:rsidRPr="002856B8" w:rsidRDefault="00483AA0" w:rsidP="00483AA0">
            <w:pPr>
              <w:rPr>
                <w:rFonts w:ascii="Cambria" w:hAnsi="Cambria"/>
              </w:rPr>
            </w:pPr>
            <w:r w:rsidRPr="002856B8">
              <w:rPr>
                <w:rFonts w:ascii="Cambria" w:hAnsi="Cambria"/>
              </w:rPr>
              <w:t>420</w:t>
            </w:r>
          </w:p>
        </w:tc>
        <w:tc>
          <w:tcPr>
            <w:tcW w:w="1704" w:type="dxa"/>
            <w:noWrap/>
            <w:hideMark/>
          </w:tcPr>
          <w:p w14:paraId="6E1BA3CD" w14:textId="77777777" w:rsidR="00483AA0" w:rsidRPr="002856B8" w:rsidRDefault="00483AA0" w:rsidP="00483AA0">
            <w:pPr>
              <w:rPr>
                <w:rFonts w:ascii="Cambria" w:hAnsi="Cambria"/>
              </w:rPr>
            </w:pPr>
            <w:r w:rsidRPr="002856B8">
              <w:rPr>
                <w:rFonts w:ascii="Cambria" w:hAnsi="Cambria"/>
              </w:rPr>
              <w:t>14,58</w:t>
            </w:r>
          </w:p>
        </w:tc>
        <w:tc>
          <w:tcPr>
            <w:tcW w:w="1703" w:type="dxa"/>
            <w:noWrap/>
            <w:hideMark/>
          </w:tcPr>
          <w:p w14:paraId="3567E736" w14:textId="184B9878" w:rsidR="00483AA0" w:rsidRPr="002856B8" w:rsidRDefault="00483AA0">
            <w:pPr>
              <w:rPr>
                <w:rFonts w:ascii="Cambria" w:hAnsi="Cambria"/>
              </w:rPr>
            </w:pPr>
            <w:r w:rsidRPr="002856B8">
              <w:rPr>
                <w:rFonts w:ascii="Cambria" w:hAnsi="Cambria"/>
              </w:rPr>
              <w:t>3*14,58h*0,07$</w:t>
            </w:r>
          </w:p>
        </w:tc>
        <w:tc>
          <w:tcPr>
            <w:tcW w:w="1704" w:type="dxa"/>
            <w:noWrap/>
            <w:hideMark/>
          </w:tcPr>
          <w:p w14:paraId="6E1DC048" w14:textId="77777777" w:rsidR="00483AA0" w:rsidRPr="002856B8" w:rsidRDefault="00483AA0" w:rsidP="00483AA0">
            <w:pPr>
              <w:rPr>
                <w:rFonts w:ascii="Cambria" w:hAnsi="Cambria"/>
              </w:rPr>
            </w:pPr>
            <w:r w:rsidRPr="002856B8">
              <w:rPr>
                <w:rFonts w:ascii="Cambria" w:hAnsi="Cambria"/>
              </w:rPr>
              <w:t>3,0618</w:t>
            </w:r>
          </w:p>
        </w:tc>
      </w:tr>
    </w:tbl>
    <w:p w14:paraId="2D3AD715" w14:textId="77777777" w:rsidR="00483AA0" w:rsidRPr="002856B8" w:rsidRDefault="00483AA0" w:rsidP="00D94610">
      <w:pPr>
        <w:rPr>
          <w:rFonts w:ascii="Cambria" w:hAnsi="Cambria"/>
          <w:lang w:val="en-GB"/>
        </w:rPr>
      </w:pPr>
    </w:p>
    <w:p w14:paraId="428DDC3B" w14:textId="148F1F4C" w:rsidR="006F2A7B" w:rsidRPr="002856B8" w:rsidRDefault="006F2A7B" w:rsidP="00A05BA0">
      <w:pPr>
        <w:jc w:val="center"/>
        <w:rPr>
          <w:rFonts w:ascii="Cambria" w:hAnsi="Cambria"/>
          <w:lang w:val="en-GB"/>
        </w:rPr>
      </w:pPr>
      <w:r w:rsidRPr="002856B8">
        <w:rPr>
          <w:noProof/>
        </w:rPr>
        <w:drawing>
          <wp:inline distT="0" distB="0" distL="0" distR="0" wp14:anchorId="51B072E3" wp14:editId="3009505C">
            <wp:extent cx="4572000" cy="2743200"/>
            <wp:effectExtent l="0" t="0" r="0" b="0"/>
            <wp:docPr id="1" name="Grafico 1">
              <a:extLst xmlns:a="http://schemas.openxmlformats.org/drawingml/2006/main">
                <a:ext uri="{FF2B5EF4-FFF2-40B4-BE49-F238E27FC236}">
                  <a16:creationId xmlns:a16="http://schemas.microsoft.com/office/drawing/2014/main" id="{20D28182-8C2C-F682-91CC-E6DCBEE5B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3324FA" w14:textId="77777777" w:rsidR="00826BB7" w:rsidRPr="002856B8" w:rsidRDefault="00826BB7" w:rsidP="00D94610">
      <w:pPr>
        <w:rPr>
          <w:rFonts w:ascii="Cambria" w:hAnsi="Cambria"/>
          <w:b/>
          <w:bCs/>
          <w:u w:val="single"/>
          <w:lang w:val="en-GB"/>
        </w:rPr>
      </w:pPr>
    </w:p>
    <w:p w14:paraId="2BEC2C5D" w14:textId="0A21B541" w:rsidR="00D94610" w:rsidRPr="002856B8" w:rsidRDefault="006D7580" w:rsidP="00D94610">
      <w:pPr>
        <w:rPr>
          <w:rFonts w:ascii="Cambria" w:hAnsi="Cambria"/>
          <w:b/>
          <w:bCs/>
          <w:u w:val="single"/>
          <w:lang w:val="en-GB"/>
        </w:rPr>
      </w:pPr>
      <w:r w:rsidRPr="002856B8">
        <w:rPr>
          <w:rFonts w:ascii="Cambria" w:hAnsi="Cambria"/>
          <w:b/>
          <w:bCs/>
          <w:u w:val="single"/>
          <w:lang w:val="en-GB"/>
        </w:rPr>
        <w:t xml:space="preserve">2.2. </w:t>
      </w:r>
      <w:r w:rsidR="00D94610" w:rsidRPr="002856B8">
        <w:rPr>
          <w:rFonts w:ascii="Cambria" w:hAnsi="Cambria"/>
          <w:b/>
          <w:bCs/>
          <w:u w:val="single"/>
          <w:lang w:val="en-GB"/>
        </w:rPr>
        <w:t>High Performance Computing (HPC) site</w:t>
      </w:r>
    </w:p>
    <w:p w14:paraId="1E6EC34E" w14:textId="37E7D101" w:rsidR="00D94610" w:rsidRPr="002856B8" w:rsidRDefault="00D94610" w:rsidP="00D94610">
      <w:pPr>
        <w:rPr>
          <w:rFonts w:ascii="Cambria" w:hAnsi="Cambria"/>
          <w:lang w:val="en-GB"/>
        </w:rPr>
      </w:pPr>
      <w:r w:rsidRPr="002856B8">
        <w:rPr>
          <w:rFonts w:ascii="Cambria" w:hAnsi="Cambria"/>
          <w:lang w:val="en-GB"/>
        </w:rPr>
        <w:t>The HPC site provides CPU only for parallel jobs. In order to achieve this goal, a single multi-core instance was created (acting as both master and slave). This instance has 4 vCPUs and 4GB in memory (</w:t>
      </w:r>
      <w:r w:rsidRPr="002856B8">
        <w:rPr>
          <w:rFonts w:ascii="Cambria" w:hAnsi="Cambria"/>
          <w:b/>
          <w:bCs/>
          <w:lang w:val="en-GB"/>
        </w:rPr>
        <w:t>e2-highcpu-4</w:t>
      </w:r>
      <w:r w:rsidRPr="002856B8">
        <w:rPr>
          <w:rFonts w:ascii="Cambria" w:hAnsi="Cambria"/>
          <w:lang w:val="en-GB"/>
        </w:rPr>
        <w:t xml:space="preserve">). As the node already had 50GB in memory available, no additional disk was attached to it. </w:t>
      </w:r>
    </w:p>
    <w:p w14:paraId="5349D4C6" w14:textId="5F205658" w:rsidR="006D7580" w:rsidRPr="002856B8" w:rsidRDefault="006D7580" w:rsidP="00D94610">
      <w:pPr>
        <w:rPr>
          <w:rFonts w:ascii="Cambria" w:hAnsi="Cambria"/>
          <w:lang w:val="en-GB"/>
        </w:rPr>
      </w:pPr>
      <w:r w:rsidRPr="002856B8">
        <w:rPr>
          <w:rFonts w:ascii="Cambria" w:hAnsi="Cambria"/>
          <w:noProof/>
          <w:lang w:val="en-GB"/>
        </w:rPr>
        <w:drawing>
          <wp:inline distT="0" distB="0" distL="0" distR="0" wp14:anchorId="769D5B83" wp14:editId="4583E3A1">
            <wp:extent cx="6645910" cy="38544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6645910" cy="385445"/>
                    </a:xfrm>
                    <a:prstGeom prst="rect">
                      <a:avLst/>
                    </a:prstGeom>
                  </pic:spPr>
                </pic:pic>
              </a:graphicData>
            </a:graphic>
          </wp:inline>
        </w:drawing>
      </w:r>
    </w:p>
    <w:p w14:paraId="1A4740CF" w14:textId="48378D62" w:rsidR="00D94610" w:rsidRPr="002856B8" w:rsidRDefault="00D94610" w:rsidP="00D94610">
      <w:pPr>
        <w:rPr>
          <w:rFonts w:ascii="Cambria" w:hAnsi="Cambria"/>
          <w:lang w:val="en-GB"/>
        </w:rPr>
      </w:pPr>
      <w:r w:rsidRPr="002856B8">
        <w:rPr>
          <w:rFonts w:ascii="Cambria" w:hAnsi="Cambria"/>
          <w:lang w:val="en-GB"/>
        </w:rPr>
        <w:t>As HTCondor is not necessary in this case, BWA is directly installed on the master (BWA runs only on the main node):</w:t>
      </w:r>
    </w:p>
    <w:p w14:paraId="15B0A631" w14:textId="77777777" w:rsidR="00A05BA0" w:rsidRPr="002856B8" w:rsidRDefault="00A05BA0" w:rsidP="00D94610">
      <w:pPr>
        <w:rPr>
          <w:rFonts w:ascii="Cambria" w:hAnsi="Cambria"/>
          <w:lang w:val="en-GB"/>
        </w:rPr>
      </w:pPr>
      <w:r w:rsidRPr="002856B8">
        <w:rPr>
          <w:noProof/>
        </w:rPr>
        <w:drawing>
          <wp:inline distT="0" distB="0" distL="0" distR="0" wp14:anchorId="0E8F2A9D" wp14:editId="2E0D2093">
            <wp:extent cx="6645910" cy="2999740"/>
            <wp:effectExtent l="0" t="0" r="254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999740"/>
                    </a:xfrm>
                    <a:prstGeom prst="rect">
                      <a:avLst/>
                    </a:prstGeom>
                    <a:noFill/>
                    <a:ln>
                      <a:noFill/>
                    </a:ln>
                  </pic:spPr>
                </pic:pic>
              </a:graphicData>
            </a:graphic>
          </wp:inline>
        </w:drawing>
      </w:r>
    </w:p>
    <w:p w14:paraId="755E6170" w14:textId="6438E34D" w:rsidR="00D94610" w:rsidRPr="002856B8" w:rsidRDefault="00D94610" w:rsidP="00D94610">
      <w:pPr>
        <w:rPr>
          <w:rFonts w:ascii="Cambria" w:hAnsi="Cambria"/>
          <w:lang w:val="en-GB"/>
        </w:rPr>
      </w:pPr>
      <w:r w:rsidRPr="002856B8">
        <w:rPr>
          <w:rFonts w:ascii="Cambria" w:hAnsi="Cambria"/>
          <w:lang w:val="en-GB"/>
        </w:rPr>
        <w:t>BWA was tested running 1000 alignments:</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579"/>
        <w:gridCol w:w="2581"/>
        <w:gridCol w:w="2579"/>
        <w:gridCol w:w="2581"/>
      </w:tblGrid>
      <w:tr w:rsidR="00B1234E" w:rsidRPr="002856B8" w14:paraId="33A27F37" w14:textId="3ECD1316" w:rsidTr="00B1234E">
        <w:trPr>
          <w:trHeight w:val="280"/>
        </w:trPr>
        <w:tc>
          <w:tcPr>
            <w:tcW w:w="2579" w:type="dxa"/>
            <w:noWrap/>
            <w:hideMark/>
          </w:tcPr>
          <w:p w14:paraId="2131DF8B" w14:textId="20BE9207" w:rsidR="00B1234E" w:rsidRPr="002856B8" w:rsidRDefault="00B1234E">
            <w:pPr>
              <w:rPr>
                <w:rFonts w:ascii="Cambria" w:hAnsi="Cambria"/>
                <w:b/>
                <w:bCs/>
              </w:rPr>
            </w:pPr>
            <w:r w:rsidRPr="002856B8">
              <w:rPr>
                <w:rFonts w:ascii="Cambria" w:hAnsi="Cambria"/>
                <w:b/>
                <w:bCs/>
              </w:rPr>
              <w:lastRenderedPageBreak/>
              <w:t>Number of cores</w:t>
            </w:r>
          </w:p>
        </w:tc>
        <w:tc>
          <w:tcPr>
            <w:tcW w:w="2581" w:type="dxa"/>
            <w:noWrap/>
            <w:hideMark/>
          </w:tcPr>
          <w:p w14:paraId="11598DD3" w14:textId="77777777" w:rsidR="00B1234E" w:rsidRPr="002856B8" w:rsidRDefault="00B1234E">
            <w:pPr>
              <w:rPr>
                <w:rFonts w:ascii="Cambria" w:hAnsi="Cambria"/>
                <w:b/>
                <w:bCs/>
              </w:rPr>
            </w:pPr>
            <w:r w:rsidRPr="002856B8">
              <w:rPr>
                <w:rFonts w:ascii="Cambria" w:hAnsi="Cambria"/>
                <w:b/>
                <w:bCs/>
              </w:rPr>
              <w:t>Running time (s)</w:t>
            </w:r>
          </w:p>
        </w:tc>
        <w:tc>
          <w:tcPr>
            <w:tcW w:w="2579" w:type="dxa"/>
          </w:tcPr>
          <w:p w14:paraId="6528BA83" w14:textId="4958B290" w:rsidR="00B1234E" w:rsidRPr="002856B8" w:rsidRDefault="00B1234E">
            <w:pPr>
              <w:rPr>
                <w:rFonts w:ascii="Cambria" w:hAnsi="Cambria"/>
                <w:b/>
                <w:bCs/>
              </w:rPr>
            </w:pPr>
            <w:r w:rsidRPr="002856B8">
              <w:rPr>
                <w:rFonts w:ascii="Cambria" w:hAnsi="Cambria"/>
                <w:b/>
                <w:bCs/>
              </w:rPr>
              <w:t>Efficiency</w:t>
            </w:r>
          </w:p>
        </w:tc>
        <w:tc>
          <w:tcPr>
            <w:tcW w:w="2581" w:type="dxa"/>
          </w:tcPr>
          <w:p w14:paraId="5C620291" w14:textId="50308603" w:rsidR="00B1234E" w:rsidRPr="002856B8" w:rsidRDefault="00B1234E">
            <w:pPr>
              <w:rPr>
                <w:rFonts w:ascii="Cambria" w:hAnsi="Cambria"/>
                <w:b/>
                <w:bCs/>
              </w:rPr>
            </w:pPr>
            <w:r w:rsidRPr="002856B8">
              <w:rPr>
                <w:rFonts w:ascii="Cambria" w:hAnsi="Cambria"/>
                <w:b/>
                <w:bCs/>
              </w:rPr>
              <w:t>Speedup</w:t>
            </w:r>
          </w:p>
        </w:tc>
      </w:tr>
      <w:tr w:rsidR="00B1234E" w:rsidRPr="002856B8" w14:paraId="00D8EB29" w14:textId="37094AC5" w:rsidTr="00B1234E">
        <w:trPr>
          <w:trHeight w:val="280"/>
        </w:trPr>
        <w:tc>
          <w:tcPr>
            <w:tcW w:w="2579" w:type="dxa"/>
            <w:noWrap/>
            <w:hideMark/>
          </w:tcPr>
          <w:p w14:paraId="7BF73738" w14:textId="77777777" w:rsidR="00B1234E" w:rsidRPr="002856B8" w:rsidRDefault="00B1234E" w:rsidP="00B1234E">
            <w:pPr>
              <w:rPr>
                <w:rFonts w:ascii="Cambria" w:hAnsi="Cambria"/>
              </w:rPr>
            </w:pPr>
            <w:r w:rsidRPr="002856B8">
              <w:rPr>
                <w:rFonts w:ascii="Cambria" w:hAnsi="Cambria"/>
              </w:rPr>
              <w:t>1</w:t>
            </w:r>
          </w:p>
        </w:tc>
        <w:tc>
          <w:tcPr>
            <w:tcW w:w="2581" w:type="dxa"/>
            <w:noWrap/>
            <w:hideMark/>
          </w:tcPr>
          <w:p w14:paraId="560E622B" w14:textId="77777777" w:rsidR="00B1234E" w:rsidRPr="002856B8" w:rsidRDefault="00B1234E" w:rsidP="00B1234E">
            <w:pPr>
              <w:rPr>
                <w:rFonts w:ascii="Cambria" w:hAnsi="Cambria"/>
              </w:rPr>
            </w:pPr>
            <w:r w:rsidRPr="002856B8">
              <w:rPr>
                <w:rFonts w:ascii="Cambria" w:hAnsi="Cambria"/>
              </w:rPr>
              <w:t>1,345</w:t>
            </w:r>
          </w:p>
        </w:tc>
        <w:tc>
          <w:tcPr>
            <w:tcW w:w="2579" w:type="dxa"/>
          </w:tcPr>
          <w:p w14:paraId="1137EFEE" w14:textId="1319DC90" w:rsidR="00B1234E" w:rsidRPr="002856B8" w:rsidRDefault="00B1234E" w:rsidP="00B1234E">
            <w:pPr>
              <w:rPr>
                <w:rFonts w:ascii="Cambria" w:hAnsi="Cambria"/>
              </w:rPr>
            </w:pPr>
            <w:r w:rsidRPr="002856B8">
              <w:rPr>
                <w:rFonts w:ascii="Cambria" w:hAnsi="Cambria"/>
              </w:rPr>
              <w:t>/</w:t>
            </w:r>
          </w:p>
        </w:tc>
        <w:tc>
          <w:tcPr>
            <w:tcW w:w="2581" w:type="dxa"/>
          </w:tcPr>
          <w:p w14:paraId="7A863617" w14:textId="622F4971" w:rsidR="00B1234E" w:rsidRPr="002856B8" w:rsidRDefault="00B1234E" w:rsidP="00B1234E">
            <w:pPr>
              <w:rPr>
                <w:rFonts w:ascii="Cambria" w:hAnsi="Cambria"/>
              </w:rPr>
            </w:pPr>
            <w:r w:rsidRPr="002856B8">
              <w:rPr>
                <w:rFonts w:ascii="Cambria" w:hAnsi="Cambria"/>
              </w:rPr>
              <w:t>/</w:t>
            </w:r>
          </w:p>
        </w:tc>
      </w:tr>
      <w:tr w:rsidR="00B1234E" w:rsidRPr="002856B8" w14:paraId="7097C1D0" w14:textId="09D5F7FC" w:rsidTr="00B1234E">
        <w:trPr>
          <w:trHeight w:val="280"/>
        </w:trPr>
        <w:tc>
          <w:tcPr>
            <w:tcW w:w="2579" w:type="dxa"/>
            <w:noWrap/>
            <w:hideMark/>
          </w:tcPr>
          <w:p w14:paraId="1CC227B6" w14:textId="77777777" w:rsidR="00B1234E" w:rsidRPr="002856B8" w:rsidRDefault="00B1234E" w:rsidP="00B1234E">
            <w:pPr>
              <w:rPr>
                <w:rFonts w:ascii="Cambria" w:hAnsi="Cambria"/>
              </w:rPr>
            </w:pPr>
            <w:r w:rsidRPr="002856B8">
              <w:rPr>
                <w:rFonts w:ascii="Cambria" w:hAnsi="Cambria"/>
              </w:rPr>
              <w:t>2</w:t>
            </w:r>
          </w:p>
        </w:tc>
        <w:tc>
          <w:tcPr>
            <w:tcW w:w="2581" w:type="dxa"/>
            <w:noWrap/>
            <w:hideMark/>
          </w:tcPr>
          <w:p w14:paraId="5F7A4436" w14:textId="77777777" w:rsidR="00B1234E" w:rsidRPr="002856B8" w:rsidRDefault="00B1234E" w:rsidP="00B1234E">
            <w:pPr>
              <w:rPr>
                <w:rFonts w:ascii="Cambria" w:hAnsi="Cambria"/>
              </w:rPr>
            </w:pPr>
            <w:r w:rsidRPr="002856B8">
              <w:rPr>
                <w:rFonts w:ascii="Cambria" w:hAnsi="Cambria"/>
              </w:rPr>
              <w:t>1,234</w:t>
            </w:r>
          </w:p>
        </w:tc>
        <w:tc>
          <w:tcPr>
            <w:tcW w:w="2579" w:type="dxa"/>
          </w:tcPr>
          <w:p w14:paraId="4E15F485" w14:textId="72319175" w:rsidR="00B1234E" w:rsidRPr="002856B8" w:rsidRDefault="00B1234E" w:rsidP="00B1234E">
            <w:pPr>
              <w:rPr>
                <w:rFonts w:ascii="Cambria" w:hAnsi="Cambria"/>
              </w:rPr>
            </w:pPr>
            <w:r w:rsidRPr="002856B8">
              <w:rPr>
                <w:rFonts w:ascii="Cambria" w:hAnsi="Cambria"/>
              </w:rPr>
              <w:t>0,5045</w:t>
            </w:r>
          </w:p>
        </w:tc>
        <w:tc>
          <w:tcPr>
            <w:tcW w:w="2581" w:type="dxa"/>
          </w:tcPr>
          <w:p w14:paraId="70973A1D" w14:textId="4472C698" w:rsidR="00B1234E" w:rsidRPr="002856B8" w:rsidRDefault="00B1234E" w:rsidP="00B1234E">
            <w:pPr>
              <w:rPr>
                <w:rFonts w:ascii="Cambria" w:hAnsi="Cambria"/>
              </w:rPr>
            </w:pPr>
            <w:r w:rsidRPr="002856B8">
              <w:rPr>
                <w:rFonts w:ascii="Cambria" w:hAnsi="Cambria"/>
              </w:rPr>
              <w:t>1,009</w:t>
            </w:r>
          </w:p>
        </w:tc>
      </w:tr>
      <w:tr w:rsidR="00B1234E" w:rsidRPr="002856B8" w14:paraId="470CFE6E" w14:textId="749D53E2" w:rsidTr="00B1234E">
        <w:trPr>
          <w:trHeight w:val="280"/>
        </w:trPr>
        <w:tc>
          <w:tcPr>
            <w:tcW w:w="2579" w:type="dxa"/>
            <w:noWrap/>
            <w:hideMark/>
          </w:tcPr>
          <w:p w14:paraId="08F34A31" w14:textId="77777777" w:rsidR="00B1234E" w:rsidRPr="002856B8" w:rsidRDefault="00B1234E" w:rsidP="00B1234E">
            <w:pPr>
              <w:rPr>
                <w:rFonts w:ascii="Cambria" w:hAnsi="Cambria"/>
              </w:rPr>
            </w:pPr>
            <w:r w:rsidRPr="002856B8">
              <w:rPr>
                <w:rFonts w:ascii="Cambria" w:hAnsi="Cambria"/>
              </w:rPr>
              <w:t>4</w:t>
            </w:r>
          </w:p>
        </w:tc>
        <w:tc>
          <w:tcPr>
            <w:tcW w:w="2581" w:type="dxa"/>
            <w:noWrap/>
            <w:hideMark/>
          </w:tcPr>
          <w:p w14:paraId="7871F691" w14:textId="77777777" w:rsidR="00B1234E" w:rsidRPr="002856B8" w:rsidRDefault="00B1234E" w:rsidP="00B1234E">
            <w:pPr>
              <w:rPr>
                <w:rFonts w:ascii="Cambria" w:hAnsi="Cambria"/>
              </w:rPr>
            </w:pPr>
            <w:r w:rsidRPr="002856B8">
              <w:rPr>
                <w:rFonts w:ascii="Cambria" w:hAnsi="Cambria"/>
              </w:rPr>
              <w:t>1,236</w:t>
            </w:r>
          </w:p>
        </w:tc>
        <w:tc>
          <w:tcPr>
            <w:tcW w:w="2579" w:type="dxa"/>
          </w:tcPr>
          <w:p w14:paraId="62E9B943" w14:textId="6E42CFD6" w:rsidR="00B1234E" w:rsidRPr="002856B8" w:rsidRDefault="00B1234E" w:rsidP="00B1234E">
            <w:pPr>
              <w:rPr>
                <w:rFonts w:ascii="Cambria" w:hAnsi="Cambria"/>
              </w:rPr>
            </w:pPr>
            <w:r w:rsidRPr="002856B8">
              <w:rPr>
                <w:rFonts w:ascii="Cambria" w:hAnsi="Cambria"/>
              </w:rPr>
              <w:t>0,252</w:t>
            </w:r>
          </w:p>
        </w:tc>
        <w:tc>
          <w:tcPr>
            <w:tcW w:w="2581" w:type="dxa"/>
          </w:tcPr>
          <w:p w14:paraId="52A7EDED" w14:textId="3671916F" w:rsidR="00B1234E" w:rsidRPr="002856B8" w:rsidRDefault="00B1234E" w:rsidP="00B1234E">
            <w:pPr>
              <w:rPr>
                <w:rFonts w:ascii="Cambria" w:hAnsi="Cambria"/>
              </w:rPr>
            </w:pPr>
            <w:r w:rsidRPr="002856B8">
              <w:rPr>
                <w:rFonts w:ascii="Cambria" w:hAnsi="Cambria"/>
              </w:rPr>
              <w:t>1,009</w:t>
            </w:r>
          </w:p>
        </w:tc>
      </w:tr>
      <w:tr w:rsidR="00B1234E" w:rsidRPr="002856B8" w14:paraId="52A3BC33" w14:textId="0F5F7B70" w:rsidTr="00B1234E">
        <w:trPr>
          <w:trHeight w:val="280"/>
        </w:trPr>
        <w:tc>
          <w:tcPr>
            <w:tcW w:w="2579" w:type="dxa"/>
            <w:noWrap/>
            <w:hideMark/>
          </w:tcPr>
          <w:p w14:paraId="58898F36" w14:textId="77777777" w:rsidR="00B1234E" w:rsidRPr="002856B8" w:rsidRDefault="00B1234E" w:rsidP="00B1234E">
            <w:pPr>
              <w:rPr>
                <w:rFonts w:ascii="Cambria" w:hAnsi="Cambria"/>
              </w:rPr>
            </w:pPr>
            <w:r w:rsidRPr="002856B8">
              <w:rPr>
                <w:rFonts w:ascii="Cambria" w:hAnsi="Cambria"/>
              </w:rPr>
              <w:t>6</w:t>
            </w:r>
          </w:p>
        </w:tc>
        <w:tc>
          <w:tcPr>
            <w:tcW w:w="2581" w:type="dxa"/>
            <w:noWrap/>
            <w:hideMark/>
          </w:tcPr>
          <w:p w14:paraId="3047EEDF" w14:textId="77777777" w:rsidR="00B1234E" w:rsidRPr="002856B8" w:rsidRDefault="00B1234E" w:rsidP="00B1234E">
            <w:pPr>
              <w:rPr>
                <w:rFonts w:ascii="Cambria" w:hAnsi="Cambria"/>
              </w:rPr>
            </w:pPr>
            <w:r w:rsidRPr="002856B8">
              <w:rPr>
                <w:rFonts w:ascii="Cambria" w:hAnsi="Cambria"/>
              </w:rPr>
              <w:t>1,193</w:t>
            </w:r>
          </w:p>
        </w:tc>
        <w:tc>
          <w:tcPr>
            <w:tcW w:w="2579" w:type="dxa"/>
          </w:tcPr>
          <w:p w14:paraId="1B24F3E8" w14:textId="51341509" w:rsidR="00B1234E" w:rsidRPr="002856B8" w:rsidRDefault="00B1234E" w:rsidP="00B1234E">
            <w:pPr>
              <w:rPr>
                <w:rFonts w:ascii="Cambria" w:hAnsi="Cambria"/>
              </w:rPr>
            </w:pPr>
            <w:r w:rsidRPr="002856B8">
              <w:rPr>
                <w:rFonts w:ascii="Cambria" w:hAnsi="Cambria"/>
              </w:rPr>
              <w:t>0,187</w:t>
            </w:r>
          </w:p>
        </w:tc>
        <w:tc>
          <w:tcPr>
            <w:tcW w:w="2581" w:type="dxa"/>
          </w:tcPr>
          <w:p w14:paraId="5D0F1F19" w14:textId="56E3FA61" w:rsidR="00B1234E" w:rsidRPr="002856B8" w:rsidRDefault="00B1234E" w:rsidP="00B1234E">
            <w:pPr>
              <w:rPr>
                <w:rFonts w:ascii="Cambria" w:hAnsi="Cambria"/>
              </w:rPr>
            </w:pPr>
            <w:r w:rsidRPr="002856B8">
              <w:rPr>
                <w:rFonts w:ascii="Cambria" w:hAnsi="Cambria"/>
              </w:rPr>
              <w:t>1,123</w:t>
            </w:r>
          </w:p>
        </w:tc>
      </w:tr>
      <w:tr w:rsidR="00B1234E" w:rsidRPr="002856B8" w14:paraId="5265D595" w14:textId="2828F0C1" w:rsidTr="00B1234E">
        <w:trPr>
          <w:trHeight w:val="280"/>
        </w:trPr>
        <w:tc>
          <w:tcPr>
            <w:tcW w:w="2579" w:type="dxa"/>
            <w:noWrap/>
            <w:hideMark/>
          </w:tcPr>
          <w:p w14:paraId="6E77CC89" w14:textId="77777777" w:rsidR="00B1234E" w:rsidRPr="002856B8" w:rsidRDefault="00B1234E" w:rsidP="00B1234E">
            <w:pPr>
              <w:rPr>
                <w:rFonts w:ascii="Cambria" w:hAnsi="Cambria"/>
              </w:rPr>
            </w:pPr>
            <w:r w:rsidRPr="002856B8">
              <w:rPr>
                <w:rFonts w:ascii="Cambria" w:hAnsi="Cambria"/>
              </w:rPr>
              <w:t>8</w:t>
            </w:r>
          </w:p>
        </w:tc>
        <w:tc>
          <w:tcPr>
            <w:tcW w:w="2581" w:type="dxa"/>
            <w:noWrap/>
            <w:hideMark/>
          </w:tcPr>
          <w:p w14:paraId="04EEA613" w14:textId="77777777" w:rsidR="00B1234E" w:rsidRPr="002856B8" w:rsidRDefault="00B1234E" w:rsidP="00B1234E">
            <w:pPr>
              <w:rPr>
                <w:rFonts w:ascii="Cambria" w:hAnsi="Cambria"/>
              </w:rPr>
            </w:pPr>
            <w:r w:rsidRPr="002856B8">
              <w:rPr>
                <w:rFonts w:ascii="Cambria" w:hAnsi="Cambria"/>
              </w:rPr>
              <w:t>1,153</w:t>
            </w:r>
          </w:p>
        </w:tc>
        <w:tc>
          <w:tcPr>
            <w:tcW w:w="2579" w:type="dxa"/>
          </w:tcPr>
          <w:p w14:paraId="6AEF107C" w14:textId="3002A2F5" w:rsidR="00B1234E" w:rsidRPr="002856B8" w:rsidRDefault="00B1234E" w:rsidP="00B1234E">
            <w:pPr>
              <w:rPr>
                <w:rFonts w:ascii="Cambria" w:hAnsi="Cambria"/>
              </w:rPr>
            </w:pPr>
            <w:r w:rsidRPr="002856B8">
              <w:rPr>
                <w:rFonts w:ascii="Cambria" w:hAnsi="Cambria"/>
              </w:rPr>
              <w:t>0,145</w:t>
            </w:r>
          </w:p>
        </w:tc>
        <w:tc>
          <w:tcPr>
            <w:tcW w:w="2581" w:type="dxa"/>
          </w:tcPr>
          <w:p w14:paraId="45A8DA74" w14:textId="301EF312" w:rsidR="00B1234E" w:rsidRPr="002856B8" w:rsidRDefault="00B1234E" w:rsidP="00B1234E">
            <w:pPr>
              <w:rPr>
                <w:rFonts w:ascii="Cambria" w:hAnsi="Cambria"/>
              </w:rPr>
            </w:pPr>
            <w:r w:rsidRPr="002856B8">
              <w:rPr>
                <w:rFonts w:ascii="Cambria" w:hAnsi="Cambria"/>
              </w:rPr>
              <w:t>1,162</w:t>
            </w:r>
          </w:p>
        </w:tc>
      </w:tr>
    </w:tbl>
    <w:p w14:paraId="7574F077" w14:textId="77777777" w:rsidR="00B1234E" w:rsidRPr="002856B8" w:rsidRDefault="00B1234E" w:rsidP="00D94610">
      <w:pPr>
        <w:rPr>
          <w:rFonts w:ascii="Cambria" w:hAnsi="Cambria"/>
          <w:lang w:val="en-GB"/>
        </w:rPr>
      </w:pPr>
    </w:p>
    <w:p w14:paraId="54087911" w14:textId="54BB9DB3" w:rsidR="00826BB7" w:rsidRPr="002856B8" w:rsidRDefault="002C28A4" w:rsidP="00B1234E">
      <w:pPr>
        <w:jc w:val="center"/>
        <w:rPr>
          <w:rFonts w:ascii="Cambria" w:hAnsi="Cambria"/>
          <w:lang w:val="en-GB"/>
        </w:rPr>
      </w:pPr>
      <w:r w:rsidRPr="002856B8">
        <w:rPr>
          <w:rFonts w:ascii="Cambria" w:hAnsi="Cambria"/>
          <w:noProof/>
          <w:lang w:val="en-GB"/>
        </w:rPr>
        <w:drawing>
          <wp:inline distT="0" distB="0" distL="0" distR="0" wp14:anchorId="56DCE2ED" wp14:editId="4A8468F7">
            <wp:extent cx="4584700" cy="2755900"/>
            <wp:effectExtent l="0" t="0" r="635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8FC768D" w14:textId="53666067" w:rsidR="00A05BA0" w:rsidRPr="002856B8" w:rsidRDefault="00AC2281" w:rsidP="00D94610">
      <w:pPr>
        <w:rPr>
          <w:rFonts w:ascii="Cambria" w:hAnsi="Cambria"/>
          <w:lang w:val="en-GB"/>
        </w:rPr>
      </w:pPr>
      <w:r w:rsidRPr="002856B8">
        <w:rPr>
          <w:rFonts w:ascii="Cambria" w:hAnsi="Cambria"/>
          <w:lang w:val="en-GB"/>
        </w:rPr>
        <w:t xml:space="preserve">By running BWA on 1000 sequences, the running time equals to 1,345 seconds (time to upload the database, read it for the first time: from now on, it will be stored in the cache and, thus, this pre-processing is not required anymore). Looking at the plotted results, the speedup is modest due to the dimension of the job. </w:t>
      </w:r>
      <w:r w:rsidR="00B1234E" w:rsidRPr="002856B8">
        <w:rPr>
          <w:rFonts w:ascii="Cambria" w:hAnsi="Cambria"/>
          <w:lang w:val="en-GB"/>
        </w:rPr>
        <w:t xml:space="preserve"> </w:t>
      </w:r>
      <w:r w:rsidRPr="002856B8">
        <w:rPr>
          <w:rFonts w:ascii="Cambria" w:hAnsi="Cambria"/>
          <w:lang w:val="en-GB"/>
        </w:rPr>
        <w:t xml:space="preserve">Indeed, according to the Amdahl’s law the pre-processing phase (setting up the environment, loading the data, transforming the data) is scalar. This phase affects only one processor. From this moment on, the computational procedure can be parallelized, which means that the running time can be reduced by incrementing the number of cores. Therefore, in order to exploit the parallelization feature of BWA, the alignment tool works best on bigger jobs. 1M alignments were run. </w:t>
      </w:r>
    </w:p>
    <w:p w14:paraId="11685008" w14:textId="6197E928" w:rsidR="00D94610" w:rsidRPr="002856B8" w:rsidRDefault="00AC2281" w:rsidP="00D94610">
      <w:pPr>
        <w:rPr>
          <w:rFonts w:ascii="Cambria" w:hAnsi="Cambria"/>
          <w:lang w:val="en-GB"/>
        </w:rPr>
      </w:pPr>
      <w:r w:rsidRPr="002856B8">
        <w:rPr>
          <w:rFonts w:ascii="Cambria" w:hAnsi="Cambria"/>
          <w:lang w:val="en-GB"/>
        </w:rPr>
        <w:t xml:space="preserve">The following plot indeed shows that the running time </w:t>
      </w:r>
      <w:r w:rsidR="005B2CA6" w:rsidRPr="002856B8">
        <w:rPr>
          <w:rFonts w:ascii="Cambria" w:hAnsi="Cambria"/>
          <w:lang w:val="en-GB"/>
        </w:rPr>
        <w:t xml:space="preserve">decrease rapidly by incrementing the number of cores. </w:t>
      </w:r>
      <w:r w:rsidR="00B1234E" w:rsidRPr="002856B8">
        <w:rPr>
          <w:rFonts w:ascii="Cambria" w:hAnsi="Cambria"/>
          <w:lang w:val="en-GB"/>
        </w:rPr>
        <w:t xml:space="preserve">Notice also the speedup and efficiency. </w:t>
      </w:r>
    </w:p>
    <w:p w14:paraId="422A6A9D" w14:textId="134621AF" w:rsidR="00E94778" w:rsidRPr="002856B8" w:rsidRDefault="00E94778" w:rsidP="00B1234E">
      <w:pPr>
        <w:jc w:val="center"/>
        <w:rPr>
          <w:rFonts w:ascii="Cambria" w:hAnsi="Cambria"/>
          <w:lang w:val="en-GB"/>
        </w:rPr>
      </w:pPr>
      <w:r w:rsidRPr="002856B8">
        <w:rPr>
          <w:noProof/>
        </w:rPr>
        <w:drawing>
          <wp:inline distT="0" distB="0" distL="0" distR="0" wp14:anchorId="0623573B" wp14:editId="14D61A00">
            <wp:extent cx="4572000" cy="2743200"/>
            <wp:effectExtent l="0" t="0" r="0" b="0"/>
            <wp:docPr id="13" name="Grafico 13">
              <a:extLst xmlns:a="http://schemas.openxmlformats.org/drawingml/2006/main">
                <a:ext uri="{FF2B5EF4-FFF2-40B4-BE49-F238E27FC236}">
                  <a16:creationId xmlns:a16="http://schemas.microsoft.com/office/drawing/2014/main" id="{2DD1B4D5-8037-1973-5F14-8168364E5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86F6F1" w14:textId="48BC3026" w:rsidR="00B1234E" w:rsidRPr="002856B8" w:rsidRDefault="00B1234E" w:rsidP="00B1234E">
      <w:pPr>
        <w:jc w:val="center"/>
        <w:rPr>
          <w:rFonts w:ascii="Cambria" w:hAnsi="Cambria"/>
          <w:lang w:val="en-GB"/>
        </w:rPr>
      </w:pPr>
    </w:p>
    <w:p w14:paraId="76900F46" w14:textId="77777777" w:rsidR="00B1234E" w:rsidRPr="002856B8" w:rsidRDefault="00B1234E" w:rsidP="00B1234E">
      <w:pPr>
        <w:jc w:val="center"/>
        <w:rPr>
          <w:rFonts w:ascii="Cambria" w:hAnsi="Cambria"/>
          <w:lang w:val="en-GB"/>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34"/>
        <w:gridCol w:w="2534"/>
        <w:gridCol w:w="2771"/>
        <w:gridCol w:w="2534"/>
      </w:tblGrid>
      <w:tr w:rsidR="00B1234E" w:rsidRPr="002856B8" w14:paraId="7EEF40D6" w14:textId="19BBB04F" w:rsidTr="00B1234E">
        <w:trPr>
          <w:trHeight w:val="463"/>
        </w:trPr>
        <w:tc>
          <w:tcPr>
            <w:tcW w:w="2534" w:type="dxa"/>
            <w:noWrap/>
            <w:hideMark/>
          </w:tcPr>
          <w:p w14:paraId="7B9DFBE6" w14:textId="73D6D213" w:rsidR="00B1234E" w:rsidRPr="002856B8" w:rsidRDefault="00B1234E">
            <w:pPr>
              <w:rPr>
                <w:rFonts w:ascii="Cambria" w:hAnsi="Cambria"/>
                <w:b/>
                <w:bCs/>
              </w:rPr>
            </w:pPr>
            <w:r w:rsidRPr="002856B8">
              <w:rPr>
                <w:rFonts w:ascii="Cambria" w:hAnsi="Cambria"/>
                <w:b/>
                <w:bCs/>
              </w:rPr>
              <w:lastRenderedPageBreak/>
              <w:t>Number of cores</w:t>
            </w:r>
          </w:p>
        </w:tc>
        <w:tc>
          <w:tcPr>
            <w:tcW w:w="2534" w:type="dxa"/>
            <w:noWrap/>
            <w:hideMark/>
          </w:tcPr>
          <w:p w14:paraId="76D5B0DF" w14:textId="77777777" w:rsidR="00B1234E" w:rsidRPr="002856B8" w:rsidRDefault="00B1234E">
            <w:pPr>
              <w:rPr>
                <w:rFonts w:ascii="Cambria" w:hAnsi="Cambria"/>
                <w:b/>
                <w:bCs/>
                <w:lang w:val="en-GB"/>
              </w:rPr>
            </w:pPr>
            <w:r w:rsidRPr="002856B8">
              <w:rPr>
                <w:rFonts w:ascii="Cambria" w:hAnsi="Cambria"/>
                <w:b/>
                <w:bCs/>
                <w:lang w:val="en-GB"/>
              </w:rPr>
              <w:t>Running time for 1M (s)</w:t>
            </w:r>
          </w:p>
        </w:tc>
        <w:tc>
          <w:tcPr>
            <w:tcW w:w="2771" w:type="dxa"/>
          </w:tcPr>
          <w:p w14:paraId="2423ABB6" w14:textId="6479D41F" w:rsidR="00B1234E" w:rsidRPr="002856B8" w:rsidRDefault="00B1234E">
            <w:pPr>
              <w:rPr>
                <w:rFonts w:ascii="Cambria" w:hAnsi="Cambria"/>
                <w:b/>
                <w:bCs/>
                <w:lang w:val="en-GB"/>
              </w:rPr>
            </w:pPr>
            <w:r w:rsidRPr="002856B8">
              <w:rPr>
                <w:rFonts w:ascii="Cambria" w:hAnsi="Cambria"/>
                <w:b/>
                <w:bCs/>
                <w:lang w:val="en-GB"/>
              </w:rPr>
              <w:t>Efficiency</w:t>
            </w:r>
          </w:p>
        </w:tc>
        <w:tc>
          <w:tcPr>
            <w:tcW w:w="2534" w:type="dxa"/>
          </w:tcPr>
          <w:p w14:paraId="50677DEC" w14:textId="41ACEBD4" w:rsidR="00B1234E" w:rsidRPr="002856B8" w:rsidRDefault="00B1234E">
            <w:pPr>
              <w:rPr>
                <w:rFonts w:ascii="Cambria" w:hAnsi="Cambria"/>
                <w:b/>
                <w:bCs/>
                <w:lang w:val="en-GB"/>
              </w:rPr>
            </w:pPr>
            <w:r w:rsidRPr="002856B8">
              <w:rPr>
                <w:rFonts w:ascii="Cambria" w:hAnsi="Cambria"/>
                <w:b/>
                <w:bCs/>
                <w:lang w:val="en-GB"/>
              </w:rPr>
              <w:t>Speedup</w:t>
            </w:r>
          </w:p>
        </w:tc>
      </w:tr>
      <w:tr w:rsidR="00B1234E" w:rsidRPr="002856B8" w14:paraId="77CCFE0F" w14:textId="2D569B8E" w:rsidTr="00B1234E">
        <w:trPr>
          <w:trHeight w:val="463"/>
        </w:trPr>
        <w:tc>
          <w:tcPr>
            <w:tcW w:w="2534" w:type="dxa"/>
            <w:noWrap/>
            <w:hideMark/>
          </w:tcPr>
          <w:p w14:paraId="3B974C40" w14:textId="77777777" w:rsidR="00B1234E" w:rsidRPr="002856B8" w:rsidRDefault="00B1234E" w:rsidP="00B1234E">
            <w:pPr>
              <w:rPr>
                <w:rFonts w:ascii="Cambria" w:hAnsi="Cambria"/>
              </w:rPr>
            </w:pPr>
            <w:r w:rsidRPr="002856B8">
              <w:rPr>
                <w:rFonts w:ascii="Cambria" w:hAnsi="Cambria"/>
              </w:rPr>
              <w:t>1</w:t>
            </w:r>
          </w:p>
        </w:tc>
        <w:tc>
          <w:tcPr>
            <w:tcW w:w="2534" w:type="dxa"/>
            <w:noWrap/>
            <w:hideMark/>
          </w:tcPr>
          <w:p w14:paraId="36550C7E" w14:textId="77777777" w:rsidR="00B1234E" w:rsidRPr="002856B8" w:rsidRDefault="00B1234E" w:rsidP="00B1234E">
            <w:pPr>
              <w:rPr>
                <w:rFonts w:ascii="Cambria" w:hAnsi="Cambria"/>
              </w:rPr>
            </w:pPr>
            <w:r w:rsidRPr="002856B8">
              <w:rPr>
                <w:rFonts w:ascii="Cambria" w:hAnsi="Cambria"/>
              </w:rPr>
              <w:t>174,373</w:t>
            </w:r>
          </w:p>
        </w:tc>
        <w:tc>
          <w:tcPr>
            <w:tcW w:w="2771" w:type="dxa"/>
          </w:tcPr>
          <w:p w14:paraId="354089F7" w14:textId="0FA6D8BC" w:rsidR="00B1234E" w:rsidRPr="002856B8" w:rsidRDefault="00B1234E" w:rsidP="00B1234E">
            <w:pPr>
              <w:rPr>
                <w:rFonts w:ascii="Cambria" w:hAnsi="Cambria"/>
              </w:rPr>
            </w:pPr>
            <w:r w:rsidRPr="002856B8">
              <w:rPr>
                <w:rFonts w:ascii="Cambria" w:hAnsi="Cambria"/>
              </w:rPr>
              <w:t>/</w:t>
            </w:r>
          </w:p>
        </w:tc>
        <w:tc>
          <w:tcPr>
            <w:tcW w:w="2534" w:type="dxa"/>
          </w:tcPr>
          <w:p w14:paraId="6E9A61BD" w14:textId="0ED551C8" w:rsidR="00B1234E" w:rsidRPr="002856B8" w:rsidRDefault="00B1234E" w:rsidP="00B1234E">
            <w:pPr>
              <w:rPr>
                <w:rFonts w:ascii="Cambria" w:hAnsi="Cambria"/>
              </w:rPr>
            </w:pPr>
            <w:r w:rsidRPr="002856B8">
              <w:rPr>
                <w:rFonts w:ascii="Cambria" w:hAnsi="Cambria"/>
              </w:rPr>
              <w:t>/</w:t>
            </w:r>
          </w:p>
        </w:tc>
      </w:tr>
      <w:tr w:rsidR="00B1234E" w:rsidRPr="002856B8" w14:paraId="55646465" w14:textId="33A4709E" w:rsidTr="00B1234E">
        <w:trPr>
          <w:trHeight w:val="463"/>
        </w:trPr>
        <w:tc>
          <w:tcPr>
            <w:tcW w:w="2534" w:type="dxa"/>
            <w:noWrap/>
            <w:hideMark/>
          </w:tcPr>
          <w:p w14:paraId="0E3B7FCF" w14:textId="77777777" w:rsidR="00B1234E" w:rsidRPr="002856B8" w:rsidRDefault="00B1234E" w:rsidP="00B1234E">
            <w:pPr>
              <w:rPr>
                <w:rFonts w:ascii="Cambria" w:hAnsi="Cambria"/>
              </w:rPr>
            </w:pPr>
            <w:r w:rsidRPr="002856B8">
              <w:rPr>
                <w:rFonts w:ascii="Cambria" w:hAnsi="Cambria"/>
              </w:rPr>
              <w:t>2</w:t>
            </w:r>
          </w:p>
        </w:tc>
        <w:tc>
          <w:tcPr>
            <w:tcW w:w="2534" w:type="dxa"/>
            <w:noWrap/>
            <w:hideMark/>
          </w:tcPr>
          <w:p w14:paraId="1BA2F381" w14:textId="77777777" w:rsidR="00B1234E" w:rsidRPr="002856B8" w:rsidRDefault="00B1234E" w:rsidP="00B1234E">
            <w:pPr>
              <w:rPr>
                <w:rFonts w:ascii="Cambria" w:hAnsi="Cambria"/>
              </w:rPr>
            </w:pPr>
            <w:r w:rsidRPr="002856B8">
              <w:rPr>
                <w:rFonts w:ascii="Cambria" w:hAnsi="Cambria"/>
              </w:rPr>
              <w:t>79,514</w:t>
            </w:r>
          </w:p>
        </w:tc>
        <w:tc>
          <w:tcPr>
            <w:tcW w:w="2771" w:type="dxa"/>
          </w:tcPr>
          <w:p w14:paraId="0CE1C39B" w14:textId="219553BC" w:rsidR="00B1234E" w:rsidRPr="002856B8" w:rsidRDefault="00B1234E" w:rsidP="00B1234E">
            <w:pPr>
              <w:rPr>
                <w:rFonts w:ascii="Cambria" w:hAnsi="Cambria"/>
              </w:rPr>
            </w:pPr>
            <w:r w:rsidRPr="002856B8">
              <w:rPr>
                <w:rFonts w:ascii="Cambria" w:hAnsi="Cambria"/>
              </w:rPr>
              <w:t>1,096</w:t>
            </w:r>
          </w:p>
        </w:tc>
        <w:tc>
          <w:tcPr>
            <w:tcW w:w="2534" w:type="dxa"/>
          </w:tcPr>
          <w:p w14:paraId="46813909" w14:textId="701AEFF5" w:rsidR="00B1234E" w:rsidRPr="002856B8" w:rsidRDefault="00B1234E" w:rsidP="00B1234E">
            <w:pPr>
              <w:rPr>
                <w:rFonts w:ascii="Cambria" w:hAnsi="Cambria"/>
              </w:rPr>
            </w:pPr>
            <w:r w:rsidRPr="002856B8">
              <w:rPr>
                <w:rFonts w:ascii="Cambria" w:hAnsi="Cambria"/>
              </w:rPr>
              <w:t>2,192</w:t>
            </w:r>
          </w:p>
        </w:tc>
      </w:tr>
      <w:tr w:rsidR="00B1234E" w:rsidRPr="002856B8" w14:paraId="7697C946" w14:textId="6675EDBA" w:rsidTr="00B1234E">
        <w:trPr>
          <w:trHeight w:val="463"/>
        </w:trPr>
        <w:tc>
          <w:tcPr>
            <w:tcW w:w="2534" w:type="dxa"/>
            <w:noWrap/>
            <w:hideMark/>
          </w:tcPr>
          <w:p w14:paraId="076C49F1" w14:textId="77777777" w:rsidR="00B1234E" w:rsidRPr="002856B8" w:rsidRDefault="00B1234E" w:rsidP="00B1234E">
            <w:pPr>
              <w:rPr>
                <w:rFonts w:ascii="Cambria" w:hAnsi="Cambria"/>
              </w:rPr>
            </w:pPr>
            <w:r w:rsidRPr="002856B8">
              <w:rPr>
                <w:rFonts w:ascii="Cambria" w:hAnsi="Cambria"/>
              </w:rPr>
              <w:t>4</w:t>
            </w:r>
          </w:p>
        </w:tc>
        <w:tc>
          <w:tcPr>
            <w:tcW w:w="2534" w:type="dxa"/>
            <w:noWrap/>
            <w:hideMark/>
          </w:tcPr>
          <w:p w14:paraId="605D4E75" w14:textId="77777777" w:rsidR="00B1234E" w:rsidRPr="002856B8" w:rsidRDefault="00B1234E" w:rsidP="00B1234E">
            <w:pPr>
              <w:rPr>
                <w:rFonts w:ascii="Cambria" w:hAnsi="Cambria"/>
              </w:rPr>
            </w:pPr>
            <w:r w:rsidRPr="002856B8">
              <w:rPr>
                <w:rFonts w:ascii="Cambria" w:hAnsi="Cambria"/>
              </w:rPr>
              <w:t>44,812</w:t>
            </w:r>
          </w:p>
        </w:tc>
        <w:tc>
          <w:tcPr>
            <w:tcW w:w="2771" w:type="dxa"/>
          </w:tcPr>
          <w:p w14:paraId="13A20491" w14:textId="270E3534" w:rsidR="00B1234E" w:rsidRPr="002856B8" w:rsidRDefault="00B1234E" w:rsidP="00B1234E">
            <w:pPr>
              <w:rPr>
                <w:rFonts w:ascii="Cambria" w:hAnsi="Cambria"/>
              </w:rPr>
            </w:pPr>
            <w:r w:rsidRPr="002856B8">
              <w:rPr>
                <w:rFonts w:ascii="Cambria" w:hAnsi="Cambria"/>
              </w:rPr>
              <w:t>0,972</w:t>
            </w:r>
          </w:p>
        </w:tc>
        <w:tc>
          <w:tcPr>
            <w:tcW w:w="2534" w:type="dxa"/>
          </w:tcPr>
          <w:p w14:paraId="552DE225" w14:textId="34F0ACBF" w:rsidR="00B1234E" w:rsidRPr="002856B8" w:rsidRDefault="00B1234E" w:rsidP="00B1234E">
            <w:pPr>
              <w:rPr>
                <w:rFonts w:ascii="Cambria" w:hAnsi="Cambria"/>
              </w:rPr>
            </w:pPr>
            <w:r w:rsidRPr="002856B8">
              <w:rPr>
                <w:rFonts w:ascii="Cambria" w:hAnsi="Cambria"/>
              </w:rPr>
              <w:t>3,89</w:t>
            </w:r>
          </w:p>
        </w:tc>
      </w:tr>
      <w:tr w:rsidR="00B1234E" w:rsidRPr="002856B8" w14:paraId="290F6325" w14:textId="5C497CA8" w:rsidTr="00B1234E">
        <w:trPr>
          <w:trHeight w:val="463"/>
        </w:trPr>
        <w:tc>
          <w:tcPr>
            <w:tcW w:w="2534" w:type="dxa"/>
            <w:noWrap/>
            <w:hideMark/>
          </w:tcPr>
          <w:p w14:paraId="38117C6A" w14:textId="77777777" w:rsidR="00B1234E" w:rsidRPr="002856B8" w:rsidRDefault="00B1234E" w:rsidP="00B1234E">
            <w:pPr>
              <w:rPr>
                <w:rFonts w:ascii="Cambria" w:hAnsi="Cambria"/>
              </w:rPr>
            </w:pPr>
            <w:r w:rsidRPr="002856B8">
              <w:rPr>
                <w:rFonts w:ascii="Cambria" w:hAnsi="Cambria"/>
              </w:rPr>
              <w:t>6</w:t>
            </w:r>
          </w:p>
        </w:tc>
        <w:tc>
          <w:tcPr>
            <w:tcW w:w="2534" w:type="dxa"/>
            <w:noWrap/>
            <w:hideMark/>
          </w:tcPr>
          <w:p w14:paraId="11DEBD43" w14:textId="77777777" w:rsidR="00B1234E" w:rsidRPr="002856B8" w:rsidRDefault="00B1234E" w:rsidP="00B1234E">
            <w:pPr>
              <w:rPr>
                <w:rFonts w:ascii="Cambria" w:hAnsi="Cambria"/>
              </w:rPr>
            </w:pPr>
            <w:r w:rsidRPr="002856B8">
              <w:rPr>
                <w:rFonts w:ascii="Cambria" w:hAnsi="Cambria"/>
              </w:rPr>
              <w:t>37,605</w:t>
            </w:r>
          </w:p>
        </w:tc>
        <w:tc>
          <w:tcPr>
            <w:tcW w:w="2771" w:type="dxa"/>
          </w:tcPr>
          <w:p w14:paraId="15626BBB" w14:textId="36F93D45" w:rsidR="00B1234E" w:rsidRPr="002856B8" w:rsidRDefault="00B1234E" w:rsidP="00B1234E">
            <w:pPr>
              <w:rPr>
                <w:rFonts w:ascii="Cambria" w:hAnsi="Cambria"/>
              </w:rPr>
            </w:pPr>
            <w:r w:rsidRPr="002856B8">
              <w:rPr>
                <w:rFonts w:ascii="Cambria" w:hAnsi="Cambria"/>
              </w:rPr>
              <w:t>0,773</w:t>
            </w:r>
          </w:p>
        </w:tc>
        <w:tc>
          <w:tcPr>
            <w:tcW w:w="2534" w:type="dxa"/>
          </w:tcPr>
          <w:p w14:paraId="0A40235C" w14:textId="0A2D603B" w:rsidR="00B1234E" w:rsidRPr="002856B8" w:rsidRDefault="00B1234E" w:rsidP="00B1234E">
            <w:pPr>
              <w:rPr>
                <w:rFonts w:ascii="Cambria" w:hAnsi="Cambria"/>
              </w:rPr>
            </w:pPr>
            <w:r w:rsidRPr="002856B8">
              <w:rPr>
                <w:rFonts w:ascii="Cambria" w:hAnsi="Cambria"/>
              </w:rPr>
              <w:t>4,636</w:t>
            </w:r>
          </w:p>
        </w:tc>
      </w:tr>
      <w:tr w:rsidR="00B1234E" w:rsidRPr="002856B8" w14:paraId="14752BC0" w14:textId="59992A3B" w:rsidTr="00B1234E">
        <w:trPr>
          <w:trHeight w:val="463"/>
        </w:trPr>
        <w:tc>
          <w:tcPr>
            <w:tcW w:w="2534" w:type="dxa"/>
            <w:noWrap/>
            <w:hideMark/>
          </w:tcPr>
          <w:p w14:paraId="4E5B57EF" w14:textId="77777777" w:rsidR="00B1234E" w:rsidRPr="002856B8" w:rsidRDefault="00B1234E" w:rsidP="00B1234E">
            <w:pPr>
              <w:rPr>
                <w:rFonts w:ascii="Cambria" w:hAnsi="Cambria"/>
              </w:rPr>
            </w:pPr>
            <w:r w:rsidRPr="002856B8">
              <w:rPr>
                <w:rFonts w:ascii="Cambria" w:hAnsi="Cambria"/>
              </w:rPr>
              <w:t>8</w:t>
            </w:r>
          </w:p>
        </w:tc>
        <w:tc>
          <w:tcPr>
            <w:tcW w:w="2534" w:type="dxa"/>
            <w:noWrap/>
            <w:hideMark/>
          </w:tcPr>
          <w:p w14:paraId="21494F55" w14:textId="77777777" w:rsidR="00B1234E" w:rsidRPr="002856B8" w:rsidRDefault="00B1234E" w:rsidP="00B1234E">
            <w:pPr>
              <w:rPr>
                <w:rFonts w:ascii="Cambria" w:hAnsi="Cambria"/>
              </w:rPr>
            </w:pPr>
            <w:r w:rsidRPr="002856B8">
              <w:rPr>
                <w:rFonts w:ascii="Cambria" w:hAnsi="Cambria"/>
              </w:rPr>
              <w:t>28,597</w:t>
            </w:r>
          </w:p>
        </w:tc>
        <w:tc>
          <w:tcPr>
            <w:tcW w:w="2771" w:type="dxa"/>
          </w:tcPr>
          <w:p w14:paraId="4FBF01FE" w14:textId="719BF3B0" w:rsidR="00B1234E" w:rsidRPr="002856B8" w:rsidRDefault="00B1234E" w:rsidP="00B1234E">
            <w:pPr>
              <w:rPr>
                <w:rFonts w:ascii="Cambria" w:hAnsi="Cambria"/>
              </w:rPr>
            </w:pPr>
            <w:r w:rsidRPr="002856B8">
              <w:rPr>
                <w:rFonts w:ascii="Cambria" w:hAnsi="Cambria"/>
              </w:rPr>
              <w:t>0,762</w:t>
            </w:r>
          </w:p>
        </w:tc>
        <w:tc>
          <w:tcPr>
            <w:tcW w:w="2534" w:type="dxa"/>
          </w:tcPr>
          <w:p w14:paraId="63F600E8" w14:textId="355887C4" w:rsidR="00B1234E" w:rsidRPr="002856B8" w:rsidRDefault="00B1234E" w:rsidP="00B1234E">
            <w:pPr>
              <w:rPr>
                <w:rFonts w:ascii="Cambria" w:hAnsi="Cambria"/>
              </w:rPr>
            </w:pPr>
            <w:r w:rsidRPr="002856B8">
              <w:rPr>
                <w:rFonts w:ascii="Cambria" w:hAnsi="Cambria"/>
              </w:rPr>
              <w:t>6,097</w:t>
            </w:r>
          </w:p>
        </w:tc>
      </w:tr>
    </w:tbl>
    <w:p w14:paraId="69D31015" w14:textId="77777777" w:rsidR="00D94610" w:rsidRPr="002856B8" w:rsidRDefault="00D94610" w:rsidP="00D94610">
      <w:pPr>
        <w:rPr>
          <w:rFonts w:ascii="Cambria" w:hAnsi="Cambria"/>
          <w:lang w:val="en-GB"/>
        </w:rPr>
      </w:pPr>
    </w:p>
    <w:p w14:paraId="611CD2EA" w14:textId="7BD5556E" w:rsidR="00D94610" w:rsidRPr="002856B8" w:rsidRDefault="006D7580" w:rsidP="00D94610">
      <w:pPr>
        <w:rPr>
          <w:rFonts w:ascii="Cambria" w:hAnsi="Cambria"/>
          <w:b/>
          <w:bCs/>
          <w:u w:val="single"/>
          <w:lang w:val="en-GB"/>
        </w:rPr>
      </w:pPr>
      <w:r w:rsidRPr="002856B8">
        <w:rPr>
          <w:rFonts w:ascii="Cambria" w:hAnsi="Cambria"/>
          <w:b/>
          <w:bCs/>
          <w:u w:val="single"/>
          <w:lang w:val="en-GB"/>
        </w:rPr>
        <w:t xml:space="preserve">2.3. </w:t>
      </w:r>
      <w:r w:rsidR="00D94610" w:rsidRPr="002856B8">
        <w:rPr>
          <w:rFonts w:ascii="Cambria" w:hAnsi="Cambria"/>
          <w:b/>
          <w:bCs/>
          <w:u w:val="single"/>
          <w:lang w:val="en-GB"/>
        </w:rPr>
        <w:t>Storage site</w:t>
      </w:r>
    </w:p>
    <w:p w14:paraId="157F9BBC" w14:textId="5B05608A" w:rsidR="006D7580" w:rsidRPr="002856B8" w:rsidRDefault="00D94610" w:rsidP="00D94610">
      <w:pPr>
        <w:rPr>
          <w:rFonts w:ascii="Cambria" w:hAnsi="Cambria"/>
          <w:lang w:val="en-GB"/>
        </w:rPr>
      </w:pPr>
      <w:r w:rsidRPr="002856B8">
        <w:rPr>
          <w:rFonts w:ascii="Cambria" w:hAnsi="Cambria"/>
          <w:lang w:val="en-GB"/>
        </w:rPr>
        <w:t xml:space="preserve">This site only provides storage. A single </w:t>
      </w:r>
      <w:r w:rsidRPr="002856B8">
        <w:rPr>
          <w:rFonts w:ascii="Cambria" w:hAnsi="Cambria"/>
          <w:b/>
          <w:bCs/>
          <w:lang w:val="en-GB"/>
        </w:rPr>
        <w:t>e2-micro</w:t>
      </w:r>
      <w:r w:rsidR="006D7580" w:rsidRPr="002856B8">
        <w:rPr>
          <w:rFonts w:ascii="Cambria" w:hAnsi="Cambria"/>
          <w:lang w:val="en-GB"/>
        </w:rPr>
        <w:t xml:space="preserve"> </w:t>
      </w:r>
      <w:r w:rsidRPr="002856B8">
        <w:rPr>
          <w:rFonts w:ascii="Cambria" w:hAnsi="Cambria"/>
          <w:lang w:val="en-GB"/>
        </w:rPr>
        <w:t>(2 vCPUs, 1GB in memory) instance was therefore created.</w:t>
      </w:r>
    </w:p>
    <w:p w14:paraId="78557036" w14:textId="679FF612" w:rsidR="006D7580" w:rsidRPr="002856B8" w:rsidRDefault="006D7580" w:rsidP="00D94610">
      <w:pPr>
        <w:rPr>
          <w:rFonts w:ascii="Cambria" w:hAnsi="Cambria"/>
          <w:lang w:val="en-GB"/>
        </w:rPr>
      </w:pPr>
      <w:r w:rsidRPr="002856B8">
        <w:rPr>
          <w:rFonts w:ascii="Cambria" w:hAnsi="Cambria"/>
          <w:noProof/>
          <w:lang w:val="en-GB"/>
        </w:rPr>
        <w:drawing>
          <wp:inline distT="0" distB="0" distL="0" distR="0" wp14:anchorId="7EB00E61" wp14:editId="191DC3BE">
            <wp:extent cx="6645910" cy="38671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2">
                      <a:extLst>
                        <a:ext uri="{28A0092B-C50C-407E-A947-70E740481C1C}">
                          <a14:useLocalDpi xmlns:a14="http://schemas.microsoft.com/office/drawing/2010/main" val="0"/>
                        </a:ext>
                      </a:extLst>
                    </a:blip>
                    <a:stretch>
                      <a:fillRect/>
                    </a:stretch>
                  </pic:blipFill>
                  <pic:spPr>
                    <a:xfrm>
                      <a:off x="0" y="0"/>
                      <a:ext cx="6645910" cy="386715"/>
                    </a:xfrm>
                    <a:prstGeom prst="rect">
                      <a:avLst/>
                    </a:prstGeom>
                  </pic:spPr>
                </pic:pic>
              </a:graphicData>
            </a:graphic>
          </wp:inline>
        </w:drawing>
      </w:r>
    </w:p>
    <w:p w14:paraId="29D43A51" w14:textId="15CB595D" w:rsidR="00D94610" w:rsidRPr="002856B8" w:rsidRDefault="00D94610" w:rsidP="00D94610">
      <w:pPr>
        <w:rPr>
          <w:rFonts w:ascii="Cambria" w:hAnsi="Cambria"/>
          <w:lang w:val="en-GB"/>
        </w:rPr>
      </w:pPr>
      <w:r w:rsidRPr="002856B8">
        <w:rPr>
          <w:rFonts w:ascii="Cambria" w:hAnsi="Cambria"/>
          <w:lang w:val="en-GB"/>
        </w:rPr>
        <w:t xml:space="preserve">As the storage </w:t>
      </w:r>
      <w:r w:rsidR="006E787C" w:rsidRPr="002856B8">
        <w:rPr>
          <w:rFonts w:ascii="Cambria" w:hAnsi="Cambria"/>
          <w:lang w:val="en-GB"/>
        </w:rPr>
        <w:t>stores</w:t>
      </w:r>
      <w:r w:rsidRPr="002856B8">
        <w:rPr>
          <w:rFonts w:ascii="Cambria" w:hAnsi="Cambria"/>
          <w:lang w:val="en-GB"/>
        </w:rPr>
        <w:t xml:space="preserve"> all output files of the alignment jobs run, a volume of 50GB was created, attached, partitioned and mounted as seen in section</w:t>
      </w:r>
      <w:r w:rsidR="00D74F4F">
        <w:rPr>
          <w:rFonts w:ascii="Cambria" w:hAnsi="Cambria"/>
          <w:lang w:val="en-GB"/>
        </w:rPr>
        <w:t xml:space="preserve"> 2.1</w:t>
      </w:r>
      <w:r w:rsidRPr="002856B8">
        <w:rPr>
          <w:rFonts w:ascii="Cambria" w:hAnsi="Cambria"/>
          <w:lang w:val="en-GB"/>
        </w:rPr>
        <w:t>.</w:t>
      </w:r>
    </w:p>
    <w:p w14:paraId="4BA0E25B" w14:textId="7CA6EFCC" w:rsidR="006D7580" w:rsidRPr="002856B8" w:rsidRDefault="006D7580" w:rsidP="00D94610">
      <w:pPr>
        <w:rPr>
          <w:rFonts w:ascii="Cambria" w:hAnsi="Cambria"/>
          <w:lang w:val="en-GB"/>
        </w:rPr>
      </w:pPr>
      <w:r w:rsidRPr="002856B8">
        <w:rPr>
          <w:rFonts w:ascii="Cambria" w:hAnsi="Cambria"/>
          <w:noProof/>
          <w:lang w:val="en-GB"/>
        </w:rPr>
        <w:drawing>
          <wp:inline distT="0" distB="0" distL="0" distR="0" wp14:anchorId="03C3BB64" wp14:editId="0806819C">
            <wp:extent cx="6645910" cy="567055"/>
            <wp:effectExtent l="0" t="0" r="254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6645910" cy="567055"/>
                    </a:xfrm>
                    <a:prstGeom prst="rect">
                      <a:avLst/>
                    </a:prstGeom>
                  </pic:spPr>
                </pic:pic>
              </a:graphicData>
            </a:graphic>
          </wp:inline>
        </w:drawing>
      </w:r>
    </w:p>
    <w:p w14:paraId="4DCE1110" w14:textId="77777777" w:rsidR="00D94610" w:rsidRPr="002856B8" w:rsidRDefault="00D94610" w:rsidP="00D94610">
      <w:pPr>
        <w:rPr>
          <w:rFonts w:ascii="Cambria" w:hAnsi="Cambria"/>
          <w:lang w:val="en-GB"/>
        </w:rPr>
      </w:pPr>
      <w:r w:rsidRPr="002856B8">
        <w:rPr>
          <w:rFonts w:ascii="Cambria" w:hAnsi="Cambria"/>
          <w:lang w:val="en-GB"/>
        </w:rPr>
        <w:t xml:space="preserve">As the output file for 1000 alignments is 2.7GB, completing the entire challenge (300 000 alignments) will require at least 810 000GB of available storage. </w:t>
      </w:r>
    </w:p>
    <w:p w14:paraId="75717245" w14:textId="77777777" w:rsidR="00D94610" w:rsidRPr="002856B8" w:rsidRDefault="00D94610" w:rsidP="00D94610">
      <w:pPr>
        <w:rPr>
          <w:rFonts w:ascii="Cambria" w:hAnsi="Cambria"/>
          <w:lang w:val="en-GB"/>
        </w:rPr>
      </w:pPr>
      <w:r w:rsidRPr="002856B8">
        <w:rPr>
          <w:rFonts w:ascii="Cambria" w:hAnsi="Cambria"/>
          <w:lang w:val="en-GB"/>
        </w:rPr>
        <w:t xml:space="preserve">To transfer data from all three sites, the data transfer tool WebDAV was installed here: </w:t>
      </w:r>
    </w:p>
    <w:p w14:paraId="6B542CDE" w14:textId="6CBEB24D" w:rsidR="00D94610" w:rsidRPr="002856B8" w:rsidRDefault="008C3097" w:rsidP="00D94610">
      <w:pPr>
        <w:rPr>
          <w:rFonts w:ascii="Cambria" w:hAnsi="Cambria"/>
          <w:lang w:val="en-GB"/>
        </w:rPr>
      </w:pPr>
      <w:r w:rsidRPr="002856B8">
        <w:rPr>
          <w:noProof/>
        </w:rPr>
        <w:drawing>
          <wp:inline distT="0" distB="0" distL="0" distR="0" wp14:anchorId="6177F94A" wp14:editId="04EDB49F">
            <wp:extent cx="6645910" cy="1788795"/>
            <wp:effectExtent l="0" t="0" r="2540" b="190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1788795"/>
                    </a:xfrm>
                    <a:prstGeom prst="rect">
                      <a:avLst/>
                    </a:prstGeom>
                    <a:noFill/>
                    <a:ln>
                      <a:noFill/>
                    </a:ln>
                  </pic:spPr>
                </pic:pic>
              </a:graphicData>
            </a:graphic>
          </wp:inline>
        </w:drawing>
      </w:r>
      <w:r w:rsidR="00D94610" w:rsidRPr="002856B8">
        <w:rPr>
          <w:rFonts w:ascii="Cambria" w:hAnsi="Cambria"/>
          <w:lang w:val="en-GB"/>
        </w:rPr>
        <w:t xml:space="preserve">The </w:t>
      </w:r>
      <w:r w:rsidR="00D94610" w:rsidRPr="002856B8">
        <w:rPr>
          <w:rFonts w:ascii="Franklin Gothic Medium Cond" w:hAnsi="Franklin Gothic Medium Cond"/>
          <w:lang w:val="en-GB"/>
        </w:rPr>
        <w:t>webdav.conf</w:t>
      </w:r>
      <w:r w:rsidR="00D94610" w:rsidRPr="002856B8">
        <w:rPr>
          <w:rFonts w:ascii="Cambria" w:hAnsi="Cambria"/>
          <w:lang w:val="en-GB"/>
        </w:rPr>
        <w:t xml:space="preserve"> file was edited:</w:t>
      </w:r>
    </w:p>
    <w:p w14:paraId="6ACB1E25" w14:textId="43F2DDB6" w:rsidR="006301A8" w:rsidRPr="002856B8" w:rsidRDefault="00B41357" w:rsidP="00D94610">
      <w:pPr>
        <w:rPr>
          <w:rFonts w:ascii="Cambria" w:hAnsi="Cambria"/>
          <w:lang w:val="en-GB"/>
        </w:rPr>
      </w:pPr>
      <w:r>
        <w:rPr>
          <w:noProof/>
        </w:rPr>
        <w:drawing>
          <wp:inline distT="0" distB="0" distL="0" distR="0" wp14:anchorId="21016B36" wp14:editId="43EF59C7">
            <wp:extent cx="6645910" cy="160782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5910" cy="1607820"/>
                    </a:xfrm>
                    <a:prstGeom prst="rect">
                      <a:avLst/>
                    </a:prstGeom>
                    <a:noFill/>
                    <a:ln>
                      <a:noFill/>
                    </a:ln>
                  </pic:spPr>
                </pic:pic>
              </a:graphicData>
            </a:graphic>
          </wp:inline>
        </w:drawing>
      </w:r>
    </w:p>
    <w:p w14:paraId="146AB69B" w14:textId="235AC831" w:rsidR="00D94610" w:rsidRPr="002856B8" w:rsidRDefault="00D94610" w:rsidP="00D94610">
      <w:pPr>
        <w:rPr>
          <w:rFonts w:ascii="Cambria" w:hAnsi="Cambria"/>
          <w:lang w:val="en-GB"/>
        </w:rPr>
      </w:pPr>
      <w:r w:rsidRPr="002856B8">
        <w:rPr>
          <w:rFonts w:ascii="Franklin Gothic Medium Cond" w:hAnsi="Franklin Gothic Medium Cond"/>
          <w:lang w:val="en-GB"/>
        </w:rPr>
        <w:t>cadaver</w:t>
      </w:r>
      <w:r w:rsidRPr="002856B8">
        <w:rPr>
          <w:rFonts w:ascii="Cambria" w:hAnsi="Cambria"/>
          <w:lang w:val="en-GB"/>
        </w:rPr>
        <w:t xml:space="preserve"> was installed to access the WebDAV server using the internal ID of the instance:</w:t>
      </w:r>
    </w:p>
    <w:p w14:paraId="291A9DF7" w14:textId="0D376DFE" w:rsidR="008C3097" w:rsidRPr="002856B8" w:rsidRDefault="006301A8" w:rsidP="00D94610">
      <w:pPr>
        <w:rPr>
          <w:rFonts w:ascii="Cambria" w:hAnsi="Cambria"/>
          <w:lang w:val="en-GB"/>
        </w:rPr>
      </w:pPr>
      <w:r w:rsidRPr="002856B8">
        <w:rPr>
          <w:noProof/>
        </w:rPr>
        <w:lastRenderedPageBreak/>
        <w:drawing>
          <wp:inline distT="0" distB="0" distL="0" distR="0" wp14:anchorId="4B086FF0" wp14:editId="04F313F9">
            <wp:extent cx="6645910" cy="1213485"/>
            <wp:effectExtent l="0" t="0" r="2540" b="571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213485"/>
                    </a:xfrm>
                    <a:prstGeom prst="rect">
                      <a:avLst/>
                    </a:prstGeom>
                    <a:noFill/>
                    <a:ln>
                      <a:noFill/>
                    </a:ln>
                  </pic:spPr>
                </pic:pic>
              </a:graphicData>
            </a:graphic>
          </wp:inline>
        </w:drawing>
      </w:r>
    </w:p>
    <w:p w14:paraId="1B681472" w14:textId="731DA39D" w:rsidR="00D94610" w:rsidRPr="002856B8" w:rsidRDefault="00D94610" w:rsidP="00D94610">
      <w:pPr>
        <w:rPr>
          <w:rFonts w:ascii="Cambria" w:hAnsi="Cambria"/>
          <w:lang w:val="en-GB"/>
        </w:rPr>
      </w:pPr>
      <w:r w:rsidRPr="002856B8">
        <w:rPr>
          <w:rFonts w:ascii="Cambria" w:hAnsi="Cambria"/>
          <w:lang w:val="en-GB"/>
        </w:rPr>
        <w:t>A firewall rule was installed in order allow the access of the HTC and HPC instances to WebDAV</w:t>
      </w:r>
      <w:r w:rsidR="006301A8" w:rsidRPr="002856B8">
        <w:rPr>
          <w:rFonts w:ascii="Cambria" w:hAnsi="Cambria"/>
          <w:lang w:val="en-GB"/>
        </w:rPr>
        <w:t xml:space="preserve">. </w:t>
      </w:r>
      <w:r w:rsidRPr="002856B8">
        <w:rPr>
          <w:rFonts w:ascii="Cambria" w:hAnsi="Cambria"/>
          <w:lang w:val="en-GB"/>
        </w:rPr>
        <w:t>Both sites can access to the server following the commands:</w:t>
      </w:r>
    </w:p>
    <w:p w14:paraId="6FDF2B46" w14:textId="166EEF0E" w:rsidR="006301A8" w:rsidRPr="002856B8" w:rsidRDefault="006301A8" w:rsidP="00D94610">
      <w:pPr>
        <w:rPr>
          <w:rFonts w:ascii="Cambria" w:hAnsi="Cambria"/>
          <w:lang w:val="en-GB"/>
        </w:rPr>
      </w:pPr>
      <w:r w:rsidRPr="002856B8">
        <w:rPr>
          <w:noProof/>
        </w:rPr>
        <w:drawing>
          <wp:inline distT="0" distB="0" distL="0" distR="0" wp14:anchorId="12A3A91E" wp14:editId="404B49CB">
            <wp:extent cx="6645910" cy="487680"/>
            <wp:effectExtent l="0" t="0" r="254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b="16883"/>
                    <a:stretch/>
                  </pic:blipFill>
                  <pic:spPr bwMode="auto">
                    <a:xfrm>
                      <a:off x="0" y="0"/>
                      <a:ext cx="6645910" cy="487680"/>
                    </a:xfrm>
                    <a:prstGeom prst="rect">
                      <a:avLst/>
                    </a:prstGeom>
                    <a:noFill/>
                    <a:ln>
                      <a:noFill/>
                    </a:ln>
                    <a:extLst>
                      <a:ext uri="{53640926-AAD7-44D8-BBD7-CCE9431645EC}">
                        <a14:shadowObscured xmlns:a14="http://schemas.microsoft.com/office/drawing/2010/main"/>
                      </a:ext>
                    </a:extLst>
                  </pic:spPr>
                </pic:pic>
              </a:graphicData>
            </a:graphic>
          </wp:inline>
        </w:drawing>
      </w:r>
    </w:p>
    <w:p w14:paraId="2ADB5998" w14:textId="19F19E95" w:rsidR="00D94610" w:rsidRPr="002856B8" w:rsidRDefault="006301A8" w:rsidP="00D94610">
      <w:pPr>
        <w:rPr>
          <w:rFonts w:ascii="Cambria" w:hAnsi="Cambria"/>
          <w:lang w:val="en-GB"/>
        </w:rPr>
      </w:pPr>
      <w:r w:rsidRPr="002856B8">
        <w:rPr>
          <w:noProof/>
        </w:rPr>
        <w:drawing>
          <wp:inline distT="0" distB="0" distL="0" distR="0" wp14:anchorId="4B6FE6C7" wp14:editId="005B0F35">
            <wp:extent cx="6645910" cy="632460"/>
            <wp:effectExtent l="0" t="0" r="254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632460"/>
                    </a:xfrm>
                    <a:prstGeom prst="rect">
                      <a:avLst/>
                    </a:prstGeom>
                    <a:noFill/>
                    <a:ln>
                      <a:noFill/>
                    </a:ln>
                  </pic:spPr>
                </pic:pic>
              </a:graphicData>
            </a:graphic>
          </wp:inline>
        </w:drawing>
      </w:r>
    </w:p>
    <w:p w14:paraId="3C08DBC3" w14:textId="77777777" w:rsidR="00D94610" w:rsidRPr="002856B8" w:rsidRDefault="00D94610" w:rsidP="00D94610">
      <w:pPr>
        <w:rPr>
          <w:rFonts w:ascii="Cambria" w:hAnsi="Cambria"/>
          <w:sz w:val="24"/>
          <w:szCs w:val="24"/>
          <w:lang w:val="en-GB"/>
        </w:rPr>
      </w:pPr>
    </w:p>
    <w:p w14:paraId="3AE39385" w14:textId="4BE747FE" w:rsidR="00D94610" w:rsidRPr="002856B8" w:rsidRDefault="006D7580" w:rsidP="00D94610">
      <w:pPr>
        <w:rPr>
          <w:rFonts w:ascii="Cambria" w:hAnsi="Cambria"/>
          <w:b/>
          <w:bCs/>
          <w:sz w:val="24"/>
          <w:szCs w:val="24"/>
          <w:u w:val="single"/>
          <w:lang w:val="en-GB"/>
        </w:rPr>
      </w:pPr>
      <w:r w:rsidRPr="002856B8">
        <w:rPr>
          <w:rFonts w:ascii="Cambria" w:hAnsi="Cambria"/>
          <w:b/>
          <w:bCs/>
          <w:sz w:val="24"/>
          <w:szCs w:val="24"/>
          <w:u w:val="single"/>
          <w:lang w:val="en-GB"/>
        </w:rPr>
        <w:t xml:space="preserve">3. </w:t>
      </w:r>
      <w:r w:rsidR="00D94610" w:rsidRPr="002856B8">
        <w:rPr>
          <w:rFonts w:ascii="Cambria" w:hAnsi="Cambria"/>
          <w:b/>
          <w:bCs/>
          <w:sz w:val="24"/>
          <w:szCs w:val="24"/>
          <w:u w:val="single"/>
          <w:lang w:val="en-GB"/>
        </w:rPr>
        <w:t>Implementation of the computing model</w:t>
      </w:r>
    </w:p>
    <w:p w14:paraId="479F1A53" w14:textId="77777777" w:rsidR="00D94610" w:rsidRPr="002856B8" w:rsidRDefault="00D94610" w:rsidP="00D94610">
      <w:pPr>
        <w:rPr>
          <w:rFonts w:ascii="Cambria" w:hAnsi="Cambria"/>
          <w:lang w:val="en-GB"/>
        </w:rPr>
      </w:pPr>
      <w:r w:rsidRPr="002856B8">
        <w:rPr>
          <w:rFonts w:ascii="Cambria" w:hAnsi="Cambria"/>
          <w:lang w:val="en-GB"/>
        </w:rPr>
        <w:t>Here, the computational challenge is to align 300M sequences. These 300M sequences can be considered as 300 sets of 1 000 000 alignments, each having dimension of 170MB.</w:t>
      </w:r>
    </w:p>
    <w:p w14:paraId="3DC1C728" w14:textId="3370089C" w:rsidR="00D94610" w:rsidRPr="002856B8" w:rsidRDefault="00D94610" w:rsidP="00D94610">
      <w:pPr>
        <w:rPr>
          <w:rFonts w:ascii="Cambria" w:hAnsi="Cambria"/>
          <w:lang w:val="en-GB"/>
        </w:rPr>
      </w:pPr>
      <w:r w:rsidRPr="002856B8">
        <w:rPr>
          <w:rFonts w:ascii="Cambria" w:hAnsi="Cambria"/>
          <w:lang w:val="en-GB"/>
        </w:rPr>
        <w:t>To exploit fully the computational resources of the HTC site and of the HPC site, the workload management system (WMS) pull model would be the best strategy</w:t>
      </w:r>
      <w:r w:rsidR="00785735" w:rsidRPr="002856B8">
        <w:rPr>
          <w:rFonts w:ascii="Cambria" w:hAnsi="Cambria"/>
          <w:lang w:val="en-GB"/>
        </w:rPr>
        <w:t xml:space="preserve">. </w:t>
      </w:r>
      <w:r w:rsidRPr="002856B8">
        <w:rPr>
          <w:rFonts w:ascii="Cambria" w:hAnsi="Cambria"/>
          <w:lang w:val="en-GB"/>
        </w:rPr>
        <w:t xml:space="preserve">The WMS is a specific service able to manage the job distribution according to the given policy. It compares the user requirement with the available resources, selects which resources are going to be used, assigns a rank to the matches resources, and distributes jobs. In particular, the pull strategy will </w:t>
      </w:r>
      <w:r w:rsidR="00785735" w:rsidRPr="002856B8">
        <w:rPr>
          <w:rFonts w:ascii="Cambria" w:hAnsi="Cambria"/>
          <w:lang w:val="en-GB"/>
        </w:rPr>
        <w:t>hold</w:t>
      </w:r>
      <w:r w:rsidRPr="002856B8">
        <w:rPr>
          <w:rFonts w:ascii="Cambria" w:hAnsi="Cambria"/>
          <w:lang w:val="en-GB"/>
        </w:rPr>
        <w:t xml:space="preserve"> the job in queue until a resources become available. The pulling operation is performed by pilots, which make sure that resources are indeed available and pull the jobs out of the queue. This strategy would be the best one as jobs will be submitted </w:t>
      </w:r>
      <w:r w:rsidR="00785735" w:rsidRPr="002856B8">
        <w:rPr>
          <w:rFonts w:ascii="Cambria" w:hAnsi="Cambria"/>
          <w:lang w:val="en-GB"/>
        </w:rPr>
        <w:t>according to</w:t>
      </w:r>
      <w:r w:rsidRPr="002856B8">
        <w:rPr>
          <w:rFonts w:ascii="Cambria" w:hAnsi="Cambria"/>
          <w:lang w:val="en-GB"/>
        </w:rPr>
        <w:t xml:space="preserve"> the available resources present in that moment. Indeed, the model makes it easier to optimize the usage of the site resources, optimal for those challenges in which job's time and resources are not known apriori.</w:t>
      </w:r>
      <w:r w:rsidR="00F933F0" w:rsidRPr="002856B8">
        <w:rPr>
          <w:rFonts w:ascii="Cambria" w:hAnsi="Cambria"/>
          <w:lang w:val="en-GB"/>
        </w:rPr>
        <w:t xml:space="preserve"> </w:t>
      </w:r>
      <w:r w:rsidRPr="002856B8">
        <w:rPr>
          <w:rFonts w:ascii="Cambria" w:hAnsi="Cambria"/>
          <w:lang w:val="en-GB"/>
        </w:rPr>
        <w:t>The WMS could be installed in the third site, and pilots are distributed in the other two sites. As jobs are too big to be distributed through the WMS, WebDAV is exploited to transfer them to these sites. Since each job could be submitted in any working node, and it's not possible to known apriori in which site the input data will be necessary, the optimal data distribution strategy for this case seems to be the apriori push strategy. Following this strategy, all input data are distributed to all the nodes. Input data in the HTC site can be shared to all nodes using the shared volume, containing all necessary files (human genome's BWA indices and BWA alignment tool). This solution, though, does not deal with the problems of scalability and failover. if more than three nodes are present, the best option would be using a Storage Area Network to connect all the nodes and share the input data. Output files are stored on the site, zipped (to save space) through WebDAV to the storage site.</w:t>
      </w:r>
      <w:r w:rsidR="00785735" w:rsidRPr="002856B8">
        <w:rPr>
          <w:rFonts w:ascii="Cambria" w:hAnsi="Cambria"/>
          <w:lang w:val="en-GB"/>
        </w:rPr>
        <w:t xml:space="preserve"> </w:t>
      </w:r>
      <w:r w:rsidRPr="002856B8">
        <w:rPr>
          <w:rFonts w:ascii="Cambria" w:hAnsi="Cambria"/>
          <w:lang w:val="en-GB"/>
        </w:rPr>
        <w:t>The proposed computing model is therefore CPU-driven: jobs are sent where the computing power is available and data is transferred according to an apriori distribution.</w:t>
      </w:r>
    </w:p>
    <w:p w14:paraId="4E021DAD" w14:textId="77777777" w:rsidR="00D94610" w:rsidRPr="002856B8" w:rsidRDefault="00D94610" w:rsidP="00D94610">
      <w:pPr>
        <w:rPr>
          <w:rFonts w:ascii="Cambria" w:hAnsi="Cambria"/>
          <w:lang w:val="en-GB"/>
        </w:rPr>
      </w:pPr>
    </w:p>
    <w:p w14:paraId="42394F03" w14:textId="02BC0211" w:rsidR="00D94610" w:rsidRPr="002856B8" w:rsidRDefault="006D7580" w:rsidP="00D94610">
      <w:pPr>
        <w:rPr>
          <w:rFonts w:ascii="Cambria" w:hAnsi="Cambria"/>
          <w:b/>
          <w:bCs/>
          <w:sz w:val="24"/>
          <w:szCs w:val="24"/>
          <w:u w:val="single"/>
          <w:lang w:val="en-GB"/>
        </w:rPr>
      </w:pPr>
      <w:r w:rsidRPr="002856B8">
        <w:rPr>
          <w:rFonts w:ascii="Cambria" w:hAnsi="Cambria"/>
          <w:b/>
          <w:bCs/>
          <w:sz w:val="24"/>
          <w:szCs w:val="24"/>
          <w:u w:val="single"/>
          <w:lang w:val="en-GB"/>
        </w:rPr>
        <w:t xml:space="preserve">4. </w:t>
      </w:r>
      <w:r w:rsidR="00D94610" w:rsidRPr="002856B8">
        <w:rPr>
          <w:rFonts w:ascii="Cambria" w:hAnsi="Cambria"/>
          <w:b/>
          <w:bCs/>
          <w:sz w:val="24"/>
          <w:szCs w:val="24"/>
          <w:u w:val="single"/>
          <w:lang w:val="en-GB"/>
        </w:rPr>
        <w:t>Model evaluation to solve the entire challenge (in terms of time and cost)</w:t>
      </w:r>
    </w:p>
    <w:p w14:paraId="2B9905C6" w14:textId="6D9A7B01" w:rsidR="00D94610" w:rsidRPr="002856B8" w:rsidRDefault="00D94610" w:rsidP="00D94610">
      <w:pPr>
        <w:rPr>
          <w:rFonts w:ascii="Cambria" w:hAnsi="Cambria"/>
          <w:lang w:val="en-GB"/>
        </w:rPr>
      </w:pPr>
      <w:r w:rsidRPr="002856B8">
        <w:rPr>
          <w:rFonts w:ascii="Cambria" w:hAnsi="Cambria"/>
          <w:lang w:val="en-GB"/>
        </w:rPr>
        <w:t>To evaluate time and costs needed to complete the challenge of aligning 300M sequences to the human genome,</w:t>
      </w:r>
      <w:r w:rsidR="00F933F0" w:rsidRPr="002856B8">
        <w:rPr>
          <w:rFonts w:ascii="Cambria" w:hAnsi="Cambria"/>
          <w:lang w:val="en-GB"/>
        </w:rPr>
        <w:t xml:space="preserve"> 6 </w:t>
      </w:r>
      <w:r w:rsidRPr="002856B8">
        <w:rPr>
          <w:rFonts w:ascii="Cambria" w:hAnsi="Cambria"/>
          <w:lang w:val="en-GB"/>
        </w:rPr>
        <w:t xml:space="preserve">jobs of 1M sequences were run on the HTC site with a different number of instances in the infrastructure. The time required with one node (each one with 2 vCPUs and 8GB of memory) to compute </w:t>
      </w:r>
      <w:r w:rsidR="00F933F0" w:rsidRPr="002856B8">
        <w:rPr>
          <w:rFonts w:ascii="Cambria" w:hAnsi="Cambria"/>
          <w:lang w:val="en-GB"/>
        </w:rPr>
        <w:t>6</w:t>
      </w:r>
      <w:r w:rsidRPr="002856B8">
        <w:rPr>
          <w:rFonts w:ascii="Cambria" w:hAnsi="Cambria"/>
          <w:lang w:val="en-GB"/>
        </w:rPr>
        <w:t xml:space="preserve"> jobs with 1 million alignments is </w:t>
      </w:r>
      <w:r w:rsidR="00F933F0" w:rsidRPr="002856B8">
        <w:rPr>
          <w:rFonts w:ascii="Cambria" w:hAnsi="Cambria"/>
          <w:lang w:val="en-GB"/>
        </w:rPr>
        <w:t>1140</w:t>
      </w:r>
      <w:r w:rsidRPr="002856B8">
        <w:rPr>
          <w:rFonts w:ascii="Cambria" w:hAnsi="Cambria"/>
          <w:lang w:val="en-GB"/>
        </w:rPr>
        <w:t xml:space="preserve"> seconds, meaning that the time to complete 300M alignments is </w:t>
      </w:r>
      <w:r w:rsidR="00F933F0" w:rsidRPr="002856B8">
        <w:rPr>
          <w:rFonts w:ascii="Cambria" w:hAnsi="Cambria"/>
          <w:lang w:val="en-GB"/>
        </w:rPr>
        <w:t>39,6</w:t>
      </w:r>
      <w:r w:rsidRPr="002856B8">
        <w:rPr>
          <w:rFonts w:ascii="Cambria" w:hAnsi="Cambria"/>
          <w:lang w:val="en-GB"/>
        </w:rPr>
        <w:t xml:space="preserve"> hours. Since the hourly cost of an </w:t>
      </w:r>
      <w:r w:rsidRPr="002856B8">
        <w:rPr>
          <w:rFonts w:ascii="Cambria" w:hAnsi="Cambria"/>
          <w:b/>
          <w:bCs/>
          <w:lang w:val="en-GB"/>
        </w:rPr>
        <w:t>e2-standard-2</w:t>
      </w:r>
      <w:r w:rsidRPr="002856B8">
        <w:rPr>
          <w:rFonts w:ascii="Cambria" w:hAnsi="Cambria"/>
          <w:lang w:val="en-GB"/>
        </w:rPr>
        <w:t xml:space="preserve"> is </w:t>
      </w:r>
      <w:r w:rsidR="00F933F0" w:rsidRPr="002856B8">
        <w:rPr>
          <w:rFonts w:ascii="Cambria" w:hAnsi="Cambria"/>
          <w:lang w:val="en-GB"/>
        </w:rPr>
        <w:t>around 0,07</w:t>
      </w:r>
      <w:r w:rsidRPr="002856B8">
        <w:rPr>
          <w:rFonts w:ascii="Cambria" w:hAnsi="Cambria"/>
          <w:lang w:val="en-GB"/>
        </w:rPr>
        <w:t xml:space="preserve">$, the cost to complete the challenge would be of </w:t>
      </w:r>
      <w:r w:rsidR="00F933F0" w:rsidRPr="002856B8">
        <w:rPr>
          <w:rFonts w:ascii="Cambria" w:hAnsi="Cambria"/>
          <w:lang w:val="en-GB"/>
        </w:rPr>
        <w:t>2,772</w:t>
      </w:r>
      <w:r w:rsidRPr="002856B8">
        <w:rPr>
          <w:rFonts w:ascii="Cambria" w:hAnsi="Cambria"/>
          <w:lang w:val="en-GB"/>
        </w:rPr>
        <w:t xml:space="preserve">$. Increasing the number of instances, a slight increase of cost along with a reduction of the running hours is observed. </w:t>
      </w:r>
    </w:p>
    <w:p w14:paraId="02B4C395" w14:textId="7B55E31F" w:rsidR="006D7580" w:rsidRPr="002856B8" w:rsidRDefault="00D94610" w:rsidP="00D94610">
      <w:pPr>
        <w:rPr>
          <w:rFonts w:ascii="Cambria" w:hAnsi="Cambria"/>
          <w:lang w:val="en-GB"/>
        </w:rPr>
      </w:pPr>
      <w:r w:rsidRPr="002856B8">
        <w:rPr>
          <w:rFonts w:ascii="Cambria" w:hAnsi="Cambria"/>
          <w:lang w:val="en-GB"/>
        </w:rPr>
        <w:lastRenderedPageBreak/>
        <w:t xml:space="preserve">The total budget estimated for complete the challenge is the sum of the computational cost and the storage cost. Output files should be stored on the HTC and HPC sites, then sent long-term on the storage site. The output files of one job of 1M alignments is estimated to be </w:t>
      </w:r>
      <w:r w:rsidR="00FC2228" w:rsidRPr="002856B8">
        <w:rPr>
          <w:rFonts w:ascii="Cambria" w:hAnsi="Cambria"/>
          <w:lang w:val="en-GB"/>
        </w:rPr>
        <w:t>2700</w:t>
      </w:r>
      <w:r w:rsidRPr="002856B8">
        <w:rPr>
          <w:rFonts w:ascii="Cambria" w:hAnsi="Cambria"/>
          <w:lang w:val="en-GB"/>
        </w:rPr>
        <w:t xml:space="preserve">GB. Therefore, for 300M alignments, storage on HTC and HPC is </w:t>
      </w:r>
      <w:r w:rsidR="00FC2228" w:rsidRPr="002856B8">
        <w:rPr>
          <w:rFonts w:ascii="Cambria" w:hAnsi="Cambria"/>
          <w:lang w:val="en-GB"/>
        </w:rPr>
        <w:t>810 000</w:t>
      </w:r>
      <w:r w:rsidRPr="002856B8">
        <w:rPr>
          <w:rFonts w:ascii="Cambria" w:hAnsi="Cambria"/>
          <w:lang w:val="en-GB"/>
        </w:rPr>
        <w:t xml:space="preserve">GB. The standard storage cost is </w:t>
      </w:r>
      <w:r w:rsidR="00FC2228" w:rsidRPr="002856B8">
        <w:rPr>
          <w:rFonts w:ascii="Cambria" w:hAnsi="Cambria"/>
          <w:lang w:val="en-GB"/>
        </w:rPr>
        <w:t>0,026</w:t>
      </w:r>
      <w:r w:rsidRPr="002856B8">
        <w:rPr>
          <w:rFonts w:ascii="Cambria" w:hAnsi="Cambria"/>
          <w:lang w:val="en-GB"/>
        </w:rPr>
        <w:t>$</w:t>
      </w:r>
      <w:r w:rsidR="00FC2228" w:rsidRPr="002856B8">
        <w:rPr>
          <w:rFonts w:ascii="Cambria" w:hAnsi="Cambria"/>
          <w:lang w:val="en-GB"/>
        </w:rPr>
        <w:t>/month</w:t>
      </w:r>
      <w:r w:rsidRPr="002856B8">
        <w:rPr>
          <w:rFonts w:ascii="Cambria" w:hAnsi="Cambria"/>
          <w:lang w:val="en-GB"/>
        </w:rPr>
        <w:t xml:space="preserve">, for a total of </w:t>
      </w:r>
      <w:r w:rsidR="00D873A0" w:rsidRPr="002856B8">
        <w:rPr>
          <w:rFonts w:ascii="Cambria" w:hAnsi="Cambria"/>
          <w:lang w:val="en-GB"/>
        </w:rPr>
        <w:t>0,026$/month*810 000GB = 21 060$/</w:t>
      </w:r>
      <w:r w:rsidRPr="002856B8">
        <w:rPr>
          <w:rFonts w:ascii="Cambria" w:hAnsi="Cambria"/>
          <w:lang w:val="en-GB"/>
        </w:rPr>
        <w:t xml:space="preserve">month. The overall cost to store all processed data on the storage is </w:t>
      </w:r>
      <w:r w:rsidR="00C07A18" w:rsidRPr="002856B8">
        <w:rPr>
          <w:rFonts w:ascii="Cambria" w:hAnsi="Cambria"/>
          <w:lang w:val="en-GB"/>
        </w:rPr>
        <w:t>0,007$/GB/month, for a total of 0,007$/GB/month * 810 000GB = 5670$ each</w:t>
      </w:r>
      <w:r w:rsidRPr="002856B8">
        <w:rPr>
          <w:rFonts w:ascii="Cambria" w:hAnsi="Cambria"/>
          <w:lang w:val="en-GB"/>
        </w:rPr>
        <w:t xml:space="preserve"> month. In addition, the cost for storing jobs (</w:t>
      </w:r>
      <w:r w:rsidR="00C07A18" w:rsidRPr="002856B8">
        <w:rPr>
          <w:rFonts w:ascii="Cambria" w:hAnsi="Cambria"/>
          <w:lang w:val="en-GB"/>
        </w:rPr>
        <w:t>51</w:t>
      </w:r>
      <w:r w:rsidRPr="002856B8">
        <w:rPr>
          <w:rFonts w:ascii="Cambria" w:hAnsi="Cambria"/>
          <w:lang w:val="en-GB"/>
        </w:rPr>
        <w:t xml:space="preserve">GB) on the storage is </w:t>
      </w:r>
      <w:r w:rsidR="00C07A18" w:rsidRPr="002856B8">
        <w:rPr>
          <w:rFonts w:ascii="Cambria" w:hAnsi="Cambria"/>
          <w:lang w:val="en-GB"/>
        </w:rPr>
        <w:t>1,326$/month</w:t>
      </w:r>
      <w:r w:rsidRPr="002856B8">
        <w:rPr>
          <w:rFonts w:ascii="Cambria" w:hAnsi="Cambria"/>
          <w:lang w:val="en-GB"/>
        </w:rPr>
        <w:t xml:space="preserve">. </w:t>
      </w:r>
    </w:p>
    <w:p w14:paraId="37EE7837" w14:textId="49B98011" w:rsidR="00D94610" w:rsidRPr="002856B8" w:rsidRDefault="00D94610" w:rsidP="00D94610">
      <w:pPr>
        <w:rPr>
          <w:rFonts w:ascii="Cambria" w:hAnsi="Cambria"/>
          <w:lang w:val="en-GB"/>
        </w:rPr>
      </w:pPr>
      <w:r w:rsidRPr="002856B8">
        <w:rPr>
          <w:rFonts w:ascii="Cambria" w:hAnsi="Cambria"/>
          <w:lang w:val="en-GB"/>
        </w:rPr>
        <w:t xml:space="preserve">In conclusion, the total budget to run the entire challenge and store the data for one month is </w:t>
      </w:r>
      <w:r w:rsidR="00C07A18" w:rsidRPr="002856B8">
        <w:rPr>
          <w:rFonts w:ascii="Cambria" w:hAnsi="Cambria"/>
          <w:lang w:val="en-GB"/>
        </w:rPr>
        <w:t xml:space="preserve">approximately </w:t>
      </w:r>
      <w:r w:rsidR="00D74F4F">
        <w:rPr>
          <w:rFonts w:ascii="Cambria" w:hAnsi="Cambria"/>
          <w:lang w:val="en-GB"/>
        </w:rPr>
        <w:t xml:space="preserve">  </w:t>
      </w:r>
      <w:r w:rsidR="0036705B">
        <w:rPr>
          <w:rFonts w:ascii="Cambria" w:hAnsi="Cambria"/>
          <w:lang w:val="en-GB"/>
        </w:rPr>
        <w:t>28 058,772</w:t>
      </w:r>
      <w:r w:rsidR="00C07A18" w:rsidRPr="002856B8">
        <w:rPr>
          <w:rFonts w:ascii="Cambria" w:hAnsi="Cambria"/>
          <w:lang w:val="en-GB"/>
        </w:rPr>
        <w:t>$</w:t>
      </w:r>
      <w:r w:rsidRPr="002856B8">
        <w:rPr>
          <w:rFonts w:ascii="Cambria" w:hAnsi="Cambria"/>
          <w:lang w:val="en-GB"/>
        </w:rPr>
        <w:t xml:space="preserve">. </w:t>
      </w:r>
    </w:p>
    <w:p w14:paraId="1C008275" w14:textId="2AE67179" w:rsidR="008C0F5E" w:rsidRPr="002856B8" w:rsidRDefault="008C0F5E" w:rsidP="00D94610">
      <w:pPr>
        <w:rPr>
          <w:rFonts w:ascii="Cambria" w:hAnsi="Cambria"/>
          <w:lang w:val="en-GB"/>
        </w:rPr>
      </w:pPr>
    </w:p>
    <w:sectPr w:rsidR="008C0F5E" w:rsidRPr="002856B8" w:rsidSect="00D946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15E"/>
    <w:multiLevelType w:val="hybridMultilevel"/>
    <w:tmpl w:val="AC5CE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56013"/>
    <w:multiLevelType w:val="hybridMultilevel"/>
    <w:tmpl w:val="541ACC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890219"/>
    <w:multiLevelType w:val="hybridMultilevel"/>
    <w:tmpl w:val="E99C8B86"/>
    <w:lvl w:ilvl="0" w:tplc="570E08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0111DFB"/>
    <w:multiLevelType w:val="hybridMultilevel"/>
    <w:tmpl w:val="74F42F44"/>
    <w:lvl w:ilvl="0" w:tplc="699AB3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8F92CC2"/>
    <w:multiLevelType w:val="hybridMultilevel"/>
    <w:tmpl w:val="0CC4FB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571936"/>
    <w:multiLevelType w:val="hybridMultilevel"/>
    <w:tmpl w:val="5C78D442"/>
    <w:lvl w:ilvl="0" w:tplc="D648307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D593D74"/>
    <w:multiLevelType w:val="hybridMultilevel"/>
    <w:tmpl w:val="9490DDA2"/>
    <w:lvl w:ilvl="0" w:tplc="A054665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4922069">
    <w:abstractNumId w:val="4"/>
  </w:num>
  <w:num w:numId="2" w16cid:durableId="504899534">
    <w:abstractNumId w:val="3"/>
  </w:num>
  <w:num w:numId="3" w16cid:durableId="428697616">
    <w:abstractNumId w:val="5"/>
  </w:num>
  <w:num w:numId="4" w16cid:durableId="1380395972">
    <w:abstractNumId w:val="2"/>
  </w:num>
  <w:num w:numId="5" w16cid:durableId="1187790763">
    <w:abstractNumId w:val="6"/>
  </w:num>
  <w:num w:numId="6" w16cid:durableId="308825096">
    <w:abstractNumId w:val="0"/>
  </w:num>
  <w:num w:numId="7" w16cid:durableId="47796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10"/>
    <w:rsid w:val="00143328"/>
    <w:rsid w:val="00193ED2"/>
    <w:rsid w:val="001B4A85"/>
    <w:rsid w:val="001D7782"/>
    <w:rsid w:val="00283340"/>
    <w:rsid w:val="002856B8"/>
    <w:rsid w:val="002C28A4"/>
    <w:rsid w:val="0033629D"/>
    <w:rsid w:val="0036705B"/>
    <w:rsid w:val="003D4751"/>
    <w:rsid w:val="00483AA0"/>
    <w:rsid w:val="005517AF"/>
    <w:rsid w:val="005604E4"/>
    <w:rsid w:val="005B2CA6"/>
    <w:rsid w:val="006301A8"/>
    <w:rsid w:val="006908DF"/>
    <w:rsid w:val="006D7580"/>
    <w:rsid w:val="006E787C"/>
    <w:rsid w:val="006F2A7B"/>
    <w:rsid w:val="007340F6"/>
    <w:rsid w:val="00785735"/>
    <w:rsid w:val="00792F96"/>
    <w:rsid w:val="00797E00"/>
    <w:rsid w:val="008169F2"/>
    <w:rsid w:val="00821123"/>
    <w:rsid w:val="00826BB7"/>
    <w:rsid w:val="008C0F5E"/>
    <w:rsid w:val="008C3097"/>
    <w:rsid w:val="00911D76"/>
    <w:rsid w:val="00954E75"/>
    <w:rsid w:val="00992F3B"/>
    <w:rsid w:val="00A05BA0"/>
    <w:rsid w:val="00AC2281"/>
    <w:rsid w:val="00B1234E"/>
    <w:rsid w:val="00B41357"/>
    <w:rsid w:val="00BE126F"/>
    <w:rsid w:val="00C07A18"/>
    <w:rsid w:val="00D74F4F"/>
    <w:rsid w:val="00D873A0"/>
    <w:rsid w:val="00D94610"/>
    <w:rsid w:val="00E94778"/>
    <w:rsid w:val="00F4082C"/>
    <w:rsid w:val="00F625D2"/>
    <w:rsid w:val="00F933F0"/>
    <w:rsid w:val="00FA54AF"/>
    <w:rsid w:val="00FC08EB"/>
    <w:rsid w:val="00FC22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5462"/>
  <w15:chartTrackingRefBased/>
  <w15:docId w15:val="{DD4C761F-D873-4F4A-9319-7F926588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4610"/>
    <w:pPr>
      <w:ind w:left="720"/>
      <w:contextualSpacing/>
    </w:pPr>
  </w:style>
  <w:style w:type="table" w:styleId="Grigliatabella">
    <w:name w:val="Table Grid"/>
    <w:basedOn w:val="Tabellanormale"/>
    <w:uiPriority w:val="39"/>
    <w:rsid w:val="0048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502">
      <w:bodyDiv w:val="1"/>
      <w:marLeft w:val="0"/>
      <w:marRight w:val="0"/>
      <w:marTop w:val="0"/>
      <w:marBottom w:val="0"/>
      <w:divBdr>
        <w:top w:val="none" w:sz="0" w:space="0" w:color="auto"/>
        <w:left w:val="none" w:sz="0" w:space="0" w:color="auto"/>
        <w:bottom w:val="none" w:sz="0" w:space="0" w:color="auto"/>
        <w:right w:val="none" w:sz="0" w:space="0" w:color="auto"/>
      </w:divBdr>
    </w:div>
    <w:div w:id="55474834">
      <w:bodyDiv w:val="1"/>
      <w:marLeft w:val="0"/>
      <w:marRight w:val="0"/>
      <w:marTop w:val="0"/>
      <w:marBottom w:val="0"/>
      <w:divBdr>
        <w:top w:val="none" w:sz="0" w:space="0" w:color="auto"/>
        <w:left w:val="none" w:sz="0" w:space="0" w:color="auto"/>
        <w:bottom w:val="none" w:sz="0" w:space="0" w:color="auto"/>
        <w:right w:val="none" w:sz="0" w:space="0" w:color="auto"/>
      </w:divBdr>
    </w:div>
    <w:div w:id="319819746">
      <w:bodyDiv w:val="1"/>
      <w:marLeft w:val="0"/>
      <w:marRight w:val="0"/>
      <w:marTop w:val="0"/>
      <w:marBottom w:val="0"/>
      <w:divBdr>
        <w:top w:val="none" w:sz="0" w:space="0" w:color="auto"/>
        <w:left w:val="none" w:sz="0" w:space="0" w:color="auto"/>
        <w:bottom w:val="none" w:sz="0" w:space="0" w:color="auto"/>
        <w:right w:val="none" w:sz="0" w:space="0" w:color="auto"/>
      </w:divBdr>
    </w:div>
    <w:div w:id="389622561">
      <w:bodyDiv w:val="1"/>
      <w:marLeft w:val="0"/>
      <w:marRight w:val="0"/>
      <w:marTop w:val="0"/>
      <w:marBottom w:val="0"/>
      <w:divBdr>
        <w:top w:val="none" w:sz="0" w:space="0" w:color="auto"/>
        <w:left w:val="none" w:sz="0" w:space="0" w:color="auto"/>
        <w:bottom w:val="none" w:sz="0" w:space="0" w:color="auto"/>
        <w:right w:val="none" w:sz="0" w:space="0" w:color="auto"/>
      </w:divBdr>
    </w:div>
    <w:div w:id="655690799">
      <w:bodyDiv w:val="1"/>
      <w:marLeft w:val="0"/>
      <w:marRight w:val="0"/>
      <w:marTop w:val="0"/>
      <w:marBottom w:val="0"/>
      <w:divBdr>
        <w:top w:val="none" w:sz="0" w:space="0" w:color="auto"/>
        <w:left w:val="none" w:sz="0" w:space="0" w:color="auto"/>
        <w:bottom w:val="none" w:sz="0" w:space="0" w:color="auto"/>
        <w:right w:val="none" w:sz="0" w:space="0" w:color="auto"/>
      </w:divBdr>
    </w:div>
    <w:div w:id="1207914527">
      <w:bodyDiv w:val="1"/>
      <w:marLeft w:val="0"/>
      <w:marRight w:val="0"/>
      <w:marTop w:val="0"/>
      <w:marBottom w:val="0"/>
      <w:divBdr>
        <w:top w:val="none" w:sz="0" w:space="0" w:color="auto"/>
        <w:left w:val="none" w:sz="0" w:space="0" w:color="auto"/>
        <w:bottom w:val="none" w:sz="0" w:space="0" w:color="auto"/>
        <w:right w:val="none" w:sz="0" w:space="0" w:color="auto"/>
      </w:divBdr>
    </w:div>
    <w:div w:id="1273126826">
      <w:bodyDiv w:val="1"/>
      <w:marLeft w:val="0"/>
      <w:marRight w:val="0"/>
      <w:marTop w:val="0"/>
      <w:marBottom w:val="0"/>
      <w:divBdr>
        <w:top w:val="none" w:sz="0" w:space="0" w:color="auto"/>
        <w:left w:val="none" w:sz="0" w:space="0" w:color="auto"/>
        <w:bottom w:val="none" w:sz="0" w:space="0" w:color="auto"/>
        <w:right w:val="none" w:sz="0" w:space="0" w:color="auto"/>
      </w:divBdr>
    </w:div>
    <w:div w:id="1620061617">
      <w:bodyDiv w:val="1"/>
      <w:marLeft w:val="0"/>
      <w:marRight w:val="0"/>
      <w:marTop w:val="0"/>
      <w:marBottom w:val="0"/>
      <w:divBdr>
        <w:top w:val="none" w:sz="0" w:space="0" w:color="auto"/>
        <w:left w:val="none" w:sz="0" w:space="0" w:color="auto"/>
        <w:bottom w:val="none" w:sz="0" w:space="0" w:color="auto"/>
        <w:right w:val="none" w:sz="0" w:space="0" w:color="auto"/>
      </w:divBdr>
    </w:div>
    <w:div w:id="1979068554">
      <w:bodyDiv w:val="1"/>
      <w:marLeft w:val="0"/>
      <w:marRight w:val="0"/>
      <w:marTop w:val="0"/>
      <w:marBottom w:val="0"/>
      <w:divBdr>
        <w:top w:val="none" w:sz="0" w:space="0" w:color="auto"/>
        <w:left w:val="none" w:sz="0" w:space="0" w:color="auto"/>
        <w:bottom w:val="none" w:sz="0" w:space="0" w:color="auto"/>
        <w:right w:val="none" w:sz="0" w:space="0" w:color="auto"/>
      </w:divBdr>
    </w:div>
    <w:div w:id="20221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bdp1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bdp1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 complete the challenge (h) - Number</a:t>
            </a:r>
            <a:r>
              <a:rPr lang="en-US" baseline="0"/>
              <a:t> of instances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Foglio1!$E$20</c:f>
              <c:strCache>
                <c:ptCount val="1"/>
                <c:pt idx="0">
                  <c:v>Time to complete the challenge (h)</c:v>
                </c:pt>
              </c:strCache>
            </c:strRef>
          </c:tx>
          <c:spPr>
            <a:ln w="19050" cap="rnd">
              <a:solidFill>
                <a:schemeClr val="accent1"/>
              </a:solidFill>
              <a:round/>
            </a:ln>
            <a:effectLst/>
          </c:spPr>
          <c:marker>
            <c:symbol val="none"/>
          </c:marker>
          <c:cat>
            <c:numRef>
              <c:f>Foglio1!$B$21:$B$23</c:f>
              <c:numCache>
                <c:formatCode>General</c:formatCode>
                <c:ptCount val="3"/>
                <c:pt idx="0">
                  <c:v>1</c:v>
                </c:pt>
                <c:pt idx="1">
                  <c:v>2</c:v>
                </c:pt>
                <c:pt idx="2">
                  <c:v>3</c:v>
                </c:pt>
              </c:numCache>
            </c:numRef>
          </c:cat>
          <c:val>
            <c:numRef>
              <c:f>Foglio1!$E$21:$E$23</c:f>
              <c:numCache>
                <c:formatCode>General</c:formatCode>
                <c:ptCount val="3"/>
                <c:pt idx="0">
                  <c:v>39.6</c:v>
                </c:pt>
                <c:pt idx="1">
                  <c:v>20.83</c:v>
                </c:pt>
                <c:pt idx="2">
                  <c:v>14.58</c:v>
                </c:pt>
              </c:numCache>
            </c:numRef>
          </c:val>
          <c:smooth val="0"/>
          <c:extLst>
            <c:ext xmlns:c16="http://schemas.microsoft.com/office/drawing/2014/chart" uri="{C3380CC4-5D6E-409C-BE32-E72D297353CC}">
              <c16:uniqueId val="{00000000-6E1E-4F40-A774-7E594A2601FE}"/>
            </c:ext>
          </c:extLst>
        </c:ser>
        <c:dLbls>
          <c:showLegendKey val="0"/>
          <c:showVal val="0"/>
          <c:showCatName val="0"/>
          <c:showSerName val="0"/>
          <c:showPercent val="0"/>
          <c:showBubbleSize val="0"/>
        </c:dLbls>
        <c:smooth val="0"/>
        <c:axId val="659653696"/>
        <c:axId val="659662432"/>
      </c:lineChart>
      <c:catAx>
        <c:axId val="659653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instances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9662432"/>
        <c:crosses val="autoZero"/>
        <c:auto val="1"/>
        <c:lblAlgn val="ctr"/>
        <c:lblOffset val="100"/>
        <c:noMultiLvlLbl val="0"/>
      </c:catAx>
      <c:valAx>
        <c:axId val="65966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to complete the challenge (h)</a:t>
                </a:r>
              </a:p>
            </c:rich>
          </c:tx>
          <c:layout>
            <c:manualLayout>
              <c:xMode val="edge"/>
              <c:yMode val="edge"/>
              <c:x val="2.5000000000000001E-2"/>
              <c:y val="0.190069991251093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9653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a:t>
            </a:r>
            <a:r>
              <a:rPr lang="en-US" baseline="0"/>
              <a:t> - </a:t>
            </a:r>
            <a:r>
              <a:rPr lang="en-US"/>
              <a:t>Running time (s) for 1M alignments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tx>
            <c:strRef>
              <c:f>Foglio1!$P$1</c:f>
              <c:strCache>
                <c:ptCount val="1"/>
                <c:pt idx="0">
                  <c:v>Running time for 1M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Foglio1!$O$2:$O$6</c:f>
              <c:numCache>
                <c:formatCode>General</c:formatCode>
                <c:ptCount val="5"/>
                <c:pt idx="0">
                  <c:v>1</c:v>
                </c:pt>
                <c:pt idx="1">
                  <c:v>2</c:v>
                </c:pt>
                <c:pt idx="2">
                  <c:v>4</c:v>
                </c:pt>
                <c:pt idx="3">
                  <c:v>6</c:v>
                </c:pt>
                <c:pt idx="4">
                  <c:v>8</c:v>
                </c:pt>
              </c:numCache>
            </c:numRef>
          </c:xVal>
          <c:yVal>
            <c:numRef>
              <c:f>Foglio1!$P$2:$P$6</c:f>
              <c:numCache>
                <c:formatCode>General</c:formatCode>
                <c:ptCount val="5"/>
                <c:pt idx="0">
                  <c:v>174.37299999999999</c:v>
                </c:pt>
                <c:pt idx="1">
                  <c:v>79.513999999999996</c:v>
                </c:pt>
                <c:pt idx="2">
                  <c:v>44.811999999999998</c:v>
                </c:pt>
                <c:pt idx="3">
                  <c:v>37.604999999999997</c:v>
                </c:pt>
                <c:pt idx="4">
                  <c:v>28.597000000000001</c:v>
                </c:pt>
              </c:numCache>
            </c:numRef>
          </c:yVal>
          <c:smooth val="0"/>
          <c:extLst>
            <c:ext xmlns:c16="http://schemas.microsoft.com/office/drawing/2014/chart" uri="{C3380CC4-5D6E-409C-BE32-E72D297353CC}">
              <c16:uniqueId val="{00000000-C1BB-4242-AE17-794656CCDA1C}"/>
            </c:ext>
          </c:extLst>
        </c:ser>
        <c:dLbls>
          <c:showLegendKey val="0"/>
          <c:showVal val="0"/>
          <c:showCatName val="0"/>
          <c:showSerName val="0"/>
          <c:showPercent val="0"/>
          <c:showBubbleSize val="0"/>
        </c:dLbls>
        <c:axId val="659681568"/>
        <c:axId val="659681984"/>
      </c:scatterChart>
      <c:valAx>
        <c:axId val="65968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9681984"/>
        <c:crosses val="autoZero"/>
        <c:crossBetween val="midCat"/>
      </c:valAx>
      <c:valAx>
        <c:axId val="65968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Running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96815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1</Pages>
  <Words>1477</Words>
  <Characters>8421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Meixian Vuong - violameixian.vuong@studio.unibo.it</dc:creator>
  <cp:keywords/>
  <dc:description/>
  <cp:lastModifiedBy>Viola Meixian Vuong - violameixian.vuong@studio.unibo.it</cp:lastModifiedBy>
  <cp:revision>40</cp:revision>
  <cp:lastPrinted>2023-02-21T17:06:00Z</cp:lastPrinted>
  <dcterms:created xsi:type="dcterms:W3CDTF">2023-02-18T22:33:00Z</dcterms:created>
  <dcterms:modified xsi:type="dcterms:W3CDTF">2023-02-22T09:39:00Z</dcterms:modified>
</cp:coreProperties>
</file>