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'ur_dashboard_msgs::SetModeActionGoal)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'SetModeActionGoal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"UR_DASHBOARD_MSGS::SETMODEACTIONGOAL")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"UR_DASHBOARD_MSGS::SETMODEACTIONGOAL"))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SetModeActionGoal.msg.html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"ACTIONLIB_MSGS"))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"actionlib_msgs"))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ur_dashboard_msgs::SetModeActionGoal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_goal_id _goal 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ur_dashboard_msgs::SetModeActionGoal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((:goal_id __goal_id) (instance actionlib_msgs::GoalID :init))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((:goal __goal) (instance ur_dashboard_msgs::SetModeGoal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_goal_id __goal_id)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_goal __goal)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(:goal_id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__goal_id)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__goal_id))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_goal_id __goal_id)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__goal_id (setq _goal_id (car __goal_id)))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_goal_id)))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(:goal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__goal)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__goal))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_goal __goal)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__goal (setq _goal (car __goal)))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_goal)))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actionlib_msgs/GoalID _goal_id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_goal_id :serialization-length)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ur_dashboard_msgs/SetModeGoal _goal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_goal :serialization-length)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actionlib_msgs/GoalID _goal_id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_goal_id :serialize 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ur_dashboard_msgs/SetModeGoal _goal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_goal :serialize 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actionlib_msgs/GoalID _goal_id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_goal_id :deserialize buf ptr-) (incf ptr- (send _goal_id :serialization-length))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ur_dashboard_msgs/SetModeGoal _goal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_goal :deserialize buf ptr-) (incf ptr- (send _goal :serialization-length))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ur_dashboard_msgs::SetModeActionGoal :md5sum-) "0012d5645be9adc78c7732326d965640")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ur_dashboard_msgs::SetModeActionGoal :datatype-) "ur_dashboard_msgs/SetModeActionGoal")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ur_dashboard_msgs::SetModeActionGoal :definition-)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actionlib_msgs/GoalID goal_id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SetModeGoal goal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actionlib_msgs/GoalID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stamp should store the time at which this goal was requested.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an action server when it tries to preempt all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goals that were requested before a certain time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id provides a way to associate feedback and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 message with specific goal requests. The id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must be unique.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ur_dashboard_msgs/SetModeGoal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action is for setting the robot into a desired mode (e.g. RUNNING) and safety mode into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non-critical state (e.g. NORMAL or REDUCED), for example after a safety incident happened.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goal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ur_dashboard_msgs/RobotMode target_robot_mode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Stop program execution before restoring the target mode. Can be used together with 'play_program'.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stop_program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Play the currently loaded program after target mode is reached.#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Requesting mode RUNNING in combination with this will make the robot continue the motion it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doing before. This might probably lead into the same problem (protective stop, EM-Stop due to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faulty motion, etc.) If you want to be safe, set the 'stop_program' flag below and manually play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program after robot state is returned to normal.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flag will only be used when requesting mode RUNNING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play_program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ur_dashboard_msgs/RobotMode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NO_CONTROLLER=-1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DISCONNECTED=0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CONFIRM_SAFETY=1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BOOTING=2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POWER_OFF=3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POWER_ON=4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IDLE=5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BACKDRIVE=6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RUNNING=7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UPDATING_FIRMWARE=8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mode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:ur_dashboard_msgs/SetModeActionGoal "0012d5645be9adc78c7732326d965640")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