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'ur_dashboard_msgs::Load)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"UR_DASHBOARD_MSGS"))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"UR_DASHBOARD_MSGS"))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'Load (find-package "UR_DASHBOARD_MSGS")))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"UR_DASHBOARD_MSGS::LOAD")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"UR_DASHBOARD_MSGS::LOAD"))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"UR_DASHBOARD_MSGS::LOADREQUEST")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"UR_DASHBOARD_MSGS::LOADREQUEST"))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"UR_DASHBOARD_MSGS::LOADRESPONSE")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"UR_DASHBOARD_MSGS::LOADRESPONSE"))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ur_dashboard_msgs::LoadRequest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(_filename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ur_dashboard_msgs::LoadRequest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((:filename __filename) "")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_filename (string __filename))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(:filename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__filename)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__filename (setq _filename __filename)) _filename)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_filename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_filename)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_filename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_filename) s) (princ _filename 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_filename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_filename (subseq buf ptr- (+ ptr- n))) (incf ptr- n))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ur_dashboard_msgs::LoadResponse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(_answer _success 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ur_dashboard_msgs::LoadResponse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((:answer __answer) "")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_answer (string __answer))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(:answer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__answer)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__answer (setq _answer __answer)) _answer)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_answer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_answer)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_answer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_answer) s) (princ _answer s)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_answer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_answer (subseq buf ptr- (+ ptr- n))) (incf ptr- n))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ur_dashboard_msgs::Load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ur_dashboard_msgs::Load :md5sum-) "abbee7d5c683c0b3af261ba331da1fbb")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ur_dashboard_msgs::Load :datatype-) "ur_dashboard_msgs/Load")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ur_dashboard_msgs::Load :request) ur_dashboard_msgs::LoadRequest)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ur_dashboard_msgs::Load :response) ur_dashboard_msgs::LoadResponse)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ur_dashboard_msgs::LoadRequest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ur_dashboard_msgs::LoadResponse :init)))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ur_dashboard_msgs::LoadRequest :md5sum-) "abbee7d5c683c0b3af261ba331da1fbb")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ur_dashboard_msgs::LoadRequest :datatype-) "ur_dashboard_msgs/LoadRequest")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ur_dashboard_msgs::LoadRequest :definition-)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Service to load programs or installations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filename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answer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ur_dashboard_msgs::LoadResponse :md5sum-) "abbee7d5c683c0b3af261ba331da1fbb")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ur_dashboard_msgs::LoadResponse :datatype-) "ur_dashboard_msgs/LoadResponse")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ur_dashboard_msgs::LoadResponse :definition-)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Service to load programs or installations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filename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answer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:ur_dashboard_msgs/Load "abbee7d5c683c0b3af261ba331da1fbb")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