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8D5" w:rsidRPr="0019796B" w:rsidRDefault="00F5326A" w:rsidP="00F5326A">
      <w:pPr>
        <w:jc w:val="center"/>
        <w:rPr>
          <w:rFonts w:ascii="Times New Roman" w:hAnsi="Times New Roman" w:cs="Times New Roman"/>
          <w:b/>
          <w:sz w:val="28"/>
          <w:szCs w:val="28"/>
        </w:rPr>
      </w:pPr>
      <w:r w:rsidRPr="0019796B">
        <w:rPr>
          <w:rFonts w:ascii="Times New Roman" w:hAnsi="Times New Roman" w:cs="Times New Roman"/>
          <w:b/>
          <w:sz w:val="28"/>
          <w:szCs w:val="28"/>
        </w:rPr>
        <w:t>Networked Systems (H)</w:t>
      </w:r>
    </w:p>
    <w:p w:rsidR="00F5326A" w:rsidRPr="0019796B" w:rsidRDefault="00F5326A" w:rsidP="00F5326A">
      <w:pPr>
        <w:jc w:val="center"/>
        <w:rPr>
          <w:rFonts w:ascii="Times New Roman" w:hAnsi="Times New Roman" w:cs="Times New Roman"/>
          <w:b/>
          <w:sz w:val="28"/>
          <w:szCs w:val="28"/>
        </w:rPr>
      </w:pPr>
      <w:r w:rsidRPr="0019796B">
        <w:rPr>
          <w:rFonts w:ascii="Times New Roman" w:hAnsi="Times New Roman" w:cs="Times New Roman"/>
          <w:b/>
          <w:sz w:val="28"/>
          <w:szCs w:val="28"/>
        </w:rPr>
        <w:t>Laboratory exercise 3: Report</w:t>
      </w:r>
    </w:p>
    <w:p w:rsidR="00F5326A" w:rsidRDefault="009A26E7" w:rsidP="00E21D5E">
      <w:pPr>
        <w:jc w:val="center"/>
        <w:rPr>
          <w:rFonts w:ascii="Times New Roman" w:hAnsi="Times New Roman" w:cs="Times New Roman"/>
          <w:i/>
          <w:sz w:val="24"/>
          <w:szCs w:val="24"/>
        </w:rPr>
      </w:pPr>
      <w:r w:rsidRPr="0019796B">
        <w:rPr>
          <w:rFonts w:ascii="Times New Roman" w:hAnsi="Times New Roman" w:cs="Times New Roman"/>
          <w:i/>
          <w:sz w:val="24"/>
          <w:szCs w:val="24"/>
        </w:rPr>
        <w:t>Gabriela Georgieva</w:t>
      </w:r>
      <w:r w:rsidR="00E21D5E" w:rsidRPr="0019796B">
        <w:rPr>
          <w:rFonts w:ascii="Times New Roman" w:hAnsi="Times New Roman" w:cs="Times New Roman"/>
          <w:i/>
          <w:sz w:val="24"/>
          <w:szCs w:val="24"/>
        </w:rPr>
        <w:t xml:space="preserve">, </w:t>
      </w:r>
      <w:r w:rsidRPr="0019796B">
        <w:rPr>
          <w:rFonts w:ascii="Times New Roman" w:hAnsi="Times New Roman" w:cs="Times New Roman"/>
          <w:i/>
          <w:sz w:val="24"/>
          <w:szCs w:val="24"/>
        </w:rPr>
        <w:t>matr #: 2130120g</w:t>
      </w:r>
    </w:p>
    <w:p w:rsidR="0019796B" w:rsidRPr="0019796B" w:rsidRDefault="0019796B" w:rsidP="00E21D5E">
      <w:pPr>
        <w:jc w:val="center"/>
        <w:rPr>
          <w:rFonts w:ascii="Times New Roman" w:hAnsi="Times New Roman" w:cs="Times New Roman"/>
          <w:i/>
          <w:sz w:val="24"/>
          <w:szCs w:val="24"/>
        </w:rPr>
      </w:pPr>
    </w:p>
    <w:p w:rsidR="008E3443" w:rsidRPr="0019796B" w:rsidRDefault="00F5326A" w:rsidP="00B21437">
      <w:pPr>
        <w:rPr>
          <w:rFonts w:ascii="Times New Roman" w:hAnsi="Times New Roman" w:cs="Times New Roman"/>
          <w:b/>
          <w:i/>
          <w:color w:val="4472C4" w:themeColor="accent5"/>
          <w:sz w:val="24"/>
          <w:szCs w:val="24"/>
        </w:rPr>
      </w:pPr>
      <w:r w:rsidRPr="0019796B">
        <w:rPr>
          <w:rFonts w:ascii="Times New Roman" w:hAnsi="Times New Roman" w:cs="Times New Roman"/>
          <w:b/>
          <w:i/>
          <w:color w:val="2F5496" w:themeColor="accent5" w:themeShade="BF"/>
          <w:sz w:val="24"/>
          <w:szCs w:val="24"/>
        </w:rPr>
        <w:t>Section I: IP addresses</w:t>
      </w:r>
    </w:p>
    <w:p w:rsidR="004169C8" w:rsidRPr="0019796B" w:rsidRDefault="006D5757" w:rsidP="00BA2785">
      <w:pPr>
        <w:jc w:val="both"/>
        <w:rPr>
          <w:rFonts w:ascii="Times New Roman" w:hAnsi="Times New Roman" w:cs="Times New Roman"/>
          <w:sz w:val="20"/>
          <w:szCs w:val="20"/>
        </w:rPr>
      </w:pPr>
      <w:r w:rsidRPr="0019796B">
        <w:rPr>
          <w:rFonts w:ascii="Times New Roman" w:hAnsi="Times New Roman" w:cs="Times New Roman"/>
          <w:sz w:val="20"/>
          <w:szCs w:val="20"/>
        </w:rPr>
        <w:t>When a</w:t>
      </w:r>
      <w:r w:rsidR="008E3443" w:rsidRPr="0019796B">
        <w:rPr>
          <w:rFonts w:ascii="Times New Roman" w:hAnsi="Times New Roman" w:cs="Times New Roman"/>
          <w:sz w:val="20"/>
          <w:szCs w:val="20"/>
        </w:rPr>
        <w:t>pplying a DNS lookup on different websites, one can discover that some</w:t>
      </w:r>
      <w:r w:rsidR="00FE1BB2" w:rsidRPr="0019796B">
        <w:rPr>
          <w:rFonts w:ascii="Times New Roman" w:hAnsi="Times New Roman" w:cs="Times New Roman"/>
          <w:sz w:val="20"/>
          <w:szCs w:val="20"/>
        </w:rPr>
        <w:t xml:space="preserve"> have more than one IP address</w:t>
      </w:r>
      <w:r w:rsidR="008E3443" w:rsidRPr="0019796B">
        <w:rPr>
          <w:rFonts w:ascii="Times New Roman" w:hAnsi="Times New Roman" w:cs="Times New Roman"/>
          <w:sz w:val="20"/>
          <w:szCs w:val="20"/>
        </w:rPr>
        <w:t xml:space="preserve">. This simply means that </w:t>
      </w:r>
      <w:r w:rsidR="00057F80" w:rsidRPr="0019796B">
        <w:rPr>
          <w:rFonts w:ascii="Times New Roman" w:hAnsi="Times New Roman" w:cs="Times New Roman"/>
          <w:sz w:val="20"/>
          <w:szCs w:val="20"/>
        </w:rPr>
        <w:t xml:space="preserve">the website is hosted on multiple servers </w:t>
      </w:r>
      <w:r w:rsidR="00437B0A" w:rsidRPr="0019796B">
        <w:rPr>
          <w:rFonts w:ascii="Times New Roman" w:hAnsi="Times New Roman" w:cs="Times New Roman"/>
          <w:sz w:val="20"/>
          <w:szCs w:val="20"/>
        </w:rPr>
        <w:t xml:space="preserve">in order </w:t>
      </w:r>
      <w:r w:rsidR="00057F80" w:rsidRPr="0019796B">
        <w:rPr>
          <w:rFonts w:ascii="Times New Roman" w:hAnsi="Times New Roman" w:cs="Times New Roman"/>
          <w:sz w:val="20"/>
          <w:szCs w:val="20"/>
        </w:rPr>
        <w:t>to achieve better</w:t>
      </w:r>
      <w:r w:rsidRPr="0019796B">
        <w:rPr>
          <w:rFonts w:ascii="Times New Roman" w:hAnsi="Times New Roman" w:cs="Times New Roman"/>
          <w:sz w:val="20"/>
          <w:szCs w:val="20"/>
        </w:rPr>
        <w:t xml:space="preserve"> load </w:t>
      </w:r>
      <w:r w:rsidR="004169C8" w:rsidRPr="0019796B">
        <w:rPr>
          <w:rFonts w:ascii="Times New Roman" w:hAnsi="Times New Roman" w:cs="Times New Roman"/>
          <w:sz w:val="20"/>
          <w:szCs w:val="20"/>
        </w:rPr>
        <w:t>distribution.</w:t>
      </w:r>
    </w:p>
    <w:p w:rsidR="00B21437" w:rsidRPr="0019796B" w:rsidRDefault="00057F80" w:rsidP="00005281">
      <w:pPr>
        <w:jc w:val="both"/>
        <w:rPr>
          <w:rFonts w:ascii="Times New Roman" w:hAnsi="Times New Roman" w:cs="Times New Roman"/>
          <w:sz w:val="20"/>
          <w:szCs w:val="20"/>
        </w:rPr>
      </w:pPr>
      <w:r w:rsidRPr="0019796B">
        <w:rPr>
          <w:rFonts w:ascii="Times New Roman" w:hAnsi="Times New Roman" w:cs="Times New Roman"/>
          <w:sz w:val="20"/>
          <w:szCs w:val="20"/>
        </w:rPr>
        <w:t>The most common</w:t>
      </w:r>
      <w:r w:rsidR="006D5757" w:rsidRPr="0019796B">
        <w:rPr>
          <w:rFonts w:ascii="Times New Roman" w:hAnsi="Times New Roman" w:cs="Times New Roman"/>
          <w:sz w:val="20"/>
          <w:szCs w:val="20"/>
        </w:rPr>
        <w:t xml:space="preserve"> technique </w:t>
      </w:r>
      <w:r w:rsidR="00BA2785" w:rsidRPr="0019796B">
        <w:rPr>
          <w:rFonts w:ascii="Times New Roman" w:hAnsi="Times New Roman" w:cs="Times New Roman"/>
          <w:sz w:val="20"/>
          <w:szCs w:val="20"/>
        </w:rPr>
        <w:t xml:space="preserve">that is used </w:t>
      </w:r>
      <w:r w:rsidRPr="0019796B">
        <w:rPr>
          <w:rFonts w:ascii="Times New Roman" w:hAnsi="Times New Roman" w:cs="Times New Roman"/>
          <w:sz w:val="20"/>
          <w:szCs w:val="20"/>
        </w:rPr>
        <w:t xml:space="preserve">is </w:t>
      </w:r>
      <w:r w:rsidR="006D5757" w:rsidRPr="0019796B">
        <w:rPr>
          <w:rFonts w:ascii="Times New Roman" w:hAnsi="Times New Roman" w:cs="Times New Roman"/>
          <w:sz w:val="20"/>
          <w:szCs w:val="20"/>
        </w:rPr>
        <w:t xml:space="preserve">Round-Robin DNS </w:t>
      </w:r>
      <w:r w:rsidRPr="0019796B">
        <w:rPr>
          <w:rFonts w:ascii="Times New Roman" w:hAnsi="Times New Roman" w:cs="Times New Roman"/>
          <w:sz w:val="20"/>
          <w:szCs w:val="20"/>
        </w:rPr>
        <w:t>(</w:t>
      </w:r>
      <w:r w:rsidR="00BA2785" w:rsidRPr="0019796B">
        <w:rPr>
          <w:rFonts w:ascii="Times New Roman" w:hAnsi="Times New Roman" w:cs="Times New Roman"/>
          <w:sz w:val="20"/>
          <w:szCs w:val="20"/>
        </w:rPr>
        <w:t>implemented</w:t>
      </w:r>
      <w:r w:rsidRPr="0019796B">
        <w:rPr>
          <w:rFonts w:ascii="Times New Roman" w:hAnsi="Times New Roman" w:cs="Times New Roman"/>
          <w:sz w:val="20"/>
          <w:szCs w:val="20"/>
        </w:rPr>
        <w:t xml:space="preserve"> by most of the websites I have chosen), which responds to DNS requests</w:t>
      </w:r>
      <w:r w:rsidR="006B038D" w:rsidRPr="0019796B">
        <w:rPr>
          <w:rFonts w:ascii="Times New Roman" w:hAnsi="Times New Roman" w:cs="Times New Roman"/>
          <w:sz w:val="20"/>
          <w:szCs w:val="20"/>
        </w:rPr>
        <w:t xml:space="preserve"> with one IP address cho</w:t>
      </w:r>
      <w:r w:rsidR="004169C8" w:rsidRPr="0019796B">
        <w:rPr>
          <w:rFonts w:ascii="Times New Roman" w:hAnsi="Times New Roman" w:cs="Times New Roman"/>
          <w:sz w:val="20"/>
          <w:szCs w:val="20"/>
        </w:rPr>
        <w:t xml:space="preserve">sen from a list of potential </w:t>
      </w:r>
      <w:r w:rsidR="006B038D" w:rsidRPr="0019796B">
        <w:rPr>
          <w:rFonts w:ascii="Times New Roman" w:hAnsi="Times New Roman" w:cs="Times New Roman"/>
          <w:sz w:val="20"/>
          <w:szCs w:val="20"/>
        </w:rPr>
        <w:t>addresses corresponding to several servers hosting identical services.</w:t>
      </w:r>
      <w:r w:rsidR="006D5757" w:rsidRPr="0019796B">
        <w:rPr>
          <w:rFonts w:ascii="Times New Roman" w:hAnsi="Times New Roman" w:cs="Times New Roman"/>
          <w:sz w:val="20"/>
          <w:szCs w:val="20"/>
        </w:rPr>
        <w:t xml:space="preserve"> </w:t>
      </w:r>
      <w:r w:rsidR="00BA2785" w:rsidRPr="0019796B">
        <w:rPr>
          <w:rFonts w:ascii="Times New Roman" w:hAnsi="Times New Roman" w:cs="Times New Roman"/>
          <w:sz w:val="20"/>
          <w:szCs w:val="20"/>
        </w:rPr>
        <w:t xml:space="preserve">The </w:t>
      </w:r>
      <w:r w:rsidR="006B038D" w:rsidRPr="0019796B">
        <w:rPr>
          <w:rFonts w:ascii="Times New Roman" w:hAnsi="Times New Roman" w:cs="Times New Roman"/>
          <w:sz w:val="20"/>
          <w:szCs w:val="20"/>
        </w:rPr>
        <w:t xml:space="preserve">IP addresses are distributed </w:t>
      </w:r>
      <w:r w:rsidR="004169C8" w:rsidRPr="0019796B">
        <w:rPr>
          <w:rFonts w:ascii="Times New Roman" w:hAnsi="Times New Roman" w:cs="Times New Roman"/>
          <w:sz w:val="20"/>
          <w:szCs w:val="20"/>
        </w:rPr>
        <w:t>to the different users</w:t>
      </w:r>
      <w:r w:rsidR="00BA2785" w:rsidRPr="0019796B">
        <w:rPr>
          <w:rFonts w:ascii="Times New Roman" w:hAnsi="Times New Roman" w:cs="Times New Roman"/>
          <w:sz w:val="20"/>
          <w:szCs w:val="20"/>
        </w:rPr>
        <w:t xml:space="preserve"> in order by permuting the list of addresses – on the principle of round-robin, and the geographic location of the visitor is not taken into account. This ensures that </w:t>
      </w:r>
      <w:r w:rsidR="00437B0A" w:rsidRPr="0019796B">
        <w:rPr>
          <w:rFonts w:ascii="Times New Roman" w:hAnsi="Times New Roman" w:cs="Times New Roman"/>
          <w:sz w:val="20"/>
          <w:szCs w:val="20"/>
        </w:rPr>
        <w:t xml:space="preserve">the traffic is </w:t>
      </w:r>
      <w:r w:rsidR="006D5757" w:rsidRPr="0019796B">
        <w:rPr>
          <w:rFonts w:ascii="Times New Roman" w:hAnsi="Times New Roman" w:cs="Times New Roman"/>
          <w:sz w:val="20"/>
          <w:szCs w:val="20"/>
        </w:rPr>
        <w:t>distribute</w:t>
      </w:r>
      <w:r w:rsidR="00BA2785" w:rsidRPr="0019796B">
        <w:rPr>
          <w:rFonts w:ascii="Times New Roman" w:hAnsi="Times New Roman" w:cs="Times New Roman"/>
          <w:sz w:val="20"/>
          <w:szCs w:val="20"/>
        </w:rPr>
        <w:t>d</w:t>
      </w:r>
      <w:r w:rsidR="006D5757" w:rsidRPr="0019796B">
        <w:rPr>
          <w:rFonts w:ascii="Times New Roman" w:hAnsi="Times New Roman" w:cs="Times New Roman"/>
          <w:sz w:val="20"/>
          <w:szCs w:val="20"/>
        </w:rPr>
        <w:t xml:space="preserve"> </w:t>
      </w:r>
      <w:r w:rsidR="00BA2785" w:rsidRPr="0019796B">
        <w:rPr>
          <w:rFonts w:ascii="Times New Roman" w:hAnsi="Times New Roman" w:cs="Times New Roman"/>
          <w:sz w:val="20"/>
          <w:szCs w:val="20"/>
        </w:rPr>
        <w:t xml:space="preserve">evenly among the </w:t>
      </w:r>
      <w:r w:rsidRPr="0019796B">
        <w:rPr>
          <w:rFonts w:ascii="Times New Roman" w:hAnsi="Times New Roman" w:cs="Times New Roman"/>
          <w:sz w:val="20"/>
          <w:szCs w:val="20"/>
        </w:rPr>
        <w:t>multiple servers</w:t>
      </w:r>
      <w:r w:rsidR="00BA2785" w:rsidRPr="0019796B">
        <w:rPr>
          <w:rFonts w:ascii="Times New Roman" w:hAnsi="Times New Roman" w:cs="Times New Roman"/>
          <w:sz w:val="20"/>
          <w:szCs w:val="20"/>
        </w:rPr>
        <w:t>, which leads to good load balancing. This can be proved by the fact that d</w:t>
      </w:r>
      <w:r w:rsidR="00FE1BB2" w:rsidRPr="0019796B">
        <w:rPr>
          <w:rFonts w:ascii="Times New Roman" w:hAnsi="Times New Roman" w:cs="Times New Roman"/>
          <w:sz w:val="20"/>
          <w:szCs w:val="20"/>
        </w:rPr>
        <w:t xml:space="preserve">ifferent IP addresses are output for the same website </w:t>
      </w:r>
      <w:r w:rsidR="00BA2785" w:rsidRPr="0019796B">
        <w:rPr>
          <w:rFonts w:ascii="Times New Roman" w:hAnsi="Times New Roman" w:cs="Times New Roman"/>
          <w:sz w:val="20"/>
          <w:szCs w:val="20"/>
        </w:rPr>
        <w:t>when executing the DNS lookup</w:t>
      </w:r>
      <w:r w:rsidR="00437B0A" w:rsidRPr="0019796B">
        <w:rPr>
          <w:rFonts w:ascii="Times New Roman" w:hAnsi="Times New Roman" w:cs="Times New Roman"/>
          <w:sz w:val="20"/>
          <w:szCs w:val="20"/>
        </w:rPr>
        <w:t xml:space="preserve"> multiple times.</w:t>
      </w:r>
    </w:p>
    <w:p w:rsidR="00FE1BB2" w:rsidRPr="0019796B" w:rsidRDefault="004169C8" w:rsidP="00005281">
      <w:pPr>
        <w:jc w:val="both"/>
        <w:rPr>
          <w:rFonts w:ascii="Times New Roman" w:hAnsi="Times New Roman" w:cs="Times New Roman"/>
          <w:sz w:val="20"/>
          <w:szCs w:val="20"/>
        </w:rPr>
      </w:pPr>
      <w:r w:rsidRPr="0019796B">
        <w:rPr>
          <w:rFonts w:ascii="Times New Roman" w:hAnsi="Times New Roman" w:cs="Times New Roman"/>
          <w:sz w:val="20"/>
          <w:szCs w:val="20"/>
        </w:rPr>
        <w:t>Some websites also use fault-proof techniques, ensuring that if one of the servers is down, the visitor w</w:t>
      </w:r>
      <w:r w:rsidR="00FA5A4A">
        <w:rPr>
          <w:rFonts w:ascii="Times New Roman" w:hAnsi="Times New Roman" w:cs="Times New Roman"/>
          <w:sz w:val="20"/>
          <w:szCs w:val="20"/>
        </w:rPr>
        <w:t>ill be redirected to another. This can be seen when performing a DNS lookup as</w:t>
      </w:r>
      <w:r w:rsidRPr="0019796B">
        <w:rPr>
          <w:rFonts w:ascii="Times New Roman" w:hAnsi="Times New Roman" w:cs="Times New Roman"/>
          <w:sz w:val="20"/>
          <w:szCs w:val="20"/>
        </w:rPr>
        <w:t xml:space="preserve"> some websites return multiple IP addresses at the same execution</w:t>
      </w:r>
      <w:r w:rsidR="00FA5A4A">
        <w:rPr>
          <w:rFonts w:ascii="Times New Roman" w:hAnsi="Times New Roman" w:cs="Times New Roman"/>
          <w:sz w:val="20"/>
          <w:szCs w:val="20"/>
        </w:rPr>
        <w:t xml:space="preserve"> of the program</w:t>
      </w:r>
      <w:r w:rsidRPr="0019796B">
        <w:rPr>
          <w:rFonts w:ascii="Times New Roman" w:hAnsi="Times New Roman" w:cs="Times New Roman"/>
          <w:sz w:val="20"/>
          <w:szCs w:val="20"/>
        </w:rPr>
        <w:t>. Again, on the principle of round-robin, visitors might be redirected through the addresses in turn, until a functional one is reached (in the case that one or more servers are down).</w:t>
      </w:r>
    </w:p>
    <w:p w:rsidR="009A26E7" w:rsidRDefault="00B21437" w:rsidP="00005281">
      <w:pPr>
        <w:jc w:val="both"/>
        <w:rPr>
          <w:rFonts w:ascii="Times New Roman" w:hAnsi="Times New Roman" w:cs="Times New Roman"/>
          <w:sz w:val="20"/>
          <w:szCs w:val="20"/>
        </w:rPr>
      </w:pPr>
      <w:r w:rsidRPr="0019796B">
        <w:rPr>
          <w:rFonts w:ascii="Times New Roman" w:hAnsi="Times New Roman" w:cs="Times New Roman"/>
          <w:sz w:val="20"/>
          <w:szCs w:val="20"/>
        </w:rPr>
        <w:t>Another thing that could be discovered is that some websites also have an IPv6 address</w:t>
      </w:r>
      <w:r w:rsidR="00FA5A4A">
        <w:rPr>
          <w:rFonts w:ascii="Times New Roman" w:hAnsi="Times New Roman" w:cs="Times New Roman"/>
          <w:sz w:val="20"/>
          <w:szCs w:val="20"/>
        </w:rPr>
        <w:t>. For instance,</w:t>
      </w:r>
      <w:r w:rsidRPr="0019796B">
        <w:rPr>
          <w:rFonts w:ascii="Times New Roman" w:hAnsi="Times New Roman" w:cs="Times New Roman"/>
          <w:sz w:val="20"/>
          <w:szCs w:val="20"/>
        </w:rPr>
        <w:t xml:space="preserve"> 3 out of 10 </w:t>
      </w:r>
      <w:r w:rsidR="00FA5A4A">
        <w:rPr>
          <w:rFonts w:ascii="Times New Roman" w:hAnsi="Times New Roman" w:cs="Times New Roman"/>
          <w:sz w:val="20"/>
          <w:szCs w:val="20"/>
        </w:rPr>
        <w:t xml:space="preserve">of the </w:t>
      </w:r>
      <w:r w:rsidRPr="0019796B">
        <w:rPr>
          <w:rFonts w:ascii="Times New Roman" w:hAnsi="Times New Roman" w:cs="Times New Roman"/>
          <w:sz w:val="20"/>
          <w:szCs w:val="20"/>
        </w:rPr>
        <w:t xml:space="preserve">websites </w:t>
      </w:r>
      <w:r w:rsidR="00FA5A4A">
        <w:rPr>
          <w:rFonts w:ascii="Times New Roman" w:hAnsi="Times New Roman" w:cs="Times New Roman"/>
          <w:sz w:val="20"/>
          <w:szCs w:val="20"/>
        </w:rPr>
        <w:t xml:space="preserve">chosen for the purpose of this exercise, </w:t>
      </w:r>
      <w:r w:rsidRPr="0019796B">
        <w:rPr>
          <w:rFonts w:ascii="Times New Roman" w:hAnsi="Times New Roman" w:cs="Times New Roman"/>
          <w:sz w:val="20"/>
          <w:szCs w:val="20"/>
        </w:rPr>
        <w:t>already provide a server located at a</w:t>
      </w:r>
      <w:r w:rsidR="00FA5A4A">
        <w:rPr>
          <w:rFonts w:ascii="Times New Roman" w:hAnsi="Times New Roman" w:cs="Times New Roman"/>
          <w:sz w:val="20"/>
          <w:szCs w:val="20"/>
        </w:rPr>
        <w:t>n</w:t>
      </w:r>
      <w:r w:rsidRPr="0019796B">
        <w:rPr>
          <w:rFonts w:ascii="Times New Roman" w:hAnsi="Times New Roman" w:cs="Times New Roman"/>
          <w:sz w:val="20"/>
          <w:szCs w:val="20"/>
        </w:rPr>
        <w:t xml:space="preserve"> IPv6 address.</w:t>
      </w:r>
    </w:p>
    <w:p w:rsidR="0019796B" w:rsidRPr="0019796B" w:rsidRDefault="0019796B" w:rsidP="00005281">
      <w:pPr>
        <w:jc w:val="both"/>
        <w:rPr>
          <w:rFonts w:ascii="Times New Roman" w:hAnsi="Times New Roman" w:cs="Times New Roman"/>
          <w:sz w:val="20"/>
          <w:szCs w:val="20"/>
        </w:rPr>
      </w:pPr>
    </w:p>
    <w:p w:rsidR="00005281" w:rsidRPr="0019796B" w:rsidRDefault="00B21437" w:rsidP="009A26E7">
      <w:pPr>
        <w:rPr>
          <w:rFonts w:ascii="Times New Roman" w:hAnsi="Times New Roman" w:cs="Times New Roman"/>
          <w:b/>
          <w:i/>
          <w:color w:val="2F5496" w:themeColor="accent5" w:themeShade="BF"/>
          <w:sz w:val="24"/>
          <w:szCs w:val="24"/>
        </w:rPr>
      </w:pPr>
      <w:r w:rsidRPr="0019796B">
        <w:rPr>
          <w:rFonts w:ascii="Times New Roman" w:hAnsi="Times New Roman" w:cs="Times New Roman"/>
          <w:b/>
          <w:i/>
          <w:color w:val="2F5496" w:themeColor="accent5" w:themeShade="BF"/>
          <w:sz w:val="24"/>
          <w:szCs w:val="24"/>
        </w:rPr>
        <w:t>Section I</w:t>
      </w:r>
      <w:r w:rsidRPr="0019796B">
        <w:rPr>
          <w:rFonts w:ascii="Times New Roman" w:hAnsi="Times New Roman" w:cs="Times New Roman"/>
          <w:b/>
          <w:i/>
          <w:color w:val="2F5496" w:themeColor="accent5" w:themeShade="BF"/>
          <w:sz w:val="24"/>
          <w:szCs w:val="24"/>
        </w:rPr>
        <w:t>I: Router-level Topology Maps</w:t>
      </w:r>
    </w:p>
    <w:p w:rsidR="00E21D5E" w:rsidRPr="0019796B" w:rsidRDefault="00005281" w:rsidP="00005281">
      <w:pPr>
        <w:jc w:val="both"/>
        <w:rPr>
          <w:rFonts w:ascii="Times New Roman" w:hAnsi="Times New Roman" w:cs="Times New Roman"/>
          <w:sz w:val="20"/>
          <w:szCs w:val="20"/>
        </w:rPr>
      </w:pPr>
      <w:r w:rsidRPr="0019796B">
        <w:rPr>
          <w:rFonts w:ascii="Times New Roman" w:hAnsi="Times New Roman" w:cs="Times New Roman"/>
          <w:sz w:val="20"/>
          <w:szCs w:val="20"/>
        </w:rPr>
        <w:t>The rou</w:t>
      </w:r>
      <w:r w:rsidR="00F055AA" w:rsidRPr="0019796B">
        <w:rPr>
          <w:rFonts w:ascii="Times New Roman" w:hAnsi="Times New Roman" w:cs="Times New Roman"/>
          <w:sz w:val="20"/>
          <w:szCs w:val="20"/>
        </w:rPr>
        <w:t>ter-level topology maps presented</w:t>
      </w:r>
      <w:r w:rsidRPr="0019796B">
        <w:rPr>
          <w:rFonts w:ascii="Times New Roman" w:hAnsi="Times New Roman" w:cs="Times New Roman"/>
          <w:sz w:val="20"/>
          <w:szCs w:val="20"/>
        </w:rPr>
        <w:t>, create a visual representation of the routes taken by packets across the IP networks, showing sequences of addresses used for each hop when tracerouting the IP addresses of the servers of websites.</w:t>
      </w:r>
    </w:p>
    <w:p w:rsidR="00E21D5E" w:rsidRPr="0019796B" w:rsidRDefault="00005281" w:rsidP="00005281">
      <w:pPr>
        <w:jc w:val="both"/>
        <w:rPr>
          <w:rFonts w:ascii="Times New Roman" w:hAnsi="Times New Roman" w:cs="Times New Roman"/>
          <w:sz w:val="20"/>
          <w:szCs w:val="20"/>
        </w:rPr>
      </w:pPr>
      <w:r w:rsidRPr="0019796B">
        <w:rPr>
          <w:rFonts w:ascii="Times New Roman" w:hAnsi="Times New Roman" w:cs="Times New Roman"/>
          <w:sz w:val="20"/>
          <w:szCs w:val="20"/>
        </w:rPr>
        <w:t>The longest path on the map represents the route with most hops, i.e.</w:t>
      </w:r>
      <w:r w:rsidR="0019158E" w:rsidRPr="0019796B">
        <w:rPr>
          <w:rFonts w:ascii="Times New Roman" w:hAnsi="Times New Roman" w:cs="Times New Roman"/>
          <w:sz w:val="20"/>
          <w:szCs w:val="20"/>
        </w:rPr>
        <w:t xml:space="preserve"> the server on the network whose location is the fa</w:t>
      </w:r>
      <w:r w:rsidRPr="0019796B">
        <w:rPr>
          <w:rFonts w:ascii="Times New Roman" w:hAnsi="Times New Roman" w:cs="Times New Roman"/>
          <w:sz w:val="20"/>
          <w:szCs w:val="20"/>
        </w:rPr>
        <w:t xml:space="preserve">rthest </w:t>
      </w:r>
      <w:r w:rsidR="0019158E" w:rsidRPr="0019796B">
        <w:rPr>
          <w:rFonts w:ascii="Times New Roman" w:hAnsi="Times New Roman" w:cs="Times New Roman"/>
          <w:sz w:val="20"/>
          <w:szCs w:val="20"/>
        </w:rPr>
        <w:t>from the origin</w:t>
      </w:r>
      <w:r w:rsidRPr="0019796B">
        <w:rPr>
          <w:rFonts w:ascii="Times New Roman" w:hAnsi="Times New Roman" w:cs="Times New Roman"/>
          <w:sz w:val="20"/>
          <w:szCs w:val="20"/>
        </w:rPr>
        <w:t>.</w:t>
      </w:r>
      <w:r w:rsidR="008C1B5B" w:rsidRPr="0019796B">
        <w:rPr>
          <w:rFonts w:ascii="Times New Roman" w:hAnsi="Times New Roman" w:cs="Times New Roman"/>
          <w:sz w:val="20"/>
          <w:szCs w:val="20"/>
        </w:rPr>
        <w:t xml:space="preserve"> On the IPv4 route-level topology map the longest path is a partial path </w:t>
      </w:r>
      <w:r w:rsidR="00FA5A4A">
        <w:rPr>
          <w:rFonts w:ascii="Times New Roman" w:hAnsi="Times New Roman" w:cs="Times New Roman"/>
          <w:sz w:val="20"/>
          <w:szCs w:val="20"/>
        </w:rPr>
        <w:t xml:space="preserve">(traceroute blocked by a firewall) </w:t>
      </w:r>
      <w:r w:rsidR="008C1B5B" w:rsidRPr="0019796B">
        <w:rPr>
          <w:rFonts w:ascii="Times New Roman" w:hAnsi="Times New Roman" w:cs="Times New Roman"/>
          <w:sz w:val="20"/>
          <w:szCs w:val="20"/>
        </w:rPr>
        <w:t>to a website called blogilates.com while on the IPv6 map the longest path is the path to the IP address of a server of Facebook.</w:t>
      </w:r>
    </w:p>
    <w:p w:rsidR="00005281" w:rsidRPr="0019796B" w:rsidRDefault="009A26E7" w:rsidP="00005281">
      <w:pPr>
        <w:jc w:val="both"/>
        <w:rPr>
          <w:rFonts w:ascii="Times New Roman" w:hAnsi="Times New Roman" w:cs="Times New Roman"/>
          <w:sz w:val="20"/>
          <w:szCs w:val="20"/>
        </w:rPr>
      </w:pPr>
      <w:r w:rsidRPr="0019796B">
        <w:rPr>
          <w:rFonts w:ascii="Times New Roman" w:hAnsi="Times New Roman" w:cs="Times New Roman"/>
          <w:sz w:val="20"/>
          <w:szCs w:val="20"/>
        </w:rPr>
        <w:t xml:space="preserve">In both maps there exists a single unique route/path </w:t>
      </w:r>
      <w:r w:rsidR="00E21D5E" w:rsidRPr="0019796B">
        <w:rPr>
          <w:rFonts w:ascii="Times New Roman" w:hAnsi="Times New Roman" w:cs="Times New Roman"/>
          <w:sz w:val="20"/>
          <w:szCs w:val="20"/>
        </w:rPr>
        <w:t xml:space="preserve">from the root </w:t>
      </w:r>
      <w:r w:rsidRPr="0019796B">
        <w:rPr>
          <w:rFonts w:ascii="Times New Roman" w:hAnsi="Times New Roman" w:cs="Times New Roman"/>
          <w:sz w:val="20"/>
          <w:szCs w:val="20"/>
        </w:rPr>
        <w:t>to each destination (leaf of the tree), because all websites used have only been tracerouted once</w:t>
      </w:r>
      <w:r w:rsidR="00E21D5E" w:rsidRPr="0019796B">
        <w:rPr>
          <w:rFonts w:ascii="Times New Roman" w:hAnsi="Times New Roman" w:cs="Times New Roman"/>
          <w:sz w:val="20"/>
          <w:szCs w:val="20"/>
        </w:rPr>
        <w:t>. However, as this is a map and not a tree, the root (the IP address of the machine the map was created from) could also be a possible destination which could be reached from all leaves, because packets can travel in both directions. This means that multiple route</w:t>
      </w:r>
      <w:r w:rsidR="0019158E" w:rsidRPr="0019796B">
        <w:rPr>
          <w:rFonts w:ascii="Times New Roman" w:hAnsi="Times New Roman" w:cs="Times New Roman"/>
          <w:sz w:val="20"/>
          <w:szCs w:val="20"/>
        </w:rPr>
        <w:t>s exist to the same destination</w:t>
      </w:r>
      <w:r w:rsidR="00E21D5E" w:rsidRPr="0019796B">
        <w:rPr>
          <w:rFonts w:ascii="Times New Roman" w:hAnsi="Times New Roman" w:cs="Times New Roman"/>
          <w:sz w:val="20"/>
          <w:szCs w:val="20"/>
        </w:rPr>
        <w:t>, but they are not disjoint as each IP address is only represented once in the map.</w:t>
      </w:r>
    </w:p>
    <w:p w:rsidR="00E21D5E" w:rsidRDefault="0043544C" w:rsidP="0019158E">
      <w:pPr>
        <w:jc w:val="both"/>
        <w:rPr>
          <w:rFonts w:ascii="Times New Roman" w:hAnsi="Times New Roman" w:cs="Times New Roman"/>
          <w:sz w:val="20"/>
          <w:szCs w:val="20"/>
        </w:rPr>
      </w:pPr>
      <w:r w:rsidRPr="0019796B">
        <w:rPr>
          <w:rFonts w:ascii="Times New Roman" w:hAnsi="Times New Roman" w:cs="Times New Roman"/>
          <w:sz w:val="20"/>
          <w:szCs w:val="20"/>
        </w:rPr>
        <w:t>Looking at the prefixes of the IP addresses (or even at the digits before the first dot in the prefix</w:t>
      </w:r>
      <w:r w:rsidR="0019158E" w:rsidRPr="0019796B">
        <w:rPr>
          <w:rFonts w:ascii="Times New Roman" w:hAnsi="Times New Roman" w:cs="Times New Roman"/>
          <w:sz w:val="20"/>
          <w:szCs w:val="20"/>
        </w:rPr>
        <w:t xml:space="preserve"> for IPv4 addresses</w:t>
      </w:r>
      <w:r w:rsidRPr="0019796B">
        <w:rPr>
          <w:rFonts w:ascii="Times New Roman" w:hAnsi="Times New Roman" w:cs="Times New Roman"/>
          <w:sz w:val="20"/>
          <w:szCs w:val="20"/>
        </w:rPr>
        <w:t>) in the maps, one can infer where geographic and organisational boundaries lie. Starting from the IP address at the top, which represents the location where traceroute was executed from, routers lead to IP addresses with different prefixes. UK websites are used which means that it must be the case that even before the first</w:t>
      </w:r>
      <w:r w:rsidR="0019158E" w:rsidRPr="0019796B">
        <w:rPr>
          <w:rFonts w:ascii="Times New Roman" w:hAnsi="Times New Roman" w:cs="Times New Roman"/>
          <w:sz w:val="20"/>
          <w:szCs w:val="20"/>
        </w:rPr>
        <w:t xml:space="preserve"> branching occurs, the routers</w:t>
      </w:r>
      <w:r w:rsidRPr="0019796B">
        <w:rPr>
          <w:rFonts w:ascii="Times New Roman" w:hAnsi="Times New Roman" w:cs="Times New Roman"/>
          <w:sz w:val="20"/>
          <w:szCs w:val="20"/>
        </w:rPr>
        <w:t xml:space="preserve"> are located in the same country, inferring </w:t>
      </w:r>
      <w:r w:rsidR="0019158E" w:rsidRPr="0019796B">
        <w:rPr>
          <w:rFonts w:ascii="Times New Roman" w:hAnsi="Times New Roman" w:cs="Times New Roman"/>
          <w:sz w:val="20"/>
          <w:szCs w:val="20"/>
        </w:rPr>
        <w:t>that the difference between their prefixes</w:t>
      </w:r>
      <w:r w:rsidRPr="0019796B">
        <w:rPr>
          <w:rFonts w:ascii="Times New Roman" w:hAnsi="Times New Roman" w:cs="Times New Roman"/>
          <w:sz w:val="20"/>
          <w:szCs w:val="20"/>
        </w:rPr>
        <w:t xml:space="preserve"> comes from the fact that they are served by different ISPs. Looking at the branches</w:t>
      </w:r>
      <w:r w:rsidR="0019158E" w:rsidRPr="0019796B">
        <w:rPr>
          <w:rFonts w:ascii="Times New Roman" w:hAnsi="Times New Roman" w:cs="Times New Roman"/>
          <w:sz w:val="20"/>
          <w:szCs w:val="20"/>
        </w:rPr>
        <w:t>, some more noticeable differences can be discovered which implies that</w:t>
      </w:r>
      <w:r w:rsidR="00426422" w:rsidRPr="0019796B">
        <w:rPr>
          <w:rFonts w:ascii="Times New Roman" w:hAnsi="Times New Roman" w:cs="Times New Roman"/>
          <w:sz w:val="20"/>
          <w:szCs w:val="20"/>
        </w:rPr>
        <w:t xml:space="preserve"> not only are the routers served</w:t>
      </w:r>
      <w:r w:rsidR="0019158E" w:rsidRPr="0019796B">
        <w:rPr>
          <w:rFonts w:ascii="Times New Roman" w:hAnsi="Times New Roman" w:cs="Times New Roman"/>
          <w:sz w:val="20"/>
          <w:szCs w:val="20"/>
        </w:rPr>
        <w:t xml:space="preserve"> by different ISPs but their geographic locations are very far from each other (most probably in different countries).</w:t>
      </w:r>
    </w:p>
    <w:p w:rsidR="0019796B" w:rsidRDefault="0019796B" w:rsidP="0019158E">
      <w:pPr>
        <w:jc w:val="both"/>
        <w:rPr>
          <w:rFonts w:ascii="Times New Roman" w:hAnsi="Times New Roman" w:cs="Times New Roman"/>
          <w:sz w:val="20"/>
          <w:szCs w:val="20"/>
        </w:rPr>
      </w:pPr>
    </w:p>
    <w:p w:rsidR="0019796B" w:rsidRDefault="0019796B" w:rsidP="00E21D5E">
      <w:pPr>
        <w:rPr>
          <w:rFonts w:ascii="Times New Roman" w:hAnsi="Times New Roman" w:cs="Times New Roman"/>
          <w:sz w:val="20"/>
          <w:szCs w:val="20"/>
        </w:rPr>
      </w:pPr>
    </w:p>
    <w:p w:rsidR="00E21D5E" w:rsidRPr="0019796B" w:rsidRDefault="00E21D5E" w:rsidP="00E21D5E">
      <w:pPr>
        <w:rPr>
          <w:rFonts w:ascii="Times New Roman" w:hAnsi="Times New Roman" w:cs="Times New Roman"/>
          <w:b/>
          <w:i/>
          <w:color w:val="2F5496" w:themeColor="accent5" w:themeShade="BF"/>
          <w:sz w:val="24"/>
          <w:szCs w:val="24"/>
        </w:rPr>
      </w:pPr>
      <w:r w:rsidRPr="0019796B">
        <w:rPr>
          <w:rFonts w:ascii="Times New Roman" w:hAnsi="Times New Roman" w:cs="Times New Roman"/>
          <w:b/>
          <w:i/>
          <w:color w:val="2F5496" w:themeColor="accent5" w:themeShade="BF"/>
          <w:sz w:val="24"/>
          <w:szCs w:val="24"/>
        </w:rPr>
        <w:t>Section II</w:t>
      </w:r>
      <w:r w:rsidRPr="0019796B">
        <w:rPr>
          <w:rFonts w:ascii="Times New Roman" w:hAnsi="Times New Roman" w:cs="Times New Roman"/>
          <w:b/>
          <w:i/>
          <w:color w:val="2F5496" w:themeColor="accent5" w:themeShade="BF"/>
          <w:sz w:val="24"/>
          <w:szCs w:val="24"/>
        </w:rPr>
        <w:t>I</w:t>
      </w:r>
      <w:r w:rsidRPr="0019796B">
        <w:rPr>
          <w:rFonts w:ascii="Times New Roman" w:hAnsi="Times New Roman" w:cs="Times New Roman"/>
          <w:b/>
          <w:i/>
          <w:color w:val="2F5496" w:themeColor="accent5" w:themeShade="BF"/>
          <w:sz w:val="24"/>
          <w:szCs w:val="24"/>
        </w:rPr>
        <w:t xml:space="preserve">: </w:t>
      </w:r>
      <w:r w:rsidRPr="0019796B">
        <w:rPr>
          <w:rFonts w:ascii="Times New Roman" w:hAnsi="Times New Roman" w:cs="Times New Roman"/>
          <w:b/>
          <w:i/>
          <w:color w:val="2F5496" w:themeColor="accent5" w:themeShade="BF"/>
          <w:sz w:val="24"/>
          <w:szCs w:val="24"/>
        </w:rPr>
        <w:t>IPv4 and IPv6</w:t>
      </w:r>
    </w:p>
    <w:p w:rsidR="0019796B" w:rsidRDefault="0019158E" w:rsidP="00426422">
      <w:pPr>
        <w:jc w:val="both"/>
        <w:rPr>
          <w:rFonts w:ascii="Times New Roman" w:hAnsi="Times New Roman" w:cs="Times New Roman"/>
          <w:sz w:val="20"/>
          <w:szCs w:val="20"/>
        </w:rPr>
      </w:pPr>
      <w:r w:rsidRPr="0019796B">
        <w:rPr>
          <w:rFonts w:ascii="Times New Roman" w:hAnsi="Times New Roman" w:cs="Times New Roman"/>
          <w:sz w:val="20"/>
          <w:szCs w:val="20"/>
        </w:rPr>
        <w:t>The IPv4 and IPv6 router-level topology maps have very similar structures but do not match perfectly as only 3 out of the 10 websites used for their generation</w:t>
      </w:r>
      <w:r w:rsidR="00426422" w:rsidRPr="0019796B">
        <w:rPr>
          <w:rFonts w:ascii="Times New Roman" w:hAnsi="Times New Roman" w:cs="Times New Roman"/>
          <w:sz w:val="20"/>
          <w:szCs w:val="20"/>
        </w:rPr>
        <w:t>s</w:t>
      </w:r>
      <w:r w:rsidRPr="0019796B">
        <w:rPr>
          <w:rFonts w:ascii="Times New Roman" w:hAnsi="Times New Roman" w:cs="Times New Roman"/>
          <w:sz w:val="20"/>
          <w:szCs w:val="20"/>
        </w:rPr>
        <w:t xml:space="preserve"> have</w:t>
      </w:r>
      <w:r w:rsidR="00426422" w:rsidRPr="0019796B">
        <w:rPr>
          <w:rFonts w:ascii="Times New Roman" w:hAnsi="Times New Roman" w:cs="Times New Roman"/>
          <w:sz w:val="20"/>
          <w:szCs w:val="20"/>
        </w:rPr>
        <w:t xml:space="preserve"> IPv6 addresses. Their structures should be very similar because they represent the same paths between the locations. However, if only websites that have both IPv4 and IPv6 addresses were used to generate the maps, very similar structures will be encountered, but it is not absolutely necessary that the routers found in each map will be the same ones, as traceroute might show different paths with each execution.</w:t>
      </w:r>
    </w:p>
    <w:p w:rsidR="0019158E" w:rsidRPr="0019796B" w:rsidRDefault="0019158E" w:rsidP="00426422">
      <w:pPr>
        <w:jc w:val="both"/>
        <w:rPr>
          <w:rFonts w:ascii="Times New Roman" w:hAnsi="Times New Roman" w:cs="Times New Roman"/>
          <w:sz w:val="20"/>
          <w:szCs w:val="20"/>
        </w:rPr>
      </w:pPr>
      <w:r w:rsidRPr="0019796B">
        <w:rPr>
          <w:rFonts w:ascii="Times New Roman" w:hAnsi="Times New Roman" w:cs="Times New Roman"/>
          <w:sz w:val="20"/>
          <w:szCs w:val="20"/>
        </w:rPr>
        <w:t xml:space="preserve"> </w:t>
      </w:r>
    </w:p>
    <w:p w:rsidR="00E21D5E" w:rsidRPr="0019796B" w:rsidRDefault="00E21D5E" w:rsidP="00E21D5E">
      <w:pPr>
        <w:rPr>
          <w:rFonts w:ascii="Times New Roman" w:hAnsi="Times New Roman" w:cs="Times New Roman"/>
          <w:b/>
          <w:i/>
          <w:color w:val="2F5496" w:themeColor="accent5" w:themeShade="BF"/>
          <w:sz w:val="24"/>
          <w:szCs w:val="24"/>
        </w:rPr>
      </w:pPr>
      <w:r w:rsidRPr="0019796B">
        <w:rPr>
          <w:rFonts w:ascii="Times New Roman" w:hAnsi="Times New Roman" w:cs="Times New Roman"/>
          <w:b/>
          <w:i/>
          <w:color w:val="2F5496" w:themeColor="accent5" w:themeShade="BF"/>
          <w:sz w:val="24"/>
          <w:szCs w:val="24"/>
        </w:rPr>
        <w:t>Section IV: The traceroute Tool</w:t>
      </w:r>
    </w:p>
    <w:p w:rsidR="00426422" w:rsidRPr="005B2E30" w:rsidRDefault="00426422" w:rsidP="00426422">
      <w:pPr>
        <w:jc w:val="both"/>
        <w:rPr>
          <w:rFonts w:ascii="Times New Roman" w:hAnsi="Times New Roman" w:cs="Times New Roman"/>
          <w:sz w:val="20"/>
          <w:szCs w:val="20"/>
        </w:rPr>
      </w:pPr>
      <w:r w:rsidRPr="005B2E30">
        <w:rPr>
          <w:rFonts w:ascii="Times New Roman" w:hAnsi="Times New Roman" w:cs="Times New Roman"/>
          <w:sz w:val="20"/>
          <w:szCs w:val="20"/>
        </w:rPr>
        <w:t xml:space="preserve">Traceroute is a </w:t>
      </w:r>
      <w:r w:rsidR="007240F3" w:rsidRPr="005B2E30">
        <w:rPr>
          <w:rFonts w:ascii="Times New Roman" w:hAnsi="Times New Roman" w:cs="Times New Roman"/>
          <w:sz w:val="20"/>
          <w:szCs w:val="20"/>
        </w:rPr>
        <w:t xml:space="preserve">computer </w:t>
      </w:r>
      <w:r w:rsidRPr="005B2E30">
        <w:rPr>
          <w:rFonts w:ascii="Times New Roman" w:hAnsi="Times New Roman" w:cs="Times New Roman"/>
          <w:sz w:val="20"/>
          <w:szCs w:val="20"/>
        </w:rPr>
        <w:t xml:space="preserve">network diagnostic tool used to </w:t>
      </w:r>
      <w:r w:rsidR="00270B4E" w:rsidRPr="005B2E30">
        <w:rPr>
          <w:rFonts w:ascii="Times New Roman" w:hAnsi="Times New Roman" w:cs="Times New Roman"/>
          <w:sz w:val="20"/>
          <w:szCs w:val="20"/>
        </w:rPr>
        <w:t>find the entire path that a packet travels through from one location to another, to name and identify the routers and devices in the path and to find the time taken to send and receive data from one device to another (</w:t>
      </w:r>
      <w:r w:rsidR="00997FFE" w:rsidRPr="005B2E30">
        <w:rPr>
          <w:rFonts w:ascii="Times New Roman" w:hAnsi="Times New Roman" w:cs="Times New Roman"/>
          <w:sz w:val="20"/>
          <w:szCs w:val="20"/>
        </w:rPr>
        <w:t xml:space="preserve">a.k.a. </w:t>
      </w:r>
      <w:r w:rsidR="00270B4E" w:rsidRPr="005B2E30">
        <w:rPr>
          <w:rFonts w:ascii="Times New Roman" w:hAnsi="Times New Roman" w:cs="Times New Roman"/>
          <w:sz w:val="20"/>
          <w:szCs w:val="20"/>
        </w:rPr>
        <w:t>network latency).</w:t>
      </w:r>
    </w:p>
    <w:p w:rsidR="005B2E30" w:rsidRPr="009379B0" w:rsidRDefault="007240F3" w:rsidP="00426422">
      <w:pPr>
        <w:jc w:val="both"/>
        <w:rPr>
          <w:rFonts w:ascii="Times New Roman" w:hAnsi="Times New Roman" w:cs="Times New Roman"/>
          <w:sz w:val="20"/>
          <w:szCs w:val="20"/>
        </w:rPr>
      </w:pPr>
      <w:r w:rsidRPr="005B2E30">
        <w:rPr>
          <w:rFonts w:ascii="Times New Roman" w:hAnsi="Times New Roman" w:cs="Times New Roman"/>
          <w:sz w:val="20"/>
          <w:szCs w:val="20"/>
        </w:rPr>
        <w:t>Traceroute achieves all this by sending a sequence of packets addressed to the destination host. In Linux, the default type is UDP packets, but TCP- and ICMP-based implementations also exist. Each of the packets sent has a TTL field, standing for “Time To Live”, which indicates the maximum number of hops that the packet can travel through across the Internet, before it is discarded. If the destination is not found before the TTL limit is reached, the last router that received the packet will drop it and will inform the original sender.</w:t>
      </w:r>
      <w:r w:rsidR="00997FFE" w:rsidRPr="005B2E30">
        <w:rPr>
          <w:rFonts w:ascii="Times New Roman" w:hAnsi="Times New Roman" w:cs="Times New Roman"/>
          <w:sz w:val="20"/>
          <w:szCs w:val="20"/>
        </w:rPr>
        <w:t xml:space="preserve"> All routers the packet travels through ensure that the TTL is consistent by decreasing it with 1</w:t>
      </w:r>
      <w:r w:rsidR="005B2E30" w:rsidRPr="005B2E30">
        <w:rPr>
          <w:rFonts w:ascii="Times New Roman" w:hAnsi="Times New Roman" w:cs="Times New Roman"/>
          <w:sz w:val="20"/>
          <w:szCs w:val="20"/>
        </w:rPr>
        <w:t xml:space="preserve"> before passing it for the next hop. The router that changes the TTL</w:t>
      </w:r>
      <w:r w:rsidR="00997FFE" w:rsidRPr="005B2E30">
        <w:rPr>
          <w:rFonts w:ascii="Times New Roman" w:hAnsi="Times New Roman" w:cs="Times New Roman"/>
          <w:sz w:val="20"/>
          <w:szCs w:val="20"/>
        </w:rPr>
        <w:t xml:space="preserve"> to 0 is the one that discards it (if it is not the destination) and informs the original sender that the TTL value has exceeded by sending an “ICMP TTL exceeded” message. Traceroute makes use of this functionality by assigning sequential values to the packets it sends, starting from 1. This forces all routers to decrement it to 0 </w:t>
      </w:r>
      <w:r w:rsidR="005B2E30" w:rsidRPr="005B2E30">
        <w:rPr>
          <w:rFonts w:ascii="Times New Roman" w:hAnsi="Times New Roman" w:cs="Times New Roman"/>
          <w:sz w:val="20"/>
          <w:szCs w:val="20"/>
        </w:rPr>
        <w:t xml:space="preserve">one at a time </w:t>
      </w:r>
      <w:r w:rsidR="00997FFE" w:rsidRPr="005B2E30">
        <w:rPr>
          <w:rFonts w:ascii="Times New Roman" w:hAnsi="Times New Roman" w:cs="Times New Roman"/>
          <w:sz w:val="20"/>
          <w:szCs w:val="20"/>
        </w:rPr>
        <w:t xml:space="preserve">and send “ICMP TTL exceeded” messages, where their own IP address as a sender is stored. </w:t>
      </w:r>
      <w:r w:rsidR="00FA5A4A">
        <w:rPr>
          <w:rFonts w:ascii="Times New Roman" w:hAnsi="Times New Roman" w:cs="Times New Roman"/>
          <w:sz w:val="20"/>
          <w:szCs w:val="20"/>
        </w:rPr>
        <w:t>This is how t</w:t>
      </w:r>
      <w:bookmarkStart w:id="0" w:name="_GoBack"/>
      <w:bookmarkEnd w:id="0"/>
      <w:r w:rsidR="00997FFE" w:rsidRPr="005B2E30">
        <w:rPr>
          <w:rFonts w:ascii="Times New Roman" w:hAnsi="Times New Roman" w:cs="Times New Roman"/>
          <w:sz w:val="20"/>
          <w:szCs w:val="20"/>
        </w:rPr>
        <w:t xml:space="preserve">raceroute finds the IP addresses of the routers on the </w:t>
      </w:r>
      <w:r w:rsidR="005B2E30" w:rsidRPr="005B2E30">
        <w:rPr>
          <w:rFonts w:ascii="Times New Roman" w:hAnsi="Times New Roman" w:cs="Times New Roman"/>
          <w:sz w:val="20"/>
          <w:szCs w:val="20"/>
        </w:rPr>
        <w:t>path to a specific de</w:t>
      </w:r>
      <w:r w:rsidR="005B2E30" w:rsidRPr="009379B0">
        <w:rPr>
          <w:rFonts w:ascii="Times New Roman" w:hAnsi="Times New Roman" w:cs="Times New Roman"/>
          <w:sz w:val="20"/>
          <w:szCs w:val="20"/>
        </w:rPr>
        <w:t>stination.</w:t>
      </w:r>
    </w:p>
    <w:p w:rsidR="005B2E30" w:rsidRPr="009379B0" w:rsidRDefault="005B2E30" w:rsidP="00426422">
      <w:pPr>
        <w:jc w:val="both"/>
        <w:rPr>
          <w:rFonts w:ascii="Times New Roman" w:hAnsi="Times New Roman" w:cs="Times New Roman"/>
          <w:sz w:val="20"/>
          <w:szCs w:val="20"/>
        </w:rPr>
      </w:pPr>
      <w:r w:rsidRPr="009379B0">
        <w:rPr>
          <w:rFonts w:ascii="Times New Roman" w:hAnsi="Times New Roman" w:cs="Times New Roman"/>
          <w:sz w:val="20"/>
          <w:szCs w:val="20"/>
        </w:rPr>
        <w:t>This is exactly what happens during the traceroute:</w:t>
      </w:r>
    </w:p>
    <w:p w:rsidR="005B2E30" w:rsidRPr="009379B0" w:rsidRDefault="005B2E30" w:rsidP="005B2E30">
      <w:pPr>
        <w:jc w:val="both"/>
        <w:rPr>
          <w:rFonts w:ascii="Times New Roman" w:hAnsi="Times New Roman" w:cs="Times New Roman"/>
          <w:sz w:val="20"/>
          <w:szCs w:val="20"/>
        </w:rPr>
      </w:pPr>
      <w:r w:rsidRPr="009379B0">
        <w:rPr>
          <w:rFonts w:ascii="Times New Roman" w:hAnsi="Times New Roman" w:cs="Times New Roman"/>
          <w:sz w:val="20"/>
          <w:szCs w:val="20"/>
        </w:rPr>
        <w:t>1: T</w:t>
      </w:r>
      <w:r w:rsidR="00997FFE" w:rsidRPr="009379B0">
        <w:rPr>
          <w:rFonts w:ascii="Times New Roman" w:hAnsi="Times New Roman" w:cs="Times New Roman"/>
          <w:sz w:val="20"/>
          <w:szCs w:val="20"/>
        </w:rPr>
        <w:t xml:space="preserve">he </w:t>
      </w:r>
      <w:r w:rsidRPr="009379B0">
        <w:rPr>
          <w:rFonts w:ascii="Times New Roman" w:hAnsi="Times New Roman" w:cs="Times New Roman"/>
          <w:sz w:val="20"/>
          <w:szCs w:val="20"/>
        </w:rPr>
        <w:t xml:space="preserve">original sender passes a UDP packet with a </w:t>
      </w:r>
      <w:r w:rsidR="00997FFE" w:rsidRPr="009379B0">
        <w:rPr>
          <w:rFonts w:ascii="Times New Roman" w:hAnsi="Times New Roman" w:cs="Times New Roman"/>
          <w:sz w:val="20"/>
          <w:szCs w:val="20"/>
        </w:rPr>
        <w:t xml:space="preserve">TTL value </w:t>
      </w:r>
      <w:r w:rsidRPr="009379B0">
        <w:rPr>
          <w:rFonts w:ascii="Times New Roman" w:hAnsi="Times New Roman" w:cs="Times New Roman"/>
          <w:sz w:val="20"/>
          <w:szCs w:val="20"/>
        </w:rPr>
        <w:t>set to 1 which ensures that the first router on the path to the destination will set it back to 0, discard it and send a “ICMP TTL exceeded” message;</w:t>
      </w:r>
    </w:p>
    <w:p w:rsidR="005B2E30" w:rsidRPr="009379B0" w:rsidRDefault="005B2E30" w:rsidP="005B2E30">
      <w:pPr>
        <w:jc w:val="both"/>
        <w:rPr>
          <w:rFonts w:ascii="Times New Roman" w:hAnsi="Times New Roman" w:cs="Times New Roman"/>
          <w:sz w:val="20"/>
          <w:szCs w:val="20"/>
        </w:rPr>
      </w:pPr>
      <w:r w:rsidRPr="009379B0">
        <w:rPr>
          <w:rFonts w:ascii="Times New Roman" w:hAnsi="Times New Roman" w:cs="Times New Roman"/>
          <w:sz w:val="20"/>
          <w:szCs w:val="20"/>
        </w:rPr>
        <w:t>2: The original sender passes another UDP packet with a TTL value set to 2, which ensures that it will pass through the first router and will be discarded by the second one on the path – it will be the one to set the TTL to 0 and send the message;</w:t>
      </w:r>
    </w:p>
    <w:p w:rsidR="005B2E30" w:rsidRPr="009379B0" w:rsidRDefault="005B2E30" w:rsidP="005B2E30">
      <w:pPr>
        <w:jc w:val="both"/>
        <w:rPr>
          <w:rFonts w:ascii="Times New Roman" w:hAnsi="Times New Roman" w:cs="Times New Roman"/>
          <w:sz w:val="20"/>
          <w:szCs w:val="20"/>
        </w:rPr>
      </w:pPr>
      <w:r w:rsidRPr="009379B0">
        <w:rPr>
          <w:rFonts w:ascii="Times New Roman" w:hAnsi="Times New Roman" w:cs="Times New Roman"/>
          <w:sz w:val="20"/>
          <w:szCs w:val="20"/>
        </w:rPr>
        <w:t>…</w:t>
      </w:r>
    </w:p>
    <w:p w:rsidR="007240F3" w:rsidRPr="009379B0" w:rsidRDefault="005B2E30" w:rsidP="005B2E30">
      <w:pPr>
        <w:jc w:val="both"/>
        <w:rPr>
          <w:rFonts w:ascii="Times New Roman" w:hAnsi="Times New Roman" w:cs="Times New Roman"/>
          <w:sz w:val="20"/>
          <w:szCs w:val="20"/>
        </w:rPr>
      </w:pPr>
      <w:r w:rsidRPr="009379B0">
        <w:rPr>
          <w:rFonts w:ascii="Times New Roman" w:hAnsi="Times New Roman" w:cs="Times New Roman"/>
          <w:sz w:val="20"/>
          <w:szCs w:val="20"/>
        </w:rPr>
        <w:t>n: The original sender will pass as many UDP packets as necessary with TTL values increased by 1 sequentially unt</w:t>
      </w:r>
      <w:r w:rsidR="009379B0" w:rsidRPr="009379B0">
        <w:rPr>
          <w:rFonts w:ascii="Times New Roman" w:hAnsi="Times New Roman" w:cs="Times New Roman"/>
          <w:sz w:val="20"/>
          <w:szCs w:val="20"/>
        </w:rPr>
        <w:t>il one packet</w:t>
      </w:r>
      <w:r w:rsidRPr="009379B0">
        <w:rPr>
          <w:rFonts w:ascii="Times New Roman" w:hAnsi="Times New Roman" w:cs="Times New Roman"/>
          <w:sz w:val="20"/>
          <w:szCs w:val="20"/>
        </w:rPr>
        <w:t xml:space="preserve"> reaches its </w:t>
      </w:r>
      <w:r w:rsidR="009379B0" w:rsidRPr="009379B0">
        <w:rPr>
          <w:rFonts w:ascii="Times New Roman" w:hAnsi="Times New Roman" w:cs="Times New Roman"/>
          <w:sz w:val="20"/>
          <w:szCs w:val="20"/>
        </w:rPr>
        <w:t xml:space="preserve">real </w:t>
      </w:r>
      <w:r w:rsidRPr="009379B0">
        <w:rPr>
          <w:rFonts w:ascii="Times New Roman" w:hAnsi="Times New Roman" w:cs="Times New Roman"/>
          <w:sz w:val="20"/>
          <w:szCs w:val="20"/>
        </w:rPr>
        <w:t>destination</w:t>
      </w:r>
      <w:r w:rsidR="009379B0" w:rsidRPr="009379B0">
        <w:rPr>
          <w:rFonts w:ascii="Times New Roman" w:hAnsi="Times New Roman" w:cs="Times New Roman"/>
          <w:sz w:val="20"/>
          <w:szCs w:val="20"/>
        </w:rPr>
        <w:t xml:space="preserve"> before its TTL value has been set to 0. The destination router will send a different message: a “ICMP Destination/PORT Unreachable” message, which will indicate that the packet has been received and the original sender can cease sending further packets.</w:t>
      </w:r>
      <w:r w:rsidR="00165F7B">
        <w:rPr>
          <w:rFonts w:ascii="Times New Roman" w:hAnsi="Times New Roman" w:cs="Times New Roman"/>
          <w:sz w:val="20"/>
          <w:szCs w:val="20"/>
        </w:rPr>
        <w:t xml:space="preserve"> (</w:t>
      </w:r>
      <w:r w:rsidR="002674BA">
        <w:rPr>
          <w:rFonts w:ascii="Times New Roman" w:hAnsi="Times New Roman" w:cs="Times New Roman"/>
          <w:sz w:val="20"/>
          <w:szCs w:val="20"/>
        </w:rPr>
        <w:t>Note: A</w:t>
      </w:r>
      <w:r w:rsidR="00165F7B">
        <w:rPr>
          <w:rFonts w:ascii="Times New Roman" w:hAnsi="Times New Roman" w:cs="Times New Roman"/>
          <w:sz w:val="20"/>
          <w:szCs w:val="20"/>
        </w:rPr>
        <w:t xml:space="preserve">ll packets are being sent to an invalid port address at the remote host, as </w:t>
      </w:r>
      <w:r w:rsidR="002674BA">
        <w:rPr>
          <w:rFonts w:ascii="Times New Roman" w:hAnsi="Times New Roman" w:cs="Times New Roman"/>
          <w:sz w:val="20"/>
          <w:szCs w:val="20"/>
        </w:rPr>
        <w:t>traceroute does not aim to send any</w:t>
      </w:r>
      <w:r w:rsidR="00165F7B">
        <w:rPr>
          <w:rFonts w:ascii="Times New Roman" w:hAnsi="Times New Roman" w:cs="Times New Roman"/>
          <w:sz w:val="20"/>
          <w:szCs w:val="20"/>
        </w:rPr>
        <w:t xml:space="preserve"> </w:t>
      </w:r>
      <w:r w:rsidR="002674BA">
        <w:rPr>
          <w:rFonts w:ascii="Times New Roman" w:hAnsi="Times New Roman" w:cs="Times New Roman"/>
          <w:sz w:val="20"/>
          <w:szCs w:val="20"/>
        </w:rPr>
        <w:t>real data to the destination.</w:t>
      </w:r>
      <w:r w:rsidR="00165F7B">
        <w:rPr>
          <w:rFonts w:ascii="Times New Roman" w:hAnsi="Times New Roman" w:cs="Times New Roman"/>
          <w:sz w:val="20"/>
          <w:szCs w:val="20"/>
        </w:rPr>
        <w:t>)</w:t>
      </w:r>
    </w:p>
    <w:p w:rsidR="005B2E30" w:rsidRPr="002674BA" w:rsidRDefault="002674BA" w:rsidP="005B2E30">
      <w:pPr>
        <w:jc w:val="both"/>
        <w:rPr>
          <w:rFonts w:ascii="Times New Roman" w:hAnsi="Times New Roman" w:cs="Times New Roman"/>
          <w:sz w:val="20"/>
          <w:szCs w:val="20"/>
        </w:rPr>
      </w:pPr>
      <w:r w:rsidRPr="002674BA">
        <w:rPr>
          <w:rFonts w:ascii="Times New Roman" w:hAnsi="Times New Roman" w:cs="Times New Roman"/>
          <w:sz w:val="20"/>
          <w:szCs w:val="20"/>
        </w:rPr>
        <w:t xml:space="preserve">All this would not be possible without the Internet Control Message Protocol (ICMP), which represents an error-reporting protocol that can be used by network devices to generate error message and send them to the source IP address when network problems prevent the delivery of IP packets. Traceroute depends on ICMP for all returning messages that routers send back to the original sender. Depending on the type of the message, traceroute determines whether the sender is a router on the path to the destination or the </w:t>
      </w:r>
      <w:r>
        <w:rPr>
          <w:rFonts w:ascii="Times New Roman" w:hAnsi="Times New Roman" w:cs="Times New Roman"/>
          <w:sz w:val="20"/>
          <w:szCs w:val="20"/>
        </w:rPr>
        <w:t xml:space="preserve">actual </w:t>
      </w:r>
      <w:r w:rsidRPr="002674BA">
        <w:rPr>
          <w:rFonts w:ascii="Times New Roman" w:hAnsi="Times New Roman" w:cs="Times New Roman"/>
          <w:sz w:val="20"/>
          <w:szCs w:val="20"/>
        </w:rPr>
        <w:t xml:space="preserve">destination itself and acquires data about the IP address of the routers </w:t>
      </w:r>
      <w:r>
        <w:rPr>
          <w:rFonts w:ascii="Times New Roman" w:hAnsi="Times New Roman" w:cs="Times New Roman"/>
          <w:sz w:val="20"/>
          <w:szCs w:val="20"/>
        </w:rPr>
        <w:t>as real messages are being sent to report the errors.</w:t>
      </w:r>
    </w:p>
    <w:p w:rsidR="00B21437" w:rsidRPr="00B21437" w:rsidRDefault="00B21437" w:rsidP="00B21437">
      <w:pPr>
        <w:rPr>
          <w:rFonts w:ascii="Bookman Old Style" w:hAnsi="Bookman Old Style"/>
          <w:b/>
          <w:i/>
          <w:color w:val="4472C4" w:themeColor="accent5"/>
          <w:sz w:val="28"/>
          <w:szCs w:val="28"/>
        </w:rPr>
      </w:pPr>
    </w:p>
    <w:sectPr w:rsidR="00B21437" w:rsidRPr="00B21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F4284"/>
    <w:multiLevelType w:val="hybridMultilevel"/>
    <w:tmpl w:val="13D41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45F56"/>
    <w:multiLevelType w:val="hybridMultilevel"/>
    <w:tmpl w:val="87703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1C43A2"/>
    <w:multiLevelType w:val="hybridMultilevel"/>
    <w:tmpl w:val="DE4235FC"/>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 w15:restartNumberingAfterBreak="0">
    <w:nsid w:val="5E9662E1"/>
    <w:multiLevelType w:val="hybridMultilevel"/>
    <w:tmpl w:val="4FBEB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26"/>
    <w:rsid w:val="00005281"/>
    <w:rsid w:val="000548D5"/>
    <w:rsid w:val="00057F80"/>
    <w:rsid w:val="00165F7B"/>
    <w:rsid w:val="0019158E"/>
    <w:rsid w:val="0019796B"/>
    <w:rsid w:val="002674BA"/>
    <w:rsid w:val="00270B4E"/>
    <w:rsid w:val="00330C06"/>
    <w:rsid w:val="004169C8"/>
    <w:rsid w:val="00426422"/>
    <w:rsid w:val="0043544C"/>
    <w:rsid w:val="00437B0A"/>
    <w:rsid w:val="005B2E30"/>
    <w:rsid w:val="006B038D"/>
    <w:rsid w:val="006D5757"/>
    <w:rsid w:val="007240F3"/>
    <w:rsid w:val="008C1B5B"/>
    <w:rsid w:val="008E3443"/>
    <w:rsid w:val="009379B0"/>
    <w:rsid w:val="00975A55"/>
    <w:rsid w:val="00997FFE"/>
    <w:rsid w:val="009A26E7"/>
    <w:rsid w:val="009D748A"/>
    <w:rsid w:val="00B21437"/>
    <w:rsid w:val="00BA2785"/>
    <w:rsid w:val="00E21D5E"/>
    <w:rsid w:val="00F055AA"/>
    <w:rsid w:val="00F5326A"/>
    <w:rsid w:val="00F92826"/>
    <w:rsid w:val="00FA5A4A"/>
    <w:rsid w:val="00FE1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0D7B"/>
  <w15:chartTrackingRefBased/>
  <w15:docId w15:val="{7E17B01B-1606-41B8-8619-B2F49785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75776-940C-425B-83FF-1DBBF54B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2</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Georgieva</dc:creator>
  <cp:keywords/>
  <dc:description/>
  <cp:lastModifiedBy>Gabriella Georgieva</cp:lastModifiedBy>
  <cp:revision>9</cp:revision>
  <dcterms:created xsi:type="dcterms:W3CDTF">2017-03-09T19:07:00Z</dcterms:created>
  <dcterms:modified xsi:type="dcterms:W3CDTF">2017-03-10T14:22:00Z</dcterms:modified>
</cp:coreProperties>
</file>