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84.png" ContentType="image/png"/>
  <Override PartName="/word/media/rId90.png" ContentType="image/png"/>
  <Override PartName="/word/media/rId94.png" ContentType="image/png"/>
  <Override PartName="/word/media/rId98.png" ContentType="image/png"/>
  <Override PartName="/word/media/rId40.svg" ContentType="image/svg+xml"/>
  <Override PartName="/word/media/rId50.svg" ContentType="image/svg+xml"/>
  <Override PartName="/word/media/rId53.png" ContentType="image/png"/>
  <Override PartName="/word/media/rId59.png" ContentType="image/png"/>
  <Override PartName="/word/media/rId66.png" ContentType="image/png"/>
  <Override PartName="/word/media/rId73.png" ContentType="image/png"/>
  <Override PartName="/word/media/rId144.png" ContentType="image/png"/>
  <Override PartName="/word/media/rId150.png" ContentType="image/png"/>
  <Override PartName="/word/media/rId156.png" ContentType="image/png"/>
  <Override PartName="/word/media/rId1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摘要"/>
    <w:p>
      <w:pPr>
        <w:pStyle w:val="Heading1"/>
      </w:pPr>
      <w:r>
        <w:rPr>
          <w:rFonts w:hint="eastAsia"/>
        </w:rPr>
        <w:t xml:space="preserve">摘要</w:t>
      </w:r>
    </w:p>
    <w:p>
      <w:pPr>
        <w:pStyle w:val="FirstParagraph"/>
      </w:pPr>
    </w:p>
    <w:bookmarkStart w:id="20" w:name="摘要-2"/>
    <w:p>
      <w:pPr>
        <w:pStyle w:val="Heading2"/>
      </w:pPr>
      <w:r>
        <w:rPr>
          <w:rFonts w:hint="eastAsia"/>
        </w:rPr>
        <w:t xml:space="preserve">摘要</w:t>
      </w:r>
    </w:p>
    <w:p>
      <w:pPr>
        <w:pStyle w:val="FirstParagraph"/>
      </w:pPr>
      <w:r>
        <w:rPr>
          <w:rFonts w:hint="eastAsia"/>
        </w:rPr>
        <w:t xml:space="preserve">在大规模虚拟环境构建中，如何高效生成具备特定逻辑与美学特征的建筑群落始终是业界的难题。传统的纯手工建模效率低下，而生成式</w:t>
      </w:r>
      <w:r>
        <w:t xml:space="preserve"> </w:t>
      </w:r>
      <w:r>
        <w:rPr>
          <w:rFonts w:hint="eastAsia"/>
        </w:rPr>
        <w:t xml:space="preserve">AI（AIGC）在处理</w:t>
      </w:r>
      <w:r>
        <w:t xml:space="preserve"> </w:t>
      </w:r>
      <w:r>
        <w:rPr>
          <w:b/>
          <w:bCs/>
        </w:rPr>
        <w:t xml:space="preserve">3D </w:t>
      </w:r>
      <w:r>
        <w:rPr>
          <w:rFonts w:hint="eastAsia"/>
          <w:b/>
          <w:bCs/>
        </w:rPr>
        <w:t xml:space="preserve">建筑群落</w:t>
      </w:r>
      <w:r>
        <w:t xml:space="preserve"> </w:t>
      </w:r>
      <w:r>
        <w:rPr>
          <w:rFonts w:hint="eastAsia"/>
        </w:rPr>
        <w:t xml:space="preserve">时常面临</w:t>
      </w:r>
      <w:r>
        <w:t xml:space="preserve"> </w:t>
      </w:r>
      <w:r>
        <w:rPr>
          <w:rFonts w:hint="eastAsia"/>
          <w:b/>
          <w:bCs/>
        </w:rPr>
        <w:t xml:space="preserve">拓扑破碎、语义缺失及黑盒不可控</w:t>
      </w:r>
      <w:r>
        <w:t xml:space="preserve"> </w:t>
      </w:r>
      <w:r>
        <w:rPr>
          <w:rFonts w:hint="eastAsia"/>
        </w:rPr>
        <w:t xml:space="preserve">等问题，难以还原非遗街区、自然村落或现代都市等不同地貌的深层空间规律。针对此需求，本文设计并实现了一套基于</w:t>
      </w:r>
      <w:r>
        <w:t xml:space="preserve"> </w:t>
      </w:r>
      <w:r>
        <w:rPr>
          <w:rFonts w:hint="eastAsia"/>
          <w:b/>
          <w:bCs/>
        </w:rPr>
        <w:t xml:space="preserve">张量场（Tensor</w:t>
      </w:r>
      <w:r>
        <w:rPr>
          <w:b/>
          <w:bCs/>
        </w:rPr>
        <w:t xml:space="preserve"> </w:t>
      </w:r>
      <w:r>
        <w:rPr>
          <w:rFonts w:hint="eastAsia"/>
          <w:b/>
          <w:bCs/>
        </w:rPr>
        <w:t xml:space="preserve">Field）与流线积分算法</w:t>
      </w:r>
      <w:r>
        <w:t xml:space="preserve"> </w:t>
      </w:r>
      <w:r>
        <w:rPr>
          <w:rFonts w:hint="eastAsia"/>
        </w:rPr>
        <w:t xml:space="preserve">的参数化风格群落生成系统。</w:t>
      </w:r>
    </w:p>
    <w:p>
      <w:pPr>
        <w:pStyle w:val="BodyText"/>
      </w:pPr>
      <w:r>
        <w:rPr>
          <w:rFonts w:hint="eastAsia"/>
        </w:rPr>
        <w:t xml:space="preserve">本系统采用</w:t>
      </w:r>
      <w:r>
        <w:t xml:space="preserve"> </w:t>
      </w:r>
      <w:r>
        <w:rPr>
          <w:rFonts w:hint="eastAsia"/>
          <w:b/>
          <w:bCs/>
        </w:rPr>
        <w:t xml:space="preserve">“逻辑驱动布局”</w:t>
      </w:r>
      <w:r>
        <w:t xml:space="preserve"> </w:t>
      </w:r>
      <w:r>
        <w:rPr>
          <w:rFonts w:hint="eastAsia"/>
        </w:rPr>
        <w:t xml:space="preserve">的核心思路，利用张量场宏观引导空间纹理，通过二阶龙格-库塔流线算法自动化生成具备严谨结构逻辑的骨架网络。研究内容涵盖：基于多边形递归切分的多维地块划分、针对复杂水体与生态空间的程序化模拟、以及建筑底面轮廓的参数化优化。实验证明，系统通过开放</w:t>
      </w:r>
      <w:r>
        <w:t xml:space="preserve"> </w:t>
      </w:r>
      <w:r>
        <w:rPr>
          <w:rStyle w:val="VerbatimChar"/>
        </w:rPr>
        <w:t xml:space="preserve">dsep</w:t>
      </w:r>
      <w:r>
        <w:t xml:space="preserve"> </w:t>
      </w:r>
      <w:r>
        <w:rPr>
          <w:rFonts w:hint="eastAsia"/>
        </w:rPr>
        <w:t xml:space="preserve">等核心控制参数，能够高效产出轻量化、拓扑严谨的</w:t>
      </w:r>
      <w:r>
        <w:t xml:space="preserve"> </w:t>
      </w:r>
      <w:r>
        <w:rPr>
          <w:rFonts w:hint="eastAsia"/>
          <w:b/>
          <w:bCs/>
        </w:rPr>
        <w:t xml:space="preserve">建筑群落粗模（Building</w:t>
      </w:r>
      <w:r>
        <w:rPr>
          <w:b/>
          <w:bCs/>
        </w:rPr>
        <w:t xml:space="preserve"> </w:t>
      </w:r>
      <w:r>
        <w:rPr>
          <w:rFonts w:hint="eastAsia"/>
          <w:b/>
          <w:bCs/>
        </w:rPr>
        <w:t xml:space="preserve">Massing/Whitebox）</w:t>
      </w:r>
      <w:r>
        <w:rPr>
          <w:rFonts w:hint="eastAsia"/>
        </w:rPr>
        <w:t xml:space="preserve">。该方案构建了“先物理约束底座、后多元风格填充”的工业化管线，不仅适用于城市规划，更能为非遗保护、乡村振兴及游戏场景设计预留精准的空间语义约束，显著降低了后期资产填充的修正成本。</w:t>
      </w:r>
    </w:p>
    <w:p>
      <w:pPr>
        <w:pStyle w:val="BodyText"/>
      </w:pPr>
      <w:r>
        <w:rPr>
          <w:rFonts w:hint="eastAsia"/>
        </w:rPr>
        <w:t xml:space="preserve">关键词：程序化生成；张量场；流线算法；城市街区；布局生成；三维建模</w:t>
      </w:r>
    </w:p>
    <w:bookmarkEnd w:id="20"/>
    <w:bookmarkStart w:id="23" w:name="abstract"/>
    <w:p>
      <w:pPr>
        <w:pStyle w:val="Heading2"/>
      </w:pPr>
      <w:r>
        <w:t xml:space="preserve">Abstract</w:t>
      </w:r>
    </w:p>
    <w:bookmarkStart w:id="21" w:name="中文部分"/>
    <w:p>
      <w:pPr>
        <w:pStyle w:val="Heading3"/>
      </w:pPr>
      <w:r>
        <w:rPr>
          <w:rFonts w:hint="eastAsia"/>
        </w:rPr>
        <w:t xml:space="preserve">中文部分</w:t>
      </w:r>
    </w:p>
    <w:p>
      <w:pPr>
        <w:pStyle w:val="FirstParagraph"/>
      </w:pPr>
      <w:r>
        <w:rPr>
          <w:rFonts w:hint="eastAsia"/>
          <w:b/>
          <w:bCs/>
        </w:rPr>
        <w:t xml:space="preserve">摘要：</w:t>
      </w:r>
    </w:p>
    <w:p>
      <w:pPr>
        <w:pStyle w:val="BodyText"/>
      </w:pPr>
      <w:r>
        <w:rPr>
          <w:rFonts w:hint="eastAsia"/>
        </w:rPr>
        <w:t xml:space="preserve">在大规模虚拟环境构建中，如何高效生成具备特定逻辑与美学特征的建筑群落始终是工业界的难题。传统的纯手工建模效率低下，而生成式</w:t>
      </w:r>
      <w:r>
        <w:t xml:space="preserve"> </w:t>
      </w:r>
      <w:r>
        <w:rPr>
          <w:rFonts w:hint="eastAsia"/>
        </w:rPr>
        <w:t xml:space="preserve">AI（AIGC）在处理</w:t>
      </w:r>
      <w:r>
        <w:t xml:space="preserve"> 3D </w:t>
      </w:r>
      <w:r>
        <w:rPr>
          <w:rFonts w:hint="eastAsia"/>
        </w:rPr>
        <w:t xml:space="preserve">建筑群落时常面临</w:t>
      </w:r>
      <w:r>
        <w:t xml:space="preserve"> </w:t>
      </w:r>
      <w:r>
        <w:rPr>
          <w:rFonts w:hint="eastAsia"/>
          <w:b/>
          <w:bCs/>
        </w:rPr>
        <w:t xml:space="preserve">拓扑破碎、语义缺失及黑盒不可控</w:t>
      </w:r>
      <w:r>
        <w:t xml:space="preserve"> </w:t>
      </w:r>
      <w:r>
        <w:rPr>
          <w:rFonts w:hint="eastAsia"/>
        </w:rPr>
        <w:t xml:space="preserve">等问题，难以还原非遗街区、自然村落或现代都市等不同地貌的深层空间规律。针对此需求，本文设计并实现了一套基于</w:t>
      </w:r>
      <w:r>
        <w:t xml:space="preserve"> </w:t>
      </w:r>
      <w:r>
        <w:rPr>
          <w:rFonts w:hint="eastAsia"/>
          <w:b/>
          <w:bCs/>
        </w:rPr>
        <w:t xml:space="preserve">张量场（Tensor</w:t>
      </w:r>
      <w:r>
        <w:rPr>
          <w:b/>
          <w:bCs/>
        </w:rPr>
        <w:t xml:space="preserve"> </w:t>
      </w:r>
      <w:r>
        <w:rPr>
          <w:rFonts w:hint="eastAsia"/>
          <w:b/>
          <w:bCs/>
        </w:rPr>
        <w:t xml:space="preserve">Field）与流线积分算法</w:t>
      </w:r>
      <w:r>
        <w:t xml:space="preserve"> </w:t>
      </w:r>
      <w:r>
        <w:rPr>
          <w:rFonts w:hint="eastAsia"/>
        </w:rPr>
        <w:t xml:space="preserve">的参数化</w:t>
      </w:r>
      <w:r>
        <w:t xml:space="preserve"> 2D </w:t>
      </w:r>
      <w:r>
        <w:rPr>
          <w:rFonts w:hint="eastAsia"/>
        </w:rPr>
        <w:t xml:space="preserve">风格群落生成系统。</w:t>
      </w:r>
    </w:p>
    <w:p>
      <w:pPr>
        <w:pStyle w:val="BodyText"/>
      </w:pPr>
      <w:r>
        <w:rPr>
          <w:rFonts w:hint="eastAsia"/>
        </w:rPr>
        <w:t xml:space="preserve">本系统摒弃了不可控的生成模式，采用</w:t>
      </w:r>
      <w:r>
        <w:t xml:space="preserve"> </w:t>
      </w:r>
      <w:r>
        <w:rPr>
          <w:rFonts w:hint="eastAsia"/>
          <w:b/>
          <w:bCs/>
        </w:rPr>
        <w:t xml:space="preserve">“逻辑驱动布局”</w:t>
      </w:r>
      <w:r>
        <w:t xml:space="preserve"> </w:t>
      </w:r>
      <w:r>
        <w:rPr>
          <w:rFonts w:hint="eastAsia"/>
        </w:rPr>
        <w:t xml:space="preserve">的核心思路：利用张量场宏观引导空间纹理，通过二阶龙格-库塔流线算法自动化生成具备严谨结构逻辑的骨架网络。研究内容涵盖：基于多边形递归切分的多维地块划分、针对复杂水体与生态空间的程序化模拟、以及建筑底面轮廓的参数化优化。实验证明，系统通过开放</w:t>
      </w:r>
      <w:r>
        <w:t xml:space="preserve"> </w:t>
      </w:r>
      <w:r>
        <w:rPr>
          <w:rStyle w:val="VerbatimChar"/>
        </w:rPr>
        <w:t xml:space="preserve">dsep</w:t>
      </w:r>
      <w:r>
        <w:t xml:space="preserve"> </w:t>
      </w:r>
      <w:r>
        <w:rPr>
          <w:rFonts w:hint="eastAsia"/>
        </w:rPr>
        <w:t xml:space="preserve">等核心控制参数，能够高效产出轻量化、拓扑严谨的</w:t>
      </w:r>
      <w:r>
        <w:t xml:space="preserve"> </w:t>
      </w:r>
      <w:r>
        <w:rPr>
          <w:rFonts w:hint="eastAsia"/>
          <w:b/>
          <w:bCs/>
        </w:rPr>
        <w:t xml:space="preserve">建筑群落粗模（Whitebox）</w:t>
      </w:r>
      <w:r>
        <w:rPr>
          <w:rFonts w:hint="eastAsia"/>
        </w:rPr>
        <w:t xml:space="preserve">。该方案构建了“先物理约束底座、后多元风格填充”的工业化管线，不仅适用于城市规划，更能为非遗保护、乡村振兴及游戏场景设计预留精准的空间语义约束，显著降低了后期资产填充的修正成本。</w:t>
      </w:r>
    </w:p>
    <w:p>
      <w:pPr>
        <w:pStyle w:val="BodyText"/>
      </w:pPr>
      <w:r>
        <w:rPr>
          <w:rFonts w:hint="eastAsia"/>
          <w:b/>
          <w:bCs/>
        </w:rPr>
        <w:t xml:space="preserve">关键词：</w:t>
      </w:r>
      <w:r>
        <w:t xml:space="preserve"> </w:t>
      </w:r>
      <w:r>
        <w:rPr>
          <w:rFonts w:hint="eastAsia"/>
        </w:rPr>
        <w:t xml:space="preserve">程序化内容生成；张量场；流线算法；建筑群落；布局生成；建筑粗模</w:t>
      </w:r>
    </w:p>
    <w:bookmarkEnd w:id="21"/>
    <w:bookmarkStart w:id="22" w:name="english-version"/>
    <w:p>
      <w:pPr>
        <w:pStyle w:val="Heading3"/>
      </w:pPr>
      <w:r>
        <w:t xml:space="preserve">English Version</w:t>
      </w:r>
    </w:p>
    <w:p>
      <w:pPr>
        <w:pStyle w:val="FirstParagraph"/>
      </w:pPr>
      <w:r>
        <w:t xml:space="preserve">Constructing large-scale virtual environments with specific logical and aesthetic characteristics for building settlements remains a significant industrial challenge. Traditional manual modeling is inefficient, while Generative AI (AIGC) often faces "black-box" limitations such as</w:t>
      </w:r>
      <w:r>
        <w:t xml:space="preserve"> </w:t>
      </w:r>
      <w:r>
        <w:rPr>
          <w:b/>
          <w:bCs/>
        </w:rPr>
        <w:t xml:space="preserve">fragmented topology, missing semantic data, and uncontrollability</w:t>
      </w:r>
      <w:r>
        <w:t xml:space="preserve"> </w:t>
      </w:r>
      <w:r>
        <w:t xml:space="preserve">when handling 3D clusters. These limitations hinder the restoration of deep-seated spatial rules found in diverse landscapes like intangible heritage districts, rural settlements, or modern metropolises. Addressing these needs, this paper designs and implements a parametric 2D-style settlement generation system based on</w:t>
      </w:r>
      <w:r>
        <w:t xml:space="preserve"> </w:t>
      </w:r>
      <w:r>
        <w:rPr>
          <w:b/>
          <w:bCs/>
        </w:rPr>
        <w:t xml:space="preserve">Tensor Fields</w:t>
      </w:r>
      <w:r>
        <w:t xml:space="preserve"> </w:t>
      </w:r>
      <w:r>
        <w:t xml:space="preserve">and</w:t>
      </w:r>
      <w:r>
        <w:t xml:space="preserve"> </w:t>
      </w:r>
      <w:r>
        <w:rPr>
          <w:b/>
          <w:bCs/>
        </w:rPr>
        <w:t xml:space="preserve">Streamline Integration</w:t>
      </w:r>
      <w:r>
        <w:t xml:space="preserve"> </w:t>
      </w:r>
      <w:r>
        <w:t xml:space="preserve">algorithms.</w:t>
      </w:r>
    </w:p>
    <w:p>
      <w:pPr>
        <w:pStyle w:val="BodyText"/>
      </w:pPr>
      <w:r>
        <w:t xml:space="preserve">The system moves away from uncontrollable patterns in favor of a</w:t>
      </w:r>
      <w:r>
        <w:t xml:space="preserve"> </w:t>
      </w:r>
      <w:r>
        <w:rPr>
          <w:b/>
          <w:bCs/>
        </w:rPr>
        <w:t xml:space="preserve">"logic-driven layout"</w:t>
      </w:r>
      <w:r>
        <w:t xml:space="preserve"> </w:t>
      </w:r>
      <w:r>
        <w:t xml:space="preserve">approach: it utilizes tensor fields for macroscopic guidance of spatial textures and employs second-order Runge-Kutta streamline algorithms to automatically generate skeleton networks with rigorous structural logic. The research encompasses: multi-dimensional parcel partitioning via recursive polygon subdivision, procedural simulation of complex water bodies and ecological spaces, and parametric optimization of building footprints. Experimental results demonstrate that by exposing core control parameters such as</w:t>
      </w:r>
      <w:r>
        <w:t xml:space="preserve"> </w:t>
      </w:r>
      <w:r>
        <w:rPr>
          <w:rStyle w:val="VerbatimChar"/>
        </w:rPr>
        <w:t xml:space="preserve">dsep</w:t>
      </w:r>
      <w:r>
        <w:t xml:space="preserve">, the system efficiently produces lightweight, topologically rigorous</w:t>
      </w:r>
      <w:r>
        <w:t xml:space="preserve"> </w:t>
      </w:r>
      <w:r>
        <w:rPr>
          <w:b/>
          <w:bCs/>
        </w:rPr>
        <w:t xml:space="preserve">building massing (Whitebox)</w:t>
      </w:r>
      <w:r>
        <w:t xml:space="preserve">. By establishing an industrial pipeline of "constructing a physical constraint foundation before multi-style functional filling," this solution provides precise spatial semantic constraints for urban planning, heritage conservation, rural revitalization, and game scene design, significantly reducing the cost of post-processing asset population.</w:t>
      </w:r>
    </w:p>
    <w:p>
      <w:pPr>
        <w:pStyle w:val="BodyText"/>
      </w:pPr>
      <w:r>
        <w:rPr>
          <w:b/>
          <w:bCs/>
        </w:rPr>
        <w:t xml:space="preserve">Keywords:</w:t>
      </w:r>
      <w:r>
        <w:t xml:space="preserve"> </w:t>
      </w:r>
      <w:r>
        <w:t xml:space="preserve">Procedural Content Generation (PCG); Tensor Field; Streamline Algorithm; Building Settlements; Layout Generation; Building Massing</w:t>
      </w:r>
    </w:p>
    <w:p>
      <w:pPr>
        <w:pStyle w:val="BodyText"/>
      </w:pPr>
    </w:p>
    <w:bookmarkEnd w:id="22"/>
    <w:bookmarkEnd w:id="23"/>
    <w:bookmarkEnd w:id="24"/>
    <w:bookmarkStart w:id="175" w:name="三维模型生成以及可视化交互系统设计与实现"/>
    <w:p>
      <w:pPr>
        <w:pStyle w:val="Heading1"/>
      </w:pPr>
      <w:r>
        <w:rPr>
          <w:rFonts w:hint="eastAsia"/>
        </w:rPr>
        <w:t xml:space="preserve">三维模型生成以及可视化交互系统设计与实现</w:t>
      </w:r>
    </w:p>
    <w:bookmarkStart w:id="25" w:name="引言"/>
    <w:p>
      <w:pPr>
        <w:pStyle w:val="Heading2"/>
      </w:pPr>
      <w:r>
        <w:rPr>
          <w:rFonts w:hint="eastAsia"/>
        </w:rPr>
        <w:t xml:space="preserve">引言</w:t>
      </w:r>
    </w:p>
    <w:p>
      <w:pPr>
        <w:pStyle w:val="FirstParagraph"/>
      </w:pPr>
      <w:r>
        <w:rPr>
          <w:rFonts w:hint="eastAsia"/>
        </w:rPr>
        <w:t xml:space="preserve">随着数字孪生、游戏场景生产与城市仿真应用的快速发展，行业对「可控、可解释、可复现」的空间生成能力提出了更高要求。与端到端黑盒生成不同，本文采用“参数约束</w:t>
      </w:r>
      <w:r>
        <w:t xml:space="preserve"> + </w:t>
      </w:r>
      <w:r>
        <w:rPr>
          <w:rFonts w:hint="eastAsia"/>
        </w:rPr>
        <w:t xml:space="preserve">几何推演”的技术路线：以前端交互承载参数输入与结果编辑，以业务端负责任务治理与资产管理，以</w:t>
      </w:r>
      <w:r>
        <w:t xml:space="preserve"> Python </w:t>
      </w:r>
      <w:r>
        <w:rPr>
          <w:rFonts w:hint="eastAsia"/>
        </w:rPr>
        <w:t xml:space="preserve">算法服务端完成张量场建模、流线积分、地块细分及基于布局</w:t>
      </w:r>
      <w:r>
        <w:t xml:space="preserve"> JSON </w:t>
      </w:r>
      <w:r>
        <w:rPr>
          <w:rFonts w:hint="eastAsia"/>
        </w:rPr>
        <w:t xml:space="preserve">的三维挤出导出，形成从二维布局到三维白模资产的完整闭环。本文后续章节将依次介绍研究背景与问题定义、系统架构与交互设计、业务端与算法端实现、实验结果与性能分析，并在结论中总结当前能力与后续优化方向。</w:t>
      </w:r>
    </w:p>
    <w:bookmarkEnd w:id="25"/>
    <w:bookmarkStart w:id="38" w:name="第一章-绪论"/>
    <w:p>
      <w:pPr>
        <w:pStyle w:val="Heading2"/>
      </w:pPr>
      <w:r>
        <w:rPr>
          <w:rFonts w:hint="eastAsia"/>
        </w:rPr>
        <w:t xml:space="preserve">第一章</w:t>
      </w:r>
      <w:r>
        <w:t xml:space="preserve"> </w:t>
      </w:r>
      <w:r>
        <w:rPr>
          <w:rFonts w:hint="eastAsia"/>
        </w:rPr>
        <w:t xml:space="preserve">绪论</w:t>
      </w:r>
    </w:p>
    <w:bookmarkStart w:id="27" w:name="研究背景"/>
    <w:p>
      <w:pPr>
        <w:pStyle w:val="Heading3"/>
      </w:pPr>
      <w:r>
        <w:rPr>
          <w:rFonts w:hint="eastAsia"/>
        </w:rPr>
        <w:t xml:space="preserve">研究背景</w:t>
      </w:r>
    </w:p>
    <w:p>
      <w:pPr>
        <w:pStyle w:val="FirstParagraph"/>
      </w:pPr>
      <w:r>
        <w:rPr>
          <w:rFonts w:hint="eastAsia"/>
        </w:rPr>
        <w:t xml:space="preserve">在本课题面向的参数化街区生成与可视化交互场景中，核心需求是以较低人工成本快速产出结构合理、可编辑、可复现的二维布局与三维白模资产。然而现有常见建模路线在「生成效率、语义可控性与结果可复用性」之间仍存在明显矛盾：</w:t>
      </w:r>
    </w:p>
    <w:p>
      <w:pPr>
        <w:numPr>
          <w:ilvl w:val="0"/>
          <w:numId w:val="1001"/>
        </w:numPr>
      </w:pPr>
      <w:r>
        <w:rPr>
          <w:rFonts w:hint="eastAsia"/>
          <w:b/>
          <w:bCs/>
        </w:rPr>
        <w:t xml:space="preserve">传统人工建模与</w:t>
      </w:r>
      <w:r>
        <w:rPr>
          <w:b/>
          <w:bCs/>
        </w:rPr>
        <w:t xml:space="preserve"> AIGC </w:t>
      </w:r>
      <w:r>
        <w:rPr>
          <w:rFonts w:hint="eastAsia"/>
          <w:b/>
          <w:bCs/>
        </w:rPr>
        <w:t xml:space="preserve">的双重困境：</w:t>
      </w:r>
      <w:r>
        <w:t xml:space="preserve"> </w:t>
      </w:r>
      <w:r>
        <w:rPr>
          <w:rFonts w:hint="eastAsia"/>
        </w:rPr>
        <w:t xml:space="preserve">纯手工建模周期长、成本高，难以应对动态生成的迭代需求。而近年来兴起的生成式人工智能（AIGC）虽然视觉表现力强，但在</w:t>
      </w:r>
      <w:r>
        <w:t xml:space="preserve"> </w:t>
      </w:r>
      <w:r>
        <w:rPr>
          <w:b/>
          <w:bCs/>
        </w:rPr>
        <w:t xml:space="preserve">3D </w:t>
      </w:r>
      <w:r>
        <w:rPr>
          <w:rFonts w:hint="eastAsia"/>
          <w:b/>
          <w:bCs/>
        </w:rPr>
        <w:t xml:space="preserve">建筑群落</w:t>
      </w:r>
      <w:r>
        <w:t xml:space="preserve"> </w:t>
      </w:r>
      <w:r>
        <w:rPr>
          <w:rFonts w:hint="eastAsia"/>
        </w:rPr>
        <w:t xml:space="preserve">的系统化构建中存在局限：AI</w:t>
      </w:r>
      <w:r>
        <w:t xml:space="preserve"> </w:t>
      </w:r>
      <w:r>
        <w:rPr>
          <w:rFonts w:hint="eastAsia"/>
        </w:rPr>
        <w:t xml:space="preserve">生成的模型往往伴随着</w:t>
      </w:r>
      <w:r>
        <w:t xml:space="preserve"> </w:t>
      </w:r>
      <w:r>
        <w:rPr>
          <w:rFonts w:hint="eastAsia"/>
          <w:b/>
          <w:bCs/>
        </w:rPr>
        <w:t xml:space="preserve">拓扑结构破碎、面数冗余</w:t>
      </w:r>
      <w:r>
        <w:t xml:space="preserve"> </w:t>
      </w:r>
      <w:r>
        <w:rPr>
          <w:rFonts w:hint="eastAsia"/>
        </w:rPr>
        <w:t xml:space="preserve">等技术硬伤，且缺乏明确的语义逻辑。这种“黑盒”机制难以进行精确的参数化干预，导致生成的场景往往与真实的物理规则、建筑规范或特定设计意图相悖。</w:t>
      </w:r>
    </w:p>
    <w:p>
      <w:pPr>
        <w:numPr>
          <w:ilvl w:val="0"/>
          <w:numId w:val="1001"/>
        </w:numPr>
      </w:pPr>
      <w:r>
        <w:rPr>
          <w:rFonts w:hint="eastAsia"/>
          <w:b/>
          <w:bCs/>
        </w:rPr>
        <w:t xml:space="preserve">复杂建筑群落布局的严谨性需求：</w:t>
      </w:r>
      <w:r>
        <w:t xml:space="preserve"> </w:t>
      </w:r>
      <w:r>
        <w:rPr>
          <w:rFonts w:hint="eastAsia"/>
        </w:rPr>
        <w:t xml:space="preserve">无论是现代城市街道、传统非遗街区还是自然村落，其布局并非随机分布，而是深受地形、水系、交通路网及特定</w:t>
      </w:r>
      <w:r>
        <w:t xml:space="preserve"> </w:t>
      </w:r>
      <w:r>
        <w:rPr>
          <w:rFonts w:hint="eastAsia"/>
          <w:b/>
          <w:bCs/>
        </w:rPr>
        <w:t xml:space="preserve">营造法式</w:t>
      </w:r>
      <w:r>
        <w:t xml:space="preserve"> </w:t>
      </w:r>
      <w:r>
        <w:rPr>
          <w:rFonts w:hint="eastAsia"/>
        </w:rPr>
        <w:t xml:space="preserve">的约束。通用</w:t>
      </w:r>
      <w:r>
        <w:t xml:space="preserve"> AI </w:t>
      </w:r>
      <w:r>
        <w:rPr>
          <w:rFonts w:hint="eastAsia"/>
        </w:rPr>
        <w:t xml:space="preserve">模型因缺乏对底层空间逻辑的理解，生成的布局往往“神似而形散”，无法还原不同建筑群落内在的轴线关系、空间渗透与纹理肌理。</w:t>
      </w:r>
    </w:p>
    <w:bookmarkStart w:id="26" w:name="研究意义"/>
    <w:p>
      <w:pPr>
        <w:pStyle w:val="Heading4"/>
      </w:pPr>
      <w:r>
        <w:rPr>
          <w:rFonts w:hint="eastAsia"/>
        </w:rPr>
        <w:t xml:space="preserve">研究意义</w:t>
      </w:r>
    </w:p>
    <w:p>
      <w:pPr>
        <w:pStyle w:val="FirstParagraph"/>
      </w:pPr>
      <w:r>
        <w:rPr>
          <w:rFonts w:hint="eastAsia"/>
        </w:rPr>
        <w:t xml:space="preserve">本课题旨在设计并实现一套基于</w:t>
      </w:r>
      <w:r>
        <w:t xml:space="preserve"> </w:t>
      </w:r>
      <w:r>
        <w:rPr>
          <w:rFonts w:hint="eastAsia"/>
          <w:b/>
          <w:bCs/>
        </w:rPr>
        <w:t xml:space="preserve">张量场（Tensor</w:t>
      </w:r>
      <w:r>
        <w:rPr>
          <w:b/>
          <w:bCs/>
        </w:rPr>
        <w:t xml:space="preserve"> </w:t>
      </w:r>
      <w:r>
        <w:rPr>
          <w:rFonts w:hint="eastAsia"/>
          <w:b/>
          <w:bCs/>
        </w:rPr>
        <w:t xml:space="preserve">Field）与流线（Streamline）算法</w:t>
      </w:r>
      <w:r>
        <w:t xml:space="preserve"> </w:t>
      </w:r>
      <w:r>
        <w:rPr>
          <w:rFonts w:hint="eastAsia"/>
        </w:rPr>
        <w:t xml:space="preserve">的参数化驱动</w:t>
      </w:r>
      <w:r>
        <w:t xml:space="preserve"> 2D </w:t>
      </w:r>
      <w:r>
        <w:rPr>
          <w:rFonts w:hint="eastAsia"/>
        </w:rPr>
        <w:t xml:space="preserve">风格街区生成系统。本研究专注于</w:t>
      </w:r>
      <w:r>
        <w:t xml:space="preserve"> </w:t>
      </w:r>
      <w:r>
        <w:rPr>
          <w:rFonts w:hint="eastAsia"/>
          <w:b/>
          <w:bCs/>
        </w:rPr>
        <w:t xml:space="preserve">高质量空间布局与建筑粗模（Building</w:t>
      </w:r>
      <w:r>
        <w:rPr>
          <w:b/>
          <w:bCs/>
        </w:rPr>
        <w:t xml:space="preserve"> </w:t>
      </w:r>
      <w:r>
        <w:rPr>
          <w:rFonts w:hint="eastAsia"/>
          <w:b/>
          <w:bCs/>
        </w:rPr>
        <w:t xml:space="preserve">Massing）</w:t>
      </w:r>
      <w:r>
        <w:t xml:space="preserve"> </w:t>
      </w:r>
      <w:r>
        <w:rPr>
          <w:rFonts w:hint="eastAsia"/>
        </w:rPr>
        <w:t xml:space="preserve">的逻辑构建，其意义体现在以下三个维度：</w:t>
      </w:r>
    </w:p>
    <w:p>
      <w:pPr>
        <w:numPr>
          <w:ilvl w:val="0"/>
          <w:numId w:val="1002"/>
        </w:numPr>
      </w:pPr>
      <w:r>
        <w:rPr>
          <w:rFonts w:hint="eastAsia"/>
          <w:b/>
          <w:bCs/>
        </w:rPr>
        <w:t xml:space="preserve">实现高度透明的“白盒化”逻辑控制：</w:t>
      </w:r>
      <w:r>
        <w:t xml:space="preserve"> </w:t>
      </w:r>
      <w:r>
        <w:rPr>
          <w:rFonts w:hint="eastAsia"/>
        </w:rPr>
        <w:t xml:space="preserve">不同于</w:t>
      </w:r>
      <w:r>
        <w:t xml:space="preserve"> AI </w:t>
      </w:r>
      <w:r>
        <w:rPr>
          <w:rFonts w:hint="eastAsia"/>
        </w:rPr>
        <w:t xml:space="preserve">生成的不可解释性，本系统采用</w:t>
      </w:r>
      <w:r>
        <w:t xml:space="preserve"> </w:t>
      </w:r>
      <w:r>
        <w:rPr>
          <w:rFonts w:hint="eastAsia"/>
          <w:b/>
          <w:bCs/>
        </w:rPr>
        <w:t xml:space="preserve">传统程序化生成（PCG）</w:t>
      </w:r>
      <w:r>
        <w:t xml:space="preserve"> </w:t>
      </w:r>
      <w:r>
        <w:rPr>
          <w:rFonts w:hint="eastAsia"/>
        </w:rPr>
        <w:t xml:space="preserve">路线，利用张量场作为宏观方向引导，通过欧拉法或龙格库塔法进行流线积分，模拟出具有有机流动感的道路与水系。这种“参数驱动”模式允许开发者通过调整</w:t>
      </w:r>
      <w:r>
        <w:t xml:space="preserve"> </w:t>
      </w:r>
      <w:r>
        <w:rPr>
          <w:rStyle w:val="VerbatimChar"/>
        </w:rPr>
        <w:t xml:space="preserve">dsep</w:t>
      </w:r>
      <w:r>
        <w:rPr>
          <w:rFonts w:hint="eastAsia"/>
        </w:rPr>
        <w:t xml:space="preserve">（间距）、</w:t>
      </w:r>
      <w:r>
        <w:rPr>
          <w:rStyle w:val="VerbatimChar"/>
        </w:rPr>
        <w:t xml:space="preserve">dtest</w:t>
      </w:r>
      <w:r>
        <w:rPr>
          <w:rFonts w:hint="eastAsia"/>
        </w:rPr>
        <w:t xml:space="preserve">（碰撞检测）等数值，实现对城市骨架的精确干预，确保从主干道到末梢巷弄的产生都有迹可循。</w:t>
      </w:r>
    </w:p>
    <w:p>
      <w:pPr>
        <w:numPr>
          <w:ilvl w:val="0"/>
          <w:numId w:val="1002"/>
        </w:numPr>
      </w:pPr>
      <w:r>
        <w:rPr>
          <w:rFonts w:hint="eastAsia"/>
          <w:b/>
          <w:bCs/>
        </w:rPr>
        <w:t xml:space="preserve">优化大规模场景的部署性能与兼容性：</w:t>
      </w:r>
      <w:r>
        <w:t xml:space="preserve"> </w:t>
      </w:r>
      <w:r>
        <w:rPr>
          <w:rFonts w:hint="eastAsia"/>
        </w:rPr>
        <w:t xml:space="preserve">系统生成的建筑地块基于递归切分与多边形收缩算法，产出的是轻量化的</w:t>
      </w:r>
      <w:r>
        <w:t xml:space="preserve"> </w:t>
      </w:r>
      <w:r>
        <w:rPr>
          <w:rFonts w:hint="eastAsia"/>
          <w:b/>
          <w:bCs/>
        </w:rPr>
        <w:t xml:space="preserve">矢量化粗模（Whitebox）数据</w:t>
      </w:r>
      <w:r>
        <w:rPr>
          <w:rFonts w:hint="eastAsia"/>
        </w:rPr>
        <w:t xml:space="preserve">。相比于</w:t>
      </w:r>
      <w:r>
        <w:t xml:space="preserve"> AI </w:t>
      </w:r>
      <w:r>
        <w:rPr>
          <w:rFonts w:hint="eastAsia"/>
        </w:rPr>
        <w:t xml:space="preserve">生成的沉重模型，这种粗模极大地降低了渲染初期的计算负载，能够无缝对接游戏引擎的实例化技术。这种“先占位、后填充”的策略，为在移动端或实时交互环境中大规模部署复杂的建筑群落提供了性能保障。</w:t>
      </w:r>
    </w:p>
    <w:p>
      <w:pPr>
        <w:numPr>
          <w:ilvl w:val="0"/>
          <w:numId w:val="1002"/>
        </w:numPr>
      </w:pPr>
      <w:r>
        <w:rPr>
          <w:rFonts w:hint="eastAsia"/>
          <w:b/>
          <w:bCs/>
        </w:rPr>
        <w:t xml:space="preserve">为多样化群落形态还原提供科学的空间约束：</w:t>
      </w:r>
      <w:r>
        <w:t xml:space="preserve"> </w:t>
      </w:r>
      <w:r>
        <w:rPr>
          <w:rFonts w:hint="eastAsia"/>
        </w:rPr>
        <w:t xml:space="preserve">本研究的核心价值在于</w:t>
      </w:r>
      <w:r>
        <w:t xml:space="preserve"> </w:t>
      </w:r>
      <w:r>
        <w:rPr>
          <w:rFonts w:hint="eastAsia"/>
          <w:b/>
          <w:bCs/>
        </w:rPr>
        <w:t xml:space="preserve">“为精准填充预留空间”</w:t>
      </w:r>
      <w:r>
        <w:rPr>
          <w:rFonts w:hint="eastAsia"/>
        </w:rPr>
        <w:t xml:space="preserve">。通过程序逻辑预设建筑的退线、朝向及空间间距，系统生成的粗模为后续填充高精度建筑模型（如现代商业建筑、中式非遗古建或乡村民居）提供了坚实的底层蓝图，因而允许最终生成的建筑群兼具视觉美观性和通用扩展性。</w:t>
      </w:r>
    </w:p>
    <w:bookmarkEnd w:id="26"/>
    <w:bookmarkEnd w:id="27"/>
    <w:bookmarkStart w:id="30" w:name="国内外研究现状"/>
    <w:p>
      <w:pPr>
        <w:pStyle w:val="Heading3"/>
      </w:pPr>
      <w:r>
        <w:rPr>
          <w:rFonts w:hint="eastAsia"/>
        </w:rPr>
        <w:t xml:space="preserve">国内外研究现状</w:t>
      </w:r>
    </w:p>
    <w:bookmarkStart w:id="28" w:name="国外研究现状"/>
    <w:p>
      <w:pPr>
        <w:pStyle w:val="Heading4"/>
      </w:pPr>
      <w:r>
        <w:rPr>
          <w:rFonts w:hint="eastAsia"/>
        </w:rPr>
        <w:t xml:space="preserve">国外研究现状</w:t>
      </w:r>
    </w:p>
    <w:p>
      <w:pPr>
        <w:pStyle w:val="FirstParagraph"/>
      </w:pPr>
      <w:r>
        <w:rPr>
          <w:rFonts w:hint="eastAsia"/>
        </w:rPr>
        <w:t xml:space="preserve">程序化城市生成的研究可以追溯到</w:t>
      </w:r>
      <w:r>
        <w:t xml:space="preserve"> 20 </w:t>
      </w:r>
      <w:r>
        <w:rPr>
          <w:rFonts w:hint="eastAsia"/>
        </w:rPr>
        <w:t xml:space="preserve">世纪</w:t>
      </w:r>
      <w:r>
        <w:t xml:space="preserve"> 90 </w:t>
      </w:r>
      <w:r>
        <w:rPr>
          <w:rFonts w:hint="eastAsia"/>
        </w:rPr>
        <w:t xml:space="preserve">年代。</w:t>
      </w:r>
      <w:r>
        <w:rPr>
          <w:b/>
          <w:bCs/>
        </w:rPr>
        <w:t xml:space="preserve">Parish </w:t>
      </w:r>
      <w:r>
        <w:rPr>
          <w:rFonts w:hint="eastAsia"/>
          <w:b/>
          <w:bCs/>
        </w:rPr>
        <w:t xml:space="preserve">和</w:t>
      </w:r>
      <w:r>
        <w:rPr>
          <w:b/>
          <w:bCs/>
        </w:rPr>
        <w:t xml:space="preserve"> Müller (2001)</w:t>
      </w:r>
      <w:r>
        <w:t xml:space="preserve"> </w:t>
      </w:r>
      <w:r>
        <w:rPr>
          <w:rFonts w:hint="eastAsia"/>
        </w:rPr>
        <w:t xml:space="preserve">发表了经典论文《Procedural</w:t>
      </w:r>
      <w:r>
        <w:t xml:space="preserve"> modeling of </w:t>
      </w:r>
      <w:r>
        <w:rPr>
          <w:rFonts w:hint="eastAsia"/>
        </w:rPr>
        <w:t xml:space="preserve">cities》，提出了基于</w:t>
      </w:r>
      <w:r>
        <w:t xml:space="preserve"> </w:t>
      </w:r>
      <w:r>
        <w:rPr>
          <w:b/>
          <w:bCs/>
        </w:rPr>
        <w:t xml:space="preserve">L </w:t>
      </w:r>
      <w:r>
        <w:rPr>
          <w:rFonts w:hint="eastAsia"/>
          <w:b/>
          <w:bCs/>
        </w:rPr>
        <w:t xml:space="preserve">系统</w:t>
      </w:r>
      <w:r>
        <w:t xml:space="preserve"> </w:t>
      </w:r>
      <w:r>
        <w:rPr>
          <w:rFonts w:hint="eastAsia"/>
        </w:rPr>
        <w:t xml:space="preserve">的生成方法</w:t>
      </w:r>
      <w:r>
        <w:t xml:space="preserve"> </w:t>
      </w:r>
      <w:r>
        <w:rPr>
          <w:rFonts w:hint="eastAsia"/>
        </w:rPr>
        <w:t xml:space="preserve">CityEngine。该方法通过扩展语法模拟道路的生长，但结果多呈树状，缺乏复杂的环状结构。</w:t>
      </w:r>
    </w:p>
    <w:p>
      <w:pPr>
        <w:pStyle w:val="BodyText"/>
      </w:pPr>
      <w:r>
        <w:rPr>
          <w:b/>
          <w:bCs/>
        </w:rPr>
        <w:t xml:space="preserve">Kelly </w:t>
      </w:r>
      <w:r>
        <w:rPr>
          <w:rFonts w:hint="eastAsia"/>
          <w:b/>
          <w:bCs/>
        </w:rPr>
        <w:t xml:space="preserve">和</w:t>
      </w:r>
      <w:r>
        <w:rPr>
          <w:b/>
          <w:bCs/>
        </w:rPr>
        <w:t xml:space="preserve"> McCabe</w:t>
      </w:r>
      <w:r>
        <w:t xml:space="preserve"> </w:t>
      </w:r>
      <w:r>
        <w:rPr>
          <w:rFonts w:hint="eastAsia"/>
        </w:rPr>
        <w:t xml:space="preserve">随后提出了基于</w:t>
      </w:r>
      <w:r>
        <w:t xml:space="preserve"> </w:t>
      </w:r>
      <w:r>
        <w:rPr>
          <w:rFonts w:hint="eastAsia"/>
          <w:b/>
          <w:bCs/>
        </w:rPr>
        <w:t xml:space="preserve">图语法（Graph</w:t>
      </w:r>
      <w:r>
        <w:rPr>
          <w:b/>
          <w:bCs/>
        </w:rPr>
        <w:t xml:space="preserve"> </w:t>
      </w:r>
      <w:r>
        <w:rPr>
          <w:rFonts w:hint="eastAsia"/>
          <w:b/>
          <w:bCs/>
        </w:rPr>
        <w:t xml:space="preserve">Grammar）</w:t>
      </w:r>
      <w:r>
        <w:t xml:space="preserve"> </w:t>
      </w:r>
      <w:r>
        <w:rPr>
          <w:rFonts w:hint="eastAsia"/>
        </w:rPr>
        <w:t xml:space="preserve">的方法，通过定义图重写规则演化道路网络，增强了拓扑复杂度，但在处理自然曲线形状上仍有不足。</w:t>
      </w:r>
    </w:p>
    <w:p>
      <w:pPr>
        <w:pStyle w:val="BodyText"/>
      </w:pPr>
      <w:r>
        <w:rPr>
          <w:rFonts w:hint="eastAsia"/>
        </w:rPr>
        <w:t xml:space="preserve">基于</w:t>
      </w:r>
      <w:r>
        <w:t xml:space="preserve"> </w:t>
      </w:r>
      <w:r>
        <w:rPr>
          <w:rFonts w:hint="eastAsia"/>
          <w:b/>
          <w:bCs/>
        </w:rPr>
        <w:t xml:space="preserve">张量场（Tensor</w:t>
      </w:r>
      <w:r>
        <w:rPr>
          <w:b/>
          <w:bCs/>
        </w:rPr>
        <w:t xml:space="preserve"> </w:t>
      </w:r>
      <w:r>
        <w:rPr>
          <w:rFonts w:hint="eastAsia"/>
          <w:b/>
          <w:bCs/>
        </w:rPr>
        <w:t xml:space="preserve">Field）</w:t>
      </w:r>
      <w:r>
        <w:t xml:space="preserve"> </w:t>
      </w:r>
      <w:r>
        <w:rPr>
          <w:rFonts w:hint="eastAsia"/>
        </w:rPr>
        <w:t xml:space="preserve">的方法由</w:t>
      </w:r>
      <w:r>
        <w:t xml:space="preserve"> *</w:t>
      </w:r>
      <w:r>
        <w:rPr>
          <w:i/>
          <w:iCs/>
        </w:rPr>
        <w:t xml:space="preserve">Chen </w:t>
      </w:r>
      <w:r>
        <w:rPr>
          <w:rFonts w:hint="eastAsia"/>
          <w:i/>
          <w:iCs/>
        </w:rPr>
        <w:t xml:space="preserve">等人</w:t>
      </w:r>
      <w:r>
        <w:rPr>
          <w:i/>
          <w:iCs/>
        </w:rPr>
        <w:t xml:space="preserve"> (2008)*</w:t>
      </w:r>
      <w:r>
        <w:t xml:space="preserve"> </w:t>
      </w:r>
      <w:r>
        <w:rPr>
          <w:rFonts w:hint="eastAsia"/>
        </w:rPr>
        <w:t xml:space="preserve">引入。该系统允许用户通过绘制向量场引导道路走向，利用流线积分生成网络，实现了宏观控制与局部细节的分离。此技术后来成为行业标准。在河流生成方面，</w:t>
      </w:r>
      <w:r>
        <w:rPr>
          <w:b/>
          <w:bCs/>
        </w:rPr>
        <w:t xml:space="preserve">Galbraith </w:t>
      </w:r>
      <w:r>
        <w:rPr>
          <w:rFonts w:hint="eastAsia"/>
          <w:b/>
          <w:bCs/>
        </w:rPr>
        <w:t xml:space="preserve">等人</w:t>
      </w:r>
      <w:r>
        <w:t xml:space="preserve"> </w:t>
      </w:r>
      <w:r>
        <w:rPr>
          <w:rFonts w:hint="eastAsia"/>
        </w:rPr>
        <w:t xml:space="preserve">利用张量场模拟地形侵蚀，取得了高度自然的效果。近年来，国外研究开始关注</w:t>
      </w:r>
      <w:r>
        <w:t xml:space="preserve"> </w:t>
      </w:r>
      <w:r>
        <w:rPr>
          <w:rFonts w:hint="eastAsia"/>
          <w:b/>
          <w:bCs/>
        </w:rPr>
        <w:t xml:space="preserve">波函数坍缩算法（WFC）</w:t>
      </w:r>
      <w:r>
        <w:t xml:space="preserve"> </w:t>
      </w:r>
      <w:r>
        <w:rPr>
          <w:rFonts w:hint="eastAsia"/>
        </w:rPr>
        <w:t xml:space="preserve">与反向设计方法，试图从真实城市数据中学习统计特征以驱动生成。</w:t>
      </w:r>
    </w:p>
    <w:bookmarkEnd w:id="28"/>
    <w:bookmarkStart w:id="29" w:name="国内研究现状"/>
    <w:p>
      <w:pPr>
        <w:pStyle w:val="Heading4"/>
      </w:pPr>
      <w:r>
        <w:rPr>
          <w:rFonts w:hint="eastAsia"/>
        </w:rPr>
        <w:t xml:space="preserve">国内研究现状</w:t>
      </w:r>
    </w:p>
    <w:p>
      <w:pPr>
        <w:pStyle w:val="FirstParagraph"/>
      </w:pPr>
      <w:r>
        <w:rPr>
          <w:rFonts w:hint="eastAsia"/>
        </w:rPr>
        <w:t xml:space="preserve">国内在该领域的研究起步较晚，但近年来在</w:t>
      </w:r>
      <w:r>
        <w:t xml:space="preserve"> </w:t>
      </w:r>
      <w:r>
        <w:rPr>
          <w:rFonts w:hint="eastAsia"/>
          <w:b/>
          <w:bCs/>
        </w:rPr>
        <w:t xml:space="preserve">数字孪生与智慧城市</w:t>
      </w:r>
      <w:r>
        <w:t xml:space="preserve"> </w:t>
      </w:r>
      <w:r>
        <w:rPr>
          <w:rFonts w:hint="eastAsia"/>
        </w:rPr>
        <w:t xml:space="preserve">背景下发展迅速。北京大学的</w:t>
      </w:r>
      <w:r>
        <w:t xml:space="preserve"> </w:t>
      </w:r>
      <w:r>
        <w:rPr>
          <w:b/>
          <w:bCs/>
        </w:rPr>
        <w:t xml:space="preserve">Wang </w:t>
      </w:r>
      <w:r>
        <w:rPr>
          <w:rFonts w:hint="eastAsia"/>
          <w:b/>
          <w:bCs/>
        </w:rPr>
        <w:t xml:space="preserve">等人</w:t>
      </w:r>
      <w:r>
        <w:t xml:space="preserve"> </w:t>
      </w:r>
      <w:r>
        <w:rPr>
          <w:rFonts w:hint="eastAsia"/>
        </w:rPr>
        <w:t xml:space="preserve">提出了基于分层张量场的道路生成方法，实现了多尺度控制。浙江大学的</w:t>
      </w:r>
      <w:r>
        <w:t xml:space="preserve"> </w:t>
      </w:r>
      <w:r>
        <w:rPr>
          <w:b/>
          <w:bCs/>
        </w:rPr>
        <w:t xml:space="preserve">Hua </w:t>
      </w:r>
      <w:r>
        <w:rPr>
          <w:rFonts w:hint="eastAsia"/>
          <w:b/>
          <w:bCs/>
        </w:rPr>
        <w:t xml:space="preserve">等人</w:t>
      </w:r>
      <w:r>
        <w:t xml:space="preserve"> </w:t>
      </w:r>
      <w:r>
        <w:rPr>
          <w:rFonts w:hint="eastAsia"/>
        </w:rPr>
        <w:t xml:space="preserve">将元胞自动机与张量场结合，模拟城市的动态扩张。</w:t>
      </w:r>
    </w:p>
    <w:p>
      <w:pPr>
        <w:pStyle w:val="BodyText"/>
      </w:pPr>
      <w:r>
        <w:rPr>
          <w:rFonts w:hint="eastAsia"/>
        </w:rPr>
        <w:t xml:space="preserve">目前，国内研究多集中于利用地理信息系统（GIS）进行真实场景还原，或者利用深度学习（如</w:t>
      </w:r>
      <w:r>
        <w:t xml:space="preserve"> </w:t>
      </w:r>
      <w:r>
        <w:rPr>
          <w:rFonts w:hint="eastAsia"/>
        </w:rPr>
        <w:t xml:space="preserve">GAN）生成城市图像布局。然而，针对</w:t>
      </w:r>
      <w:r>
        <w:t xml:space="preserve"> </w:t>
      </w:r>
      <w:r>
        <w:rPr>
          <w:rFonts w:hint="eastAsia"/>
          <w:b/>
          <w:bCs/>
        </w:rPr>
        <w:t xml:space="preserve">“具有艺术风格化且逻辑高度可控”</w:t>
      </w:r>
      <w:r>
        <w:t xml:space="preserve"> </w:t>
      </w:r>
      <w:r>
        <w:rPr>
          <w:rFonts w:hint="eastAsia"/>
        </w:rPr>
        <w:t xml:space="preserve">的</w:t>
      </w:r>
      <w:r>
        <w:t xml:space="preserve"> 3D </w:t>
      </w:r>
      <w:r>
        <w:rPr>
          <w:rFonts w:hint="eastAsia"/>
        </w:rPr>
        <w:t xml:space="preserve">空间底座生成研究仍处于探索阶段。</w:t>
      </w:r>
    </w:p>
    <w:bookmarkEnd w:id="29"/>
    <w:bookmarkEnd w:id="30"/>
    <w:bookmarkStart w:id="33" w:name="现有研究不足与拟解决的关键问题"/>
    <w:p>
      <w:pPr>
        <w:pStyle w:val="Heading3"/>
      </w:pPr>
      <w:r>
        <w:rPr>
          <w:rFonts w:hint="eastAsia"/>
        </w:rPr>
        <w:t xml:space="preserve">现有研究不足与拟解决的关键问题</w:t>
      </w:r>
    </w:p>
    <w:bookmarkStart w:id="31" w:name="现有研究不足"/>
    <w:p>
      <w:pPr>
        <w:pStyle w:val="Heading4"/>
      </w:pPr>
      <w:r>
        <w:rPr>
          <w:rFonts w:hint="eastAsia"/>
        </w:rPr>
        <w:t xml:space="preserve">现有研究不足</w:t>
      </w:r>
    </w:p>
    <w:p>
      <w:pPr>
        <w:numPr>
          <w:ilvl w:val="0"/>
          <w:numId w:val="1003"/>
        </w:numPr>
      </w:pPr>
      <w:r>
        <w:rPr>
          <w:rFonts w:hint="eastAsia"/>
          <w:b/>
          <w:bCs/>
        </w:rPr>
        <w:t xml:space="preserve">布局与填充的深度耦合</w:t>
      </w:r>
      <w:r>
        <w:rPr>
          <w:rFonts w:hint="eastAsia"/>
        </w:rPr>
        <w:t xml:space="preserve">：多数方法侧重于单一生成，缺乏“先构建空间底座、后进行功能填充”的阶梯式开发思维。</w:t>
      </w:r>
    </w:p>
    <w:p>
      <w:pPr>
        <w:numPr>
          <w:ilvl w:val="0"/>
          <w:numId w:val="1003"/>
        </w:numPr>
      </w:pPr>
      <w:r>
        <w:rPr>
          <w:rFonts w:hint="eastAsia"/>
          <w:b/>
          <w:bCs/>
        </w:rPr>
        <w:t xml:space="preserve">参数体系与美学控制脱节</w:t>
      </w:r>
      <w:r>
        <w:rPr>
          <w:rFonts w:hint="eastAsia"/>
        </w:rPr>
        <w:t xml:space="preserve">：用户需要调整大量底层数学参数，难以直观地控制生成结果的艺术风格或空间纹理。</w:t>
      </w:r>
    </w:p>
    <w:p>
      <w:pPr>
        <w:numPr>
          <w:ilvl w:val="0"/>
          <w:numId w:val="1003"/>
        </w:numPr>
      </w:pPr>
      <w:r>
        <w:rPr>
          <w:rFonts w:hint="eastAsia"/>
          <w:b/>
          <w:bCs/>
        </w:rPr>
        <w:t xml:space="preserve">多元素协同生成的逻辑缺失</w:t>
      </w:r>
      <w:r>
        <w:rPr>
          <w:rFonts w:hint="eastAsia"/>
        </w:rPr>
        <w:t xml:space="preserve">：对道路、水体、地块及建筑之间的相互约束与协同考虑不足，导致生成场景缺乏有机感。</w:t>
      </w:r>
    </w:p>
    <w:bookmarkEnd w:id="31"/>
    <w:bookmarkStart w:id="32" w:name="拟解决的关键问题"/>
    <w:p>
      <w:pPr>
        <w:pStyle w:val="Heading4"/>
      </w:pPr>
      <w:r>
        <w:rPr>
          <w:rFonts w:hint="eastAsia"/>
        </w:rPr>
        <w:t xml:space="preserve">拟解决的关键问题</w:t>
      </w:r>
    </w:p>
    <w:p>
      <w:pPr>
        <w:numPr>
          <w:ilvl w:val="0"/>
          <w:numId w:val="1004"/>
        </w:numPr>
      </w:pPr>
      <w:r>
        <w:rPr>
          <w:rFonts w:hint="eastAsia"/>
          <w:b/>
          <w:bCs/>
        </w:rPr>
        <w:t xml:space="preserve">空间纹理的参数化映射</w:t>
      </w:r>
      <w:r>
        <w:rPr>
          <w:rFonts w:hint="eastAsia"/>
        </w:rPr>
        <w:t xml:space="preserve">：如何通过张量场的场强与特征点分布，直观映射出如网格状、放射状或有机状的城市肌理。</w:t>
      </w:r>
    </w:p>
    <w:p>
      <w:pPr>
        <w:numPr>
          <w:ilvl w:val="0"/>
          <w:numId w:val="1004"/>
        </w:numPr>
      </w:pPr>
      <w:r>
        <w:rPr>
          <w:rFonts w:hint="eastAsia"/>
          <w:b/>
          <w:bCs/>
        </w:rPr>
        <w:t xml:space="preserve">拓扑严谨的地块划分</w:t>
      </w:r>
      <w:r>
        <w:rPr>
          <w:rFonts w:hint="eastAsia"/>
        </w:rPr>
        <w:t xml:space="preserve">：如何在流线网格的基础上，实现异形多边形的递归切分与退线处理，确保生成的建筑底面符合真实营造逻辑。</w:t>
      </w:r>
    </w:p>
    <w:p>
      <w:pPr>
        <w:numPr>
          <w:ilvl w:val="0"/>
          <w:numId w:val="1004"/>
        </w:numPr>
      </w:pPr>
      <w:r>
        <w:rPr>
          <w:rFonts w:hint="eastAsia"/>
          <w:b/>
          <w:bCs/>
        </w:rPr>
        <w:t xml:space="preserve">高效的计算与数据流转</w:t>
      </w:r>
      <w:r>
        <w:rPr>
          <w:rFonts w:hint="eastAsia"/>
        </w:rPr>
        <w:t xml:space="preserve">：如何在保证几何质量的前提下，实现异步计算与轻量化资产的存储分发。</w:t>
      </w:r>
    </w:p>
    <w:bookmarkEnd w:id="32"/>
    <w:bookmarkEnd w:id="33"/>
    <w:bookmarkStart w:id="37" w:name="本研究的设想与主要内容"/>
    <w:p>
      <w:pPr>
        <w:pStyle w:val="Heading3"/>
      </w:pPr>
      <w:r>
        <w:rPr>
          <w:rFonts w:hint="eastAsia"/>
        </w:rPr>
        <w:t xml:space="preserve">本研究的设想与主要内容</w:t>
      </w:r>
    </w:p>
    <w:bookmarkStart w:id="34" w:name="研究设想"/>
    <w:p>
      <w:pPr>
        <w:pStyle w:val="Heading4"/>
      </w:pPr>
      <w:r>
        <w:rPr>
          <w:rFonts w:hint="eastAsia"/>
        </w:rPr>
        <w:t xml:space="preserve">研究设想</w:t>
      </w:r>
    </w:p>
    <w:p>
      <w:pPr>
        <w:pStyle w:val="FirstParagraph"/>
      </w:pPr>
      <w:r>
        <w:rPr>
          <w:rFonts w:hint="eastAsia"/>
        </w:rPr>
        <w:t xml:space="preserve">本文提出一种“逻辑驱动布局”的程序化生成框架，即通过构建一套</w:t>
      </w:r>
      <w:r>
        <w:t xml:space="preserve"> </w:t>
      </w:r>
      <w:r>
        <w:rPr>
          <w:rFonts w:hint="eastAsia"/>
          <w:b/>
          <w:bCs/>
        </w:rPr>
        <w:t xml:space="preserve">“参数输入</w:t>
      </w:r>
      <w:r>
        <w:rPr>
          <w:b/>
          <w:bCs/>
        </w:rPr>
        <w:t xml:space="preserve"> -&gt; </w:t>
      </w:r>
      <w:r>
        <w:rPr>
          <w:rFonts w:hint="eastAsia"/>
          <w:b/>
          <w:bCs/>
        </w:rPr>
        <w:t xml:space="preserve">布局演算</w:t>
      </w:r>
      <w:r>
        <w:rPr>
          <w:b/>
          <w:bCs/>
        </w:rPr>
        <w:t xml:space="preserve"> -&gt; </w:t>
      </w:r>
      <w:r>
        <w:rPr>
          <w:rFonts w:hint="eastAsia"/>
          <w:b/>
          <w:bCs/>
        </w:rPr>
        <w:t xml:space="preserve">交互微调</w:t>
      </w:r>
      <w:r>
        <w:rPr>
          <w:b/>
          <w:bCs/>
        </w:rPr>
        <w:t xml:space="preserve"> -&gt; </w:t>
      </w:r>
      <w:r>
        <w:rPr>
          <w:rFonts w:hint="eastAsia"/>
          <w:b/>
          <w:bCs/>
        </w:rPr>
        <w:t xml:space="preserve">三维实例化”</w:t>
      </w:r>
      <w:r>
        <w:t xml:space="preserve"> </w:t>
      </w:r>
      <w:r>
        <w:rPr>
          <w:rFonts w:hint="eastAsia"/>
        </w:rPr>
        <w:t xml:space="preserve">的完整管线，将宏观的数学场引导与微观的多边形切分相结合，生成具备物理约束和空间语义的建筑群落粗模。</w:t>
      </w:r>
    </w:p>
    <w:bookmarkEnd w:id="34"/>
    <w:bookmarkStart w:id="35" w:name="主要研究内容"/>
    <w:p>
      <w:pPr>
        <w:pStyle w:val="Heading4"/>
      </w:pPr>
      <w:r>
        <w:rPr>
          <w:rFonts w:hint="eastAsia"/>
        </w:rPr>
        <w:t xml:space="preserve">主要研究内容</w:t>
      </w:r>
    </w:p>
    <w:p>
      <w:pPr>
        <w:numPr>
          <w:ilvl w:val="0"/>
          <w:numId w:val="1005"/>
        </w:numPr>
      </w:pPr>
      <w:r>
        <w:rPr>
          <w:rFonts w:hint="eastAsia"/>
          <w:b/>
          <w:bCs/>
        </w:rPr>
        <w:t xml:space="preserve">基于张量场与流线的布局引擎</w:t>
      </w:r>
      <w:r>
        <w:rPr>
          <w:rFonts w:hint="eastAsia"/>
        </w:rPr>
        <w:t xml:space="preserve">：设计支持网格场、径向场与噪声场叠加的构建方法，利用二阶龙格-库塔法进行流线积分，并引入</w:t>
      </w:r>
      <w:r>
        <w:t xml:space="preserve"> R </w:t>
      </w:r>
      <w:r>
        <w:rPr>
          <w:rFonts w:hint="eastAsia"/>
        </w:rPr>
        <w:t xml:space="preserve">树索引优化碰撞检测性能。</w:t>
      </w:r>
    </w:p>
    <w:p>
      <w:pPr>
        <w:numPr>
          <w:ilvl w:val="0"/>
          <w:numId w:val="1005"/>
        </w:numPr>
      </w:pPr>
      <w:r>
        <w:rPr>
          <w:rFonts w:hint="eastAsia"/>
          <w:b/>
          <w:bCs/>
        </w:rPr>
        <w:t xml:space="preserve">地块识别与多边形处理算法</w:t>
      </w:r>
      <w:r>
        <w:rPr>
          <w:rFonts w:hint="eastAsia"/>
        </w:rPr>
        <w:t xml:space="preserve">：实现基于图遍历的地块提取逻辑，开发针对异形地块的递归切分与多边形收缩算法。</w:t>
      </w:r>
    </w:p>
    <w:p>
      <w:pPr>
        <w:numPr>
          <w:ilvl w:val="0"/>
          <w:numId w:val="1005"/>
        </w:numPr>
      </w:pPr>
      <w:r>
        <w:rPr>
          <w:rFonts w:hint="eastAsia"/>
          <w:b/>
          <w:bCs/>
        </w:rPr>
        <w:t xml:space="preserve">参数化控制与</w:t>
      </w:r>
      <w:r>
        <w:rPr>
          <w:b/>
          <w:bCs/>
        </w:rPr>
        <w:t xml:space="preserve"> Whitebox </w:t>
      </w:r>
      <w:r>
        <w:rPr>
          <w:rFonts w:hint="eastAsia"/>
          <w:b/>
          <w:bCs/>
        </w:rPr>
        <w:t xml:space="preserve">构建系统</w:t>
      </w:r>
      <w:r>
        <w:rPr>
          <w:rFonts w:hint="eastAsia"/>
        </w:rPr>
        <w:t xml:space="preserve">：基于</w:t>
      </w:r>
      <w:r>
        <w:t xml:space="preserve"> Pydantic </w:t>
      </w:r>
      <w:r>
        <w:rPr>
          <w:rFonts w:hint="eastAsia"/>
        </w:rPr>
        <w:t xml:space="preserve">设计灵活的配置体系，将</w:t>
      </w:r>
      <w:r>
        <w:t xml:space="preserve"> 2D </w:t>
      </w:r>
      <w:r>
        <w:rPr>
          <w:rFonts w:hint="eastAsia"/>
        </w:rPr>
        <w:t xml:space="preserve">布局转化为带有高度、朝向等语义信息的</w:t>
      </w:r>
      <w:r>
        <w:t xml:space="preserve"> 3D </w:t>
      </w:r>
      <w:r>
        <w:rPr>
          <w:rFonts w:hint="eastAsia"/>
        </w:rPr>
        <w:t xml:space="preserve">几何实体。</w:t>
      </w:r>
    </w:p>
    <w:p>
      <w:pPr>
        <w:numPr>
          <w:ilvl w:val="0"/>
          <w:numId w:val="1005"/>
        </w:numPr>
      </w:pPr>
      <w:r>
        <w:rPr>
          <w:rFonts w:hint="eastAsia"/>
          <w:b/>
          <w:bCs/>
        </w:rPr>
        <w:t xml:space="preserve">跨平台系统集成与验证</w:t>
      </w:r>
      <w:r>
        <w:rPr>
          <w:rFonts w:hint="eastAsia"/>
        </w:rPr>
        <w:t xml:space="preserve">：构建前后端分离的系统架构，通过多个风格实验案例验证系统在可控性与多样性上的表现。</w:t>
      </w:r>
    </w:p>
    <w:bookmarkEnd w:id="35"/>
    <w:bookmarkStart w:id="36" w:name="达到的要求"/>
    <w:p>
      <w:pPr>
        <w:pStyle w:val="Heading4"/>
      </w:pPr>
      <w:r>
        <w:rPr>
          <w:rFonts w:hint="eastAsia"/>
        </w:rPr>
        <w:t xml:space="preserve">达到的要求</w:t>
      </w:r>
    </w:p>
    <w:p>
      <w:pPr>
        <w:pStyle w:val="FirstParagraph"/>
      </w:pPr>
      <w:r>
        <w:rPr>
          <w:rFonts w:hint="eastAsia"/>
        </w:rPr>
        <w:t xml:space="preserve">系统应能够在几分钟内生成包含上千个地块的大规模街区底图，支持对布局的编辑，最终产出的</w:t>
      </w:r>
      <w:r>
        <w:t xml:space="preserve"> 3D </w:t>
      </w:r>
      <w:r>
        <w:rPr>
          <w:rFonts w:hint="eastAsia"/>
        </w:rPr>
        <w:t xml:space="preserve">模型具备完整的拓扑结构，且能够通过参数调整直观改变布局风格，满足游戏场景或城市规划的快速原型设计需求。</w:t>
      </w:r>
    </w:p>
    <w:bookmarkEnd w:id="36"/>
    <w:bookmarkEnd w:id="37"/>
    <w:bookmarkEnd w:id="38"/>
    <w:bookmarkStart w:id="49" w:name="第二章-业务需求分析与系统架构"/>
    <w:p>
      <w:pPr>
        <w:pStyle w:val="Heading2"/>
      </w:pPr>
      <w:r>
        <w:rPr>
          <w:rFonts w:hint="eastAsia"/>
        </w:rPr>
        <w:t xml:space="preserve">第二章</w:t>
      </w:r>
      <w:r>
        <w:t xml:space="preserve"> </w:t>
      </w:r>
      <w:r>
        <w:rPr>
          <w:rFonts w:hint="eastAsia"/>
        </w:rPr>
        <w:t xml:space="preserve">业务需求分析与系统架构</w:t>
      </w:r>
    </w:p>
    <w:bookmarkStart w:id="39" w:name="业务需求分析"/>
    <w:p>
      <w:pPr>
        <w:pStyle w:val="Heading3"/>
      </w:pPr>
      <w:r>
        <w:rPr>
          <w:rFonts w:hint="eastAsia"/>
        </w:rPr>
        <w:t xml:space="preserve">业务需求分析</w:t>
      </w:r>
    </w:p>
    <w:p>
      <w:pPr>
        <w:pStyle w:val="FirstParagraph"/>
      </w:pPr>
      <w:r>
        <w:rPr>
          <w:rFonts w:hint="eastAsia"/>
        </w:rPr>
        <w:t xml:space="preserve">本系统旨在解决复杂建筑群落从“抽象规则”到“三维实体”的高效转化问题，重点满足以下核心业务流程需求：</w:t>
      </w:r>
    </w:p>
    <w:p>
      <w:pPr>
        <w:numPr>
          <w:ilvl w:val="0"/>
          <w:numId w:val="1006"/>
        </w:numPr>
      </w:pPr>
      <w:r>
        <w:rPr>
          <w:rFonts w:hint="eastAsia"/>
          <w:b/>
          <w:bCs/>
        </w:rPr>
        <w:t xml:space="preserve">参数化快速原型需求：</w:t>
      </w:r>
      <w:r>
        <w:t xml:space="preserve"> </w:t>
      </w:r>
      <w:r>
        <w:rPr>
          <w:rFonts w:hint="eastAsia"/>
        </w:rPr>
        <w:t xml:space="preserve">用户能够通过预设数学参数（如张量场特征、道路密度</w:t>
      </w:r>
      <w:r>
        <w:t xml:space="preserve"> </w:t>
      </w:r>
      <w:r>
        <w:rPr>
          <w:rStyle w:val="VerbatimChar"/>
        </w:rPr>
        <w:t xml:space="preserve">dsep</w:t>
      </w:r>
      <w:r>
        <w:t xml:space="preserve"> </w:t>
      </w:r>
      <w:r>
        <w:rPr>
          <w:rFonts w:hint="eastAsia"/>
        </w:rPr>
        <w:t xml:space="preserve">等）快速生成初始街区布局，替代低效的手工草绘，实现从零到一的自动化生长。</w:t>
      </w:r>
    </w:p>
    <w:p>
      <w:pPr>
        <w:numPr>
          <w:ilvl w:val="0"/>
          <w:numId w:val="1006"/>
        </w:numPr>
      </w:pPr>
      <w:r>
        <w:rPr>
          <w:rFonts w:hint="eastAsia"/>
          <w:b/>
          <w:bCs/>
        </w:rPr>
        <w:t xml:space="preserve">交互式布局编辑需求：</w:t>
      </w:r>
      <w:r>
        <w:t xml:space="preserve"> </w:t>
      </w:r>
      <w:r>
        <w:rPr>
          <w:rFonts w:hint="eastAsia"/>
        </w:rPr>
        <w:t xml:space="preserve">系统需提供直观的可视化编辑界面，支持用户对自动生成的</w:t>
      </w:r>
      <w:r>
        <w:t xml:space="preserve"> 2D </w:t>
      </w:r>
      <w:r>
        <w:rPr>
          <w:rFonts w:hint="eastAsia"/>
        </w:rPr>
        <w:t xml:space="preserve">布局进行二次干预（如调整特征点、修改流线走向），确保生成结果符合特定的设计审美或空间逻辑。</w:t>
      </w:r>
    </w:p>
    <w:p>
      <w:pPr>
        <w:numPr>
          <w:ilvl w:val="0"/>
          <w:numId w:val="1006"/>
        </w:numPr>
      </w:pPr>
      <w:r>
        <w:rPr>
          <w:rFonts w:hint="eastAsia"/>
          <w:b/>
          <w:bCs/>
        </w:rPr>
        <w:t xml:space="preserve">自动化三维建模需求：</w:t>
      </w:r>
      <w:r>
        <w:t xml:space="preserve"> </w:t>
      </w:r>
      <w:r>
        <w:rPr>
          <w:rFonts w:hint="eastAsia"/>
        </w:rPr>
        <w:t xml:space="preserve">在</w:t>
      </w:r>
      <w:r>
        <w:t xml:space="preserve"> 2D </w:t>
      </w:r>
      <w:r>
        <w:rPr>
          <w:rFonts w:hint="eastAsia"/>
        </w:rPr>
        <w:t xml:space="preserve">布局确定的基础上，系统需具备一键生成</w:t>
      </w:r>
      <w:r>
        <w:t xml:space="preserve"> 3D </w:t>
      </w:r>
      <w:r>
        <w:rPr>
          <w:rFonts w:hint="eastAsia"/>
        </w:rPr>
        <w:t xml:space="preserve">建筑粗模（Whitebox）的能力。通过程序化算法自动完成地块切分、退线处理及体量拉伸，生成具备物理约束的几何空间。</w:t>
      </w:r>
    </w:p>
    <w:p>
      <w:pPr>
        <w:numPr>
          <w:ilvl w:val="0"/>
          <w:numId w:val="1006"/>
        </w:numPr>
      </w:pPr>
      <w:r>
        <w:rPr>
          <w:rFonts w:hint="eastAsia"/>
          <w:b/>
          <w:bCs/>
        </w:rPr>
        <w:t xml:space="preserve">计算与展示的流畅性需求：</w:t>
      </w:r>
      <w:r>
        <w:t xml:space="preserve"> </w:t>
      </w:r>
      <w:r>
        <w:rPr>
          <w:rFonts w:hint="eastAsia"/>
        </w:rPr>
        <w:t xml:space="preserve">鉴于流线积分与几何切分的计算开销，业务流程要求系统具备高效的异步处理能力，确保在生成大规模场景时，前端操作依然流畅，并能实时反馈计算进度。</w:t>
      </w:r>
    </w:p>
    <w:bookmarkEnd w:id="39"/>
    <w:bookmarkStart w:id="47" w:name="系统整体架构设计"/>
    <w:p>
      <w:pPr>
        <w:pStyle w:val="Heading3"/>
      </w:pPr>
      <w:r>
        <w:rPr>
          <w:rFonts w:hint="eastAsia"/>
        </w:rPr>
        <w:t xml:space="preserve">系统整体架构设计</w:t>
      </w:r>
    </w:p>
    <w:p>
      <w:pPr>
        <w:pStyle w:val="FirstParagraph"/>
      </w:pPr>
      <w:r>
        <w:rPr>
          <w:rFonts w:hint="eastAsia"/>
        </w:rPr>
        <w:t xml:space="preserve">为支撑“参数生成</w:t>
      </w:r>
      <w:r>
        <w:t xml:space="preserve"> -&gt; </w:t>
      </w:r>
      <w:r>
        <w:rPr>
          <w:rFonts w:hint="eastAsia"/>
        </w:rPr>
        <w:t xml:space="preserve">可视化编辑</w:t>
      </w:r>
      <w:r>
        <w:t xml:space="preserve"> -&gt; </w:t>
      </w:r>
      <w:r>
        <w:rPr>
          <w:rFonts w:hint="eastAsia"/>
        </w:rPr>
        <w:t xml:space="preserve">三维建模”的业务闭环，系统采用了</w:t>
      </w:r>
      <w:r>
        <w:t xml:space="preserve"> </w:t>
      </w:r>
      <w:r>
        <w:rPr>
          <w:rFonts w:hint="eastAsia"/>
          <w:b/>
          <w:bCs/>
        </w:rPr>
        <w:t xml:space="preserve">解耦化、异步驱动</w:t>
      </w:r>
      <w:r>
        <w:t xml:space="preserve"> </w:t>
      </w:r>
      <w:r>
        <w:rPr>
          <w:rFonts w:hint="eastAsia"/>
        </w:rPr>
        <w:t xml:space="preserve">的分层架构：</w:t>
      </w:r>
    </w:p>
    <w:p>
      <w:pPr>
        <w:pStyle w:val="BodyText"/>
      </w:pPr>
      <w:r>
        <w:drawing>
          <wp:inline>
            <wp:extent cx="5334000" cy="4117848"/>
            <wp:effectExtent b="0" l="0" r="0" t="0"/>
            <wp:docPr descr="" title="fig:" id="41" name="Picture"/>
            <a:graphic>
              <a:graphicData uri="http://schemas.openxmlformats.org/drawingml/2006/picture">
                <pic:pic>
                  <pic:nvPicPr>
                    <pic:cNvPr descr="D:\CODE\Markdown\blog\life\%E6%AF%95%E4%B8%9A%E8%AE%BE%E8%AE%A1%E6%96%87%E6%A1%A3\assets\%E6%AF%95%E4%B8%9A%E8%AE%BA%E6%96%87\%E6%AF%95%E4%B8%9A%E8%AE%BE%E8%AE%A1-svg-model.drawio.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4117848"/>
                    </a:xfrm>
                    <a:prstGeom prst="rect">
                      <a:avLst/>
                    </a:prstGeom>
                    <a:noFill/>
                    <a:ln w="9525">
                      <a:noFill/>
                      <a:headEnd/>
                      <a:tailEnd/>
                    </a:ln>
                  </pic:spPr>
                </pic:pic>
              </a:graphicData>
            </a:graphic>
          </wp:inline>
        </w:drawing>
      </w:r>
    </w:p>
    <w:bookmarkStart w:id="43" w:name="前端交互层-react-web"/>
    <w:p>
      <w:pPr>
        <w:pStyle w:val="Heading4"/>
      </w:pPr>
      <w:r>
        <w:rPr>
          <w:rFonts w:hint="eastAsia"/>
        </w:rPr>
        <w:t xml:space="preserve">前端交互层</w:t>
      </w:r>
      <w:r>
        <w:t xml:space="preserve"> (React Web)</w:t>
      </w:r>
    </w:p>
    <w:p>
      <w:pPr>
        <w:pStyle w:val="FirstParagraph"/>
      </w:pPr>
      <w:r>
        <w:rPr>
          <w:rFonts w:hint="eastAsia"/>
        </w:rPr>
        <w:t xml:space="preserve">作为用户操作的直观载体，负责业务流的开启与结果反馈。</w:t>
      </w:r>
    </w:p>
    <w:p>
      <w:pPr>
        <w:numPr>
          <w:ilvl w:val="0"/>
          <w:numId w:val="1007"/>
        </w:numPr>
      </w:pPr>
      <w:r>
        <w:rPr>
          <w:rFonts w:hint="eastAsia"/>
          <w:b/>
          <w:bCs/>
        </w:rPr>
        <w:t xml:space="preserve">参数配置模块：</w:t>
      </w:r>
      <w:r>
        <w:t xml:space="preserve"> </w:t>
      </w:r>
      <w:r>
        <w:rPr>
          <w:rFonts w:hint="eastAsia"/>
        </w:rPr>
        <w:t xml:space="preserve">提供交互式面板，用于输入张量场及算法核心参数。</w:t>
      </w:r>
    </w:p>
    <w:p>
      <w:pPr>
        <w:numPr>
          <w:ilvl w:val="0"/>
          <w:numId w:val="1007"/>
        </w:numPr>
      </w:pPr>
      <w:r>
        <w:rPr>
          <w:rFonts w:hint="eastAsia"/>
          <w:b/>
          <w:bCs/>
        </w:rPr>
        <w:t xml:space="preserve">可视化画布：</w:t>
      </w:r>
      <w:r>
        <w:t xml:space="preserve"> </w:t>
      </w:r>
      <w:r>
        <w:rPr>
          <w:rFonts w:hint="eastAsia"/>
        </w:rPr>
        <w:t xml:space="preserve">实时渲染</w:t>
      </w:r>
      <w:r>
        <w:t xml:space="preserve"> 2D </w:t>
      </w:r>
      <w:r>
        <w:rPr>
          <w:rFonts w:hint="eastAsia"/>
        </w:rPr>
        <w:t xml:space="preserve">张量场与道路网格，支持用户手动编辑布局矢量图形。</w:t>
      </w:r>
    </w:p>
    <w:p>
      <w:pPr>
        <w:numPr>
          <w:ilvl w:val="0"/>
          <w:numId w:val="1007"/>
        </w:numPr>
      </w:pPr>
      <w:r>
        <w:rPr>
          <w:b/>
          <w:bCs/>
        </w:rPr>
        <w:t xml:space="preserve">3D </w:t>
      </w:r>
      <w:r>
        <w:rPr>
          <w:rFonts w:hint="eastAsia"/>
          <w:b/>
          <w:bCs/>
        </w:rPr>
        <w:t xml:space="preserve">预览模块：</w:t>
      </w:r>
      <w:r>
        <w:t xml:space="preserve"> </w:t>
      </w:r>
      <w:r>
        <w:rPr>
          <w:rFonts w:hint="eastAsia"/>
        </w:rPr>
        <w:t xml:space="preserve">加载生成的建筑粗模文件，提供直观的三维场景模型渲染。</w:t>
      </w:r>
    </w:p>
    <w:bookmarkEnd w:id="43"/>
    <w:bookmarkStart w:id="44" w:name="业务调度与后端服务层-spring-boot"/>
    <w:p>
      <w:pPr>
        <w:pStyle w:val="Heading4"/>
      </w:pPr>
      <w:r>
        <w:rPr>
          <w:rFonts w:hint="eastAsia"/>
        </w:rPr>
        <w:t xml:space="preserve">业务调度与后端服务层</w:t>
      </w:r>
      <w:r>
        <w:t xml:space="preserve"> (Spring Boot)</w:t>
      </w:r>
    </w:p>
    <w:p>
      <w:pPr>
        <w:pStyle w:val="FirstParagraph"/>
      </w:pPr>
      <w:r>
        <w:rPr>
          <w:rFonts w:hint="eastAsia"/>
        </w:rPr>
        <w:t xml:space="preserve">充当系统的逻辑中枢，负责管理数据流转。</w:t>
      </w:r>
    </w:p>
    <w:p>
      <w:pPr>
        <w:numPr>
          <w:ilvl w:val="0"/>
          <w:numId w:val="1008"/>
        </w:numPr>
      </w:pPr>
      <w:r>
        <w:rPr>
          <w:rFonts w:hint="eastAsia"/>
          <w:b/>
          <w:bCs/>
        </w:rPr>
        <w:t xml:space="preserve">任务管理：</w:t>
      </w:r>
      <w:r>
        <w:t xml:space="preserve"> </w:t>
      </w:r>
      <w:r>
        <w:rPr>
          <w:rFonts w:hint="eastAsia"/>
        </w:rPr>
        <w:t xml:space="preserve">接收前端请求，将其封装为计算任务，并监控生成进度。</w:t>
      </w:r>
    </w:p>
    <w:p>
      <w:pPr>
        <w:numPr>
          <w:ilvl w:val="0"/>
          <w:numId w:val="1008"/>
        </w:numPr>
      </w:pPr>
      <w:r>
        <w:rPr>
          <w:rFonts w:hint="eastAsia"/>
          <w:b/>
          <w:bCs/>
        </w:rPr>
        <w:t xml:space="preserve">业务状态存储：</w:t>
      </w:r>
      <w:r>
        <w:t xml:space="preserve"> </w:t>
      </w:r>
      <w:r>
        <w:rPr>
          <w:rFonts w:hint="eastAsia"/>
        </w:rPr>
        <w:t xml:space="preserve">利用</w:t>
      </w:r>
      <w:r>
        <w:t xml:space="preserve"> </w:t>
      </w:r>
      <w:r>
        <w:rPr>
          <w:b/>
          <w:bCs/>
        </w:rPr>
        <w:t xml:space="preserve">MySQL</w:t>
      </w:r>
      <w:r>
        <w:t xml:space="preserve"> </w:t>
      </w:r>
      <w:r>
        <w:rPr>
          <w:rFonts w:hint="eastAsia"/>
        </w:rPr>
        <w:t xml:space="preserve">记录用户配置、布局版本及生成状态。</w:t>
      </w:r>
    </w:p>
    <w:p>
      <w:pPr>
        <w:numPr>
          <w:ilvl w:val="0"/>
          <w:numId w:val="1008"/>
        </w:numPr>
      </w:pPr>
      <w:r>
        <w:rPr>
          <w:rFonts w:hint="eastAsia"/>
          <w:b/>
          <w:bCs/>
        </w:rPr>
        <w:t xml:space="preserve">异步调度：</w:t>
      </w:r>
      <w:r>
        <w:t xml:space="preserve"> </w:t>
      </w:r>
      <w:r>
        <w:rPr>
          <w:rFonts w:hint="eastAsia"/>
        </w:rPr>
        <w:t xml:space="preserve">引入</w:t>
      </w:r>
      <w:r>
        <w:t xml:space="preserve"> </w:t>
      </w:r>
      <w:r>
        <w:rPr>
          <w:b/>
          <w:bCs/>
        </w:rPr>
        <w:t xml:space="preserve">RabbitMQ</w:t>
      </w:r>
      <w:r>
        <w:t xml:space="preserve"> </w:t>
      </w:r>
      <w:r>
        <w:rPr>
          <w:rFonts w:hint="eastAsia"/>
        </w:rPr>
        <w:t xml:space="preserve">消息中间件，将重度计算任务分发至算法后端，避免前端同步等待产生的假死现象。</w:t>
      </w:r>
    </w:p>
    <w:bookmarkEnd w:id="44"/>
    <w:bookmarkStart w:id="45" w:name="核心算法引擎层-python-engine"/>
    <w:p>
      <w:pPr>
        <w:pStyle w:val="Heading4"/>
      </w:pPr>
      <w:r>
        <w:rPr>
          <w:rFonts w:hint="eastAsia"/>
        </w:rPr>
        <w:t xml:space="preserve">核心算法引擎层</w:t>
      </w:r>
      <w:r>
        <w:t xml:space="preserve"> (Python Engine)</w:t>
      </w:r>
    </w:p>
    <w:p>
      <w:pPr>
        <w:pStyle w:val="FirstParagraph"/>
      </w:pPr>
      <w:r>
        <w:rPr>
          <w:rFonts w:hint="eastAsia"/>
        </w:rPr>
        <w:t xml:space="preserve">执行最底层的数学运算与几何转换。</w:t>
      </w:r>
    </w:p>
    <w:p>
      <w:pPr>
        <w:numPr>
          <w:ilvl w:val="0"/>
          <w:numId w:val="1009"/>
        </w:numPr>
      </w:pPr>
      <w:r>
        <w:rPr>
          <w:rFonts w:hint="eastAsia"/>
          <w:b/>
          <w:bCs/>
        </w:rPr>
        <w:t xml:space="preserve">布局生成引擎：</w:t>
      </w:r>
      <w:r>
        <w:t xml:space="preserve"> </w:t>
      </w:r>
      <w:r>
        <w:rPr>
          <w:rFonts w:hint="eastAsia"/>
        </w:rPr>
        <w:t xml:space="preserve">运行张量场构建与二阶龙格-库塔流线积分算法，生成初步路网。</w:t>
      </w:r>
    </w:p>
    <w:p>
      <w:pPr>
        <w:numPr>
          <w:ilvl w:val="0"/>
          <w:numId w:val="1009"/>
        </w:numPr>
      </w:pPr>
      <w:r>
        <w:rPr>
          <w:rFonts w:hint="eastAsia"/>
          <w:b/>
          <w:bCs/>
        </w:rPr>
        <w:t xml:space="preserve">几何处理模块：</w:t>
      </w:r>
      <w:r>
        <w:t xml:space="preserve"> </w:t>
      </w:r>
      <w:r>
        <w:rPr>
          <w:rFonts w:hint="eastAsia"/>
        </w:rPr>
        <w:t xml:space="preserve">执行右手法则地块识别、多边形递归切分、地块收缩等操作，将线稿转化为具有拓扑逻辑的平面布局。</w:t>
      </w:r>
    </w:p>
    <w:p>
      <w:pPr>
        <w:numPr>
          <w:ilvl w:val="0"/>
          <w:numId w:val="1009"/>
        </w:numPr>
      </w:pPr>
      <w:r>
        <w:rPr>
          <w:b/>
          <w:bCs/>
        </w:rPr>
        <w:t xml:space="preserve">3D </w:t>
      </w:r>
      <w:r>
        <w:rPr>
          <w:rFonts w:hint="eastAsia"/>
          <w:b/>
          <w:bCs/>
        </w:rPr>
        <w:t xml:space="preserve">实体构建：</w:t>
      </w:r>
      <w:r>
        <w:t xml:space="preserve"> </w:t>
      </w:r>
      <w:r>
        <w:rPr>
          <w:rFonts w:hint="eastAsia"/>
        </w:rPr>
        <w:t xml:space="preserve">负责</w:t>
      </w:r>
      <w:r>
        <w:t xml:space="preserve"> 3D </w:t>
      </w:r>
      <w:r>
        <w:rPr>
          <w:rFonts w:hint="eastAsia"/>
        </w:rPr>
        <w:t xml:space="preserve">几何体的拉伸与空间语义填充，产出标准化的建筑粗模数据。</w:t>
      </w:r>
    </w:p>
    <w:bookmarkEnd w:id="45"/>
    <w:bookmarkStart w:id="46" w:name="数据存储与资产管理层-minio--mysql"/>
    <w:p>
      <w:pPr>
        <w:pStyle w:val="Heading4"/>
      </w:pPr>
      <w:r>
        <w:rPr>
          <w:rFonts w:hint="eastAsia"/>
        </w:rPr>
        <w:t xml:space="preserve">数据存储与资产管理层</w:t>
      </w:r>
      <w:r>
        <w:t xml:space="preserve"> (MinIO &amp; MySQL)</w:t>
      </w:r>
    </w:p>
    <w:p>
      <w:pPr>
        <w:numPr>
          <w:ilvl w:val="0"/>
          <w:numId w:val="1010"/>
        </w:numPr>
      </w:pPr>
      <w:r>
        <w:rPr>
          <w:b/>
          <w:bCs/>
        </w:rPr>
        <w:t xml:space="preserve">MinIO </w:t>
      </w:r>
      <w:r>
        <w:rPr>
          <w:rFonts w:hint="eastAsia"/>
          <w:b/>
          <w:bCs/>
        </w:rPr>
        <w:t xml:space="preserve">对象存储：</w:t>
      </w:r>
      <w:r>
        <w:t xml:space="preserve"> </w:t>
      </w:r>
      <w:r>
        <w:rPr>
          <w:rFonts w:hint="eastAsia"/>
        </w:rPr>
        <w:t xml:space="preserve">专门用于存储生成的</w:t>
      </w:r>
      <w:r>
        <w:t xml:space="preserve"> </w:t>
      </w:r>
      <w:r>
        <w:rPr>
          <w:rStyle w:val="VerbatimChar"/>
        </w:rPr>
        <w:t xml:space="preserve">.glb</w:t>
      </w:r>
      <w:r>
        <w:t xml:space="preserve"> </w:t>
      </w:r>
      <w:r>
        <w:rPr>
          <w:rFonts w:hint="eastAsia"/>
        </w:rPr>
        <w:t xml:space="preserve">格式模型文件及大型配置文件，通过</w:t>
      </w:r>
      <w:r>
        <w:t xml:space="preserve"> URL </w:t>
      </w:r>
      <w:r>
        <w:rPr>
          <w:rFonts w:hint="eastAsia"/>
        </w:rPr>
        <w:t xml:space="preserve">提供给前端进行模型获取。</w:t>
      </w:r>
    </w:p>
    <w:p>
      <w:pPr>
        <w:numPr>
          <w:ilvl w:val="0"/>
          <w:numId w:val="1010"/>
        </w:numPr>
      </w:pPr>
      <w:r>
        <w:rPr>
          <w:b/>
          <w:bCs/>
        </w:rPr>
        <w:t xml:space="preserve">MySQL </w:t>
      </w:r>
      <w:r>
        <w:rPr>
          <w:rFonts w:hint="eastAsia"/>
          <w:b/>
          <w:bCs/>
        </w:rPr>
        <w:t xml:space="preserve">数据库：</w:t>
      </w:r>
      <w:r>
        <w:t xml:space="preserve"> </w:t>
      </w:r>
      <w:r>
        <w:rPr>
          <w:rFonts w:hint="eastAsia"/>
        </w:rPr>
        <w:t xml:space="preserve">存储结构化的业务数据，确保用户可以随时回溯或导出已生成的布局资产。</w:t>
      </w:r>
    </w:p>
    <w:bookmarkEnd w:id="46"/>
    <w:bookmarkEnd w:id="47"/>
    <w:bookmarkStart w:id="48" w:name="业务流程说明"/>
    <w:p>
      <w:pPr>
        <w:pStyle w:val="Heading3"/>
      </w:pPr>
      <w:r>
        <w:rPr>
          <w:rFonts w:hint="eastAsia"/>
        </w:rPr>
        <w:t xml:space="preserve">业务流程说明</w:t>
      </w:r>
    </w:p>
    <w:p>
      <w:pPr>
        <w:numPr>
          <w:ilvl w:val="0"/>
          <w:numId w:val="1011"/>
        </w:numPr>
      </w:pPr>
      <w:r>
        <w:rPr>
          <w:rFonts w:hint="eastAsia"/>
          <w:b/>
          <w:bCs/>
        </w:rPr>
        <w:t xml:space="preserve">参数引导：</w:t>
      </w:r>
      <w:r>
        <w:t xml:space="preserve"> </w:t>
      </w:r>
      <w:r>
        <w:rPr>
          <w:rFonts w:hint="eastAsia"/>
        </w:rPr>
        <w:t xml:space="preserve">用户在</w:t>
      </w:r>
      <w:r>
        <w:t xml:space="preserve"> </w:t>
      </w:r>
      <w:r>
        <w:rPr>
          <w:b/>
          <w:bCs/>
        </w:rPr>
        <w:t xml:space="preserve">React</w:t>
      </w:r>
      <w:r>
        <w:t xml:space="preserve"> </w:t>
      </w:r>
      <w:r>
        <w:rPr>
          <w:rFonts w:hint="eastAsia"/>
        </w:rPr>
        <w:t xml:space="preserve">端设置场特征，请求通过</w:t>
      </w:r>
      <w:r>
        <w:t xml:space="preserve"> </w:t>
      </w:r>
      <w:r>
        <w:rPr>
          <w:b/>
          <w:bCs/>
        </w:rPr>
        <w:t xml:space="preserve">Spring</w:t>
      </w:r>
      <w:r>
        <w:t xml:space="preserve"> </w:t>
      </w:r>
      <w:r>
        <w:rPr>
          <w:rFonts w:hint="eastAsia"/>
        </w:rPr>
        <w:t xml:space="preserve">推送至</w:t>
      </w:r>
      <w:r>
        <w:t xml:space="preserve"> </w:t>
      </w:r>
      <w:r>
        <w:rPr>
          <w:b/>
          <w:bCs/>
        </w:rPr>
        <w:t xml:space="preserve">RabbitMQ</w:t>
      </w:r>
      <w:r>
        <w:t xml:space="preserve">。</w:t>
      </w:r>
    </w:p>
    <w:p>
      <w:pPr>
        <w:numPr>
          <w:ilvl w:val="0"/>
          <w:numId w:val="1011"/>
        </w:numPr>
      </w:pPr>
      <w:r>
        <w:rPr>
          <w:rFonts w:hint="eastAsia"/>
          <w:b/>
          <w:bCs/>
        </w:rPr>
        <w:t xml:space="preserve">布局演算：</w:t>
      </w:r>
      <w:r>
        <w:t xml:space="preserve"> </w:t>
      </w:r>
      <w:r>
        <w:rPr>
          <w:b/>
          <w:bCs/>
        </w:rPr>
        <w:t xml:space="preserve">Python</w:t>
      </w:r>
      <w:r>
        <w:t xml:space="preserve"> </w:t>
      </w:r>
      <w:r>
        <w:rPr>
          <w:rFonts w:hint="eastAsia"/>
        </w:rPr>
        <w:t xml:space="preserve">核心执行流线生成，将结果存入</w:t>
      </w:r>
      <w:r>
        <w:t xml:space="preserve"> </w:t>
      </w:r>
      <w:r>
        <w:rPr>
          <w:b/>
          <w:bCs/>
        </w:rPr>
        <w:t xml:space="preserve">MinIO</w:t>
      </w:r>
      <w:r>
        <w:t xml:space="preserve"> </w:t>
      </w:r>
      <w:r>
        <w:rPr>
          <w:rFonts w:hint="eastAsia"/>
        </w:rPr>
        <w:t xml:space="preserve">并返回</w:t>
      </w:r>
      <w:r>
        <w:t xml:space="preserve"> 2D </w:t>
      </w:r>
      <w:r>
        <w:rPr>
          <w:rFonts w:hint="eastAsia"/>
        </w:rPr>
        <w:t xml:space="preserve">预览。</w:t>
      </w:r>
    </w:p>
    <w:p>
      <w:pPr>
        <w:numPr>
          <w:ilvl w:val="0"/>
          <w:numId w:val="1011"/>
        </w:numPr>
      </w:pPr>
      <w:r>
        <w:rPr>
          <w:rFonts w:hint="eastAsia"/>
          <w:b/>
          <w:bCs/>
        </w:rPr>
        <w:t xml:space="preserve">交互微调：</w:t>
      </w:r>
      <w:r>
        <w:t xml:space="preserve"> </w:t>
      </w:r>
      <w:r>
        <w:rPr>
          <w:rFonts w:hint="eastAsia"/>
        </w:rPr>
        <w:t xml:space="preserve">用户在画布上编辑布局，系统实时更新参数并触发增量计算。</w:t>
      </w:r>
    </w:p>
    <w:p>
      <w:pPr>
        <w:numPr>
          <w:ilvl w:val="0"/>
          <w:numId w:val="1011"/>
        </w:numPr>
      </w:pPr>
      <w:r>
        <w:rPr>
          <w:rFonts w:hint="eastAsia"/>
          <w:b/>
          <w:bCs/>
        </w:rPr>
        <w:t xml:space="preserve">三维实例化：</w:t>
      </w:r>
      <w:r>
        <w:t xml:space="preserve"> </w:t>
      </w:r>
      <w:r>
        <w:rPr>
          <w:rFonts w:hint="eastAsia"/>
        </w:rPr>
        <w:t xml:space="preserve">确认布局后，系统触发建模逻辑，自动切分地块并生成</w:t>
      </w:r>
      <w:r>
        <w:t xml:space="preserve"> 3D </w:t>
      </w:r>
      <w:r>
        <w:rPr>
          <w:rFonts w:hint="eastAsia"/>
        </w:rPr>
        <w:t xml:space="preserve">粗模，最终由前端从</w:t>
      </w:r>
      <w:r>
        <w:t xml:space="preserve"> </w:t>
      </w:r>
      <w:r>
        <w:rPr>
          <w:b/>
          <w:bCs/>
        </w:rPr>
        <w:t xml:space="preserve">MinIO</w:t>
      </w:r>
      <w:r>
        <w:t xml:space="preserve"> </w:t>
      </w:r>
      <w:r>
        <w:rPr>
          <w:rFonts w:hint="eastAsia"/>
        </w:rPr>
        <w:t xml:space="preserve">获取模型进行展示。</w:t>
      </w:r>
    </w:p>
    <w:bookmarkEnd w:id="48"/>
    <w:bookmarkEnd w:id="49"/>
    <w:bookmarkStart w:id="72" w:name="第三章-前端交互设计"/>
    <w:p>
      <w:pPr>
        <w:pStyle w:val="Heading2"/>
      </w:pPr>
      <w:r>
        <w:rPr>
          <w:rFonts w:hint="eastAsia"/>
        </w:rPr>
        <w:t xml:space="preserve">第三章</w:t>
      </w:r>
      <w:r>
        <w:t xml:space="preserve"> </w:t>
      </w:r>
      <w:r>
        <w:rPr>
          <w:rFonts w:hint="eastAsia"/>
        </w:rPr>
        <w:t xml:space="preserve">前端交互设计</w:t>
      </w:r>
    </w:p>
    <w:p>
      <w:pPr>
        <w:pStyle w:val="FirstParagraph"/>
      </w:pPr>
      <w:r>
        <w:drawing>
          <wp:inline>
            <wp:extent cx="5334000" cy="2014723"/>
            <wp:effectExtent b="0" l="0" r="0" t="0"/>
            <wp:docPr descr="" title="fig:" id="51" name="Picture"/>
            <a:graphic>
              <a:graphicData uri="http://schemas.openxmlformats.org/drawingml/2006/picture">
                <pic:pic>
                  <pic:nvPicPr>
                    <pic:cNvPr descr="D:\CODE\Markdown\blog\life\%E6%AF%95%E4%B8%9A%E8%AE%BE%E8%AE%A1%E6%96%87%E6%A1%A3\assets\%E6%AF%95%E4%B8%9A%E8%AE%BA%E6%96%87\%E6%AF%95%E4%B8%9A%E8%AE%BE%E8%AE%A1-web%E6%9E%B6%E6%9E%84%E8%AE%BE%E8%AE%A1.drawio.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334000" cy="2014723"/>
                    </a:xfrm>
                    <a:prstGeom prst="rect">
                      <a:avLst/>
                    </a:prstGeom>
                    <a:noFill/>
                    <a:ln w="9525">
                      <a:noFill/>
                      <a:headEnd/>
                      <a:tailEnd/>
                    </a:ln>
                  </pic:spPr>
                </pic:pic>
              </a:graphicData>
            </a:graphic>
          </wp:inline>
        </w:drawing>
      </w:r>
    </w:p>
    <w:bookmarkStart w:id="58" w:name="首页"/>
    <w:p>
      <w:pPr>
        <w:pStyle w:val="Heading3"/>
      </w:pPr>
      <w:r>
        <w:rPr>
          <w:rFonts w:hint="eastAsia"/>
        </w:rPr>
        <w:t xml:space="preserve">首页</w:t>
      </w:r>
    </w:p>
    <w:p>
      <w:pPr>
        <w:pStyle w:val="FirstParagraph"/>
      </w:pPr>
      <w:r>
        <w:rPr>
          <w:rFonts w:hint="eastAsia"/>
        </w:rPr>
        <w:t xml:space="preserve">首页是系统的统一入口，承担三项任务：价值传达、流程说明、功能分发。用户可先理解“SVG</w:t>
      </w:r>
      <w:r>
        <w:t xml:space="preserve"> </w:t>
      </w:r>
      <w:r>
        <w:rPr>
          <w:rFonts w:hint="eastAsia"/>
        </w:rPr>
        <w:t xml:space="preserve">布局到</w:t>
      </w:r>
      <w:r>
        <w:t xml:space="preserve"> 3D </w:t>
      </w:r>
      <w:r>
        <w:rPr>
          <w:rFonts w:hint="eastAsia"/>
        </w:rPr>
        <w:t xml:space="preserve">模型”的完整流程，再进入具体功能模块。如图所示，首页风格简约，表明产品功能和工作流程，并列明近期改动状态。</w:t>
      </w:r>
    </w:p>
    <w:p>
      <w:pPr>
        <w:pStyle w:val="BodyText"/>
      </w:pPr>
      <w:r>
        <w:drawing>
          <wp:inline>
            <wp:extent cx="5334000" cy="1534251"/>
            <wp:effectExtent b="0" l="0" r="0" t="0"/>
            <wp:docPr descr="" title="fig:" id="54" name="Picture"/>
            <a:graphic>
              <a:graphicData uri="http://schemas.openxmlformats.org/drawingml/2006/picture">
                <pic:pic>
                  <pic:nvPicPr>
                    <pic:cNvPr descr="D:\CODE\Markdown\blog\life\%E6%AF%95%E4%B8%9A%E8%AE%BE%E8%AE%A1%E6%96%87%E6%A1%A3\assets\%E6%AF%95%E4%B8%9A%E8%AE%BA%E6%96%87\image-20260407234944458.png" id="55" name="Picture"/>
                    <pic:cNvPicPr>
                      <a:picLocks noChangeArrowheads="1" noChangeAspect="1"/>
                    </pic:cNvPicPr>
                  </pic:nvPicPr>
                  <pic:blipFill>
                    <a:blip r:embed="rId53"/>
                    <a:stretch>
                      <a:fillRect/>
                    </a:stretch>
                  </pic:blipFill>
                  <pic:spPr bwMode="auto">
                    <a:xfrm>
                      <a:off x="0" y="0"/>
                      <a:ext cx="5334000" cy="1534251"/>
                    </a:xfrm>
                    <a:prstGeom prst="rect">
                      <a:avLst/>
                    </a:prstGeom>
                    <a:noFill/>
                    <a:ln w="9525">
                      <a:noFill/>
                      <a:headEnd/>
                      <a:tailEnd/>
                    </a:ln>
                  </pic:spPr>
                </pic:pic>
              </a:graphicData>
            </a:graphic>
          </wp:inline>
        </w:drawing>
      </w:r>
    </w:p>
    <w:bookmarkStart w:id="56" w:name="布局结构"/>
    <w:p>
      <w:pPr>
        <w:pStyle w:val="Heading4"/>
      </w:pPr>
      <w:r>
        <w:rPr>
          <w:rFonts w:hint="eastAsia"/>
        </w:rPr>
        <w:t xml:space="preserve">布局结构</w:t>
      </w:r>
    </w:p>
    <w:p>
      <w:pPr>
        <w:pStyle w:val="FirstParagraph"/>
      </w:pPr>
      <w:r>
        <w:rPr>
          <w:rFonts w:hint="eastAsia"/>
        </w:rPr>
        <w:t xml:space="preserve">页面采用自上而下的分区结构：</w:t>
      </w:r>
    </w:p>
    <w:p>
      <w:pPr>
        <w:numPr>
          <w:ilvl w:val="0"/>
          <w:numId w:val="1012"/>
        </w:numPr>
      </w:pPr>
      <w:r>
        <w:rPr>
          <w:rFonts w:hint="eastAsia"/>
        </w:rPr>
        <w:t xml:space="preserve">首屏区（Hero）：品牌标题、产品简介、主操作按钮（登录/注册或进入工作台）。</w:t>
      </w:r>
    </w:p>
    <w:p>
      <w:pPr>
        <w:numPr>
          <w:ilvl w:val="0"/>
          <w:numId w:val="1012"/>
        </w:numPr>
      </w:pPr>
      <w:r>
        <w:rPr>
          <w:rFonts w:hint="eastAsia"/>
        </w:rPr>
        <w:t xml:space="preserve">流程区：三步流程（生成布局、分层编辑、转换模型），帮助用户快速建立认知。</w:t>
      </w:r>
    </w:p>
    <w:p>
      <w:pPr>
        <w:numPr>
          <w:ilvl w:val="0"/>
          <w:numId w:val="1012"/>
        </w:numPr>
      </w:pPr>
      <w:r>
        <w:rPr>
          <w:rFonts w:hint="eastAsia"/>
        </w:rPr>
        <w:t xml:space="preserve">能力区：三个核心模块卡片（布局编辑、模型预览、个人中心），支持一键跳转。</w:t>
      </w:r>
    </w:p>
    <w:p>
      <w:pPr>
        <w:numPr>
          <w:ilvl w:val="0"/>
          <w:numId w:val="1012"/>
        </w:numPr>
      </w:pPr>
      <w:r>
        <w:rPr>
          <w:rFonts w:hint="eastAsia"/>
        </w:rPr>
        <w:t xml:space="preserve">更新与说明区：展示近期动态和平台简介，补充系统背景信息。</w:t>
      </w:r>
    </w:p>
    <w:p>
      <w:pPr>
        <w:numPr>
          <w:ilvl w:val="0"/>
          <w:numId w:val="1012"/>
        </w:numPr>
      </w:pPr>
      <w:r>
        <w:rPr>
          <w:rFonts w:hint="eastAsia"/>
        </w:rPr>
        <w:t xml:space="preserve">页脚区：品牌与流程标识，形成信息收束。</w:t>
      </w:r>
    </w:p>
    <w:bookmarkEnd w:id="56"/>
    <w:bookmarkStart w:id="57" w:name="主要功能"/>
    <w:p>
      <w:pPr>
        <w:pStyle w:val="Heading4"/>
      </w:pPr>
      <w:r>
        <w:rPr>
          <w:rFonts w:hint="eastAsia"/>
        </w:rPr>
        <w:t xml:space="preserve">主要功能</w:t>
      </w:r>
    </w:p>
    <w:p>
      <w:pPr>
        <w:numPr>
          <w:ilvl w:val="0"/>
          <w:numId w:val="1013"/>
        </w:numPr>
      </w:pPr>
      <w:r>
        <w:rPr>
          <w:rFonts w:hint="eastAsia"/>
        </w:rPr>
        <w:t xml:space="preserve">登录态联动：根据用户是否登录，动态切换按钮文案与可访问路径。</w:t>
      </w:r>
    </w:p>
    <w:p>
      <w:pPr>
        <w:numPr>
          <w:ilvl w:val="0"/>
          <w:numId w:val="1013"/>
        </w:numPr>
      </w:pPr>
      <w:r>
        <w:rPr>
          <w:rFonts w:hint="eastAsia"/>
        </w:rPr>
        <w:t xml:space="preserve">权限引导：未登录访问受限模块时，自动引导至登录页，降低操作中断感。</w:t>
      </w:r>
    </w:p>
    <w:p>
      <w:pPr>
        <w:numPr>
          <w:ilvl w:val="0"/>
          <w:numId w:val="1013"/>
        </w:numPr>
      </w:pPr>
      <w:r>
        <w:rPr>
          <w:rFonts w:hint="eastAsia"/>
        </w:rPr>
        <w:t xml:space="preserve">主题切换：支持明暗主题，提升可读性与环境适配性。</w:t>
      </w:r>
    </w:p>
    <w:bookmarkEnd w:id="57"/>
    <w:bookmarkEnd w:id="58"/>
    <w:bookmarkStart w:id="65" w:name="布局生成编辑页"/>
    <w:p>
      <w:pPr>
        <w:pStyle w:val="Heading3"/>
      </w:pPr>
      <w:r>
        <w:rPr>
          <w:rFonts w:hint="eastAsia"/>
        </w:rPr>
        <w:t xml:space="preserve">布局生成/编辑页</w:t>
      </w:r>
    </w:p>
    <w:p>
      <w:pPr>
        <w:pStyle w:val="FirstParagraph"/>
      </w:pPr>
      <w:r>
        <w:rPr>
          <w:rFonts w:hint="eastAsia"/>
        </w:rPr>
        <w:t xml:space="preserve">布局生成/编辑页通过左参右景、多</w:t>
      </w:r>
      <w:r>
        <w:t xml:space="preserve"> Tab </w:t>
      </w:r>
      <w:r>
        <w:rPr>
          <w:rFonts w:hint="eastAsia"/>
        </w:rPr>
        <w:t xml:space="preserve">分工和与列表/模型链路的贯通，在单一工作台内支撑从「参数生成」到「二维编辑与资产沉淀」的完整闭环。</w:t>
      </w:r>
    </w:p>
    <w:p>
      <w:pPr>
        <w:pStyle w:val="BodyText"/>
      </w:pPr>
      <w:r>
        <w:rPr>
          <w:rFonts w:hint="eastAsia"/>
        </w:rPr>
        <w:t xml:space="preserve">其实是产品的核心工作台，在单页内完成了参数化生成布局、SVG</w:t>
      </w:r>
      <w:r>
        <w:t xml:space="preserve"> </w:t>
      </w:r>
      <w:r>
        <w:rPr>
          <w:rFonts w:hint="eastAsia"/>
        </w:rPr>
        <w:t xml:space="preserve">预览、历史布局管理和布局矢量化编辑功能，并与三维模型生成衔接。</w:t>
      </w:r>
    </w:p>
    <w:p>
      <w:pPr>
        <w:pStyle w:val="BodyText"/>
      </w:pPr>
      <w:r>
        <w:drawing>
          <wp:inline>
            <wp:extent cx="5334000" cy="1617635"/>
            <wp:effectExtent b="0" l="0" r="0" t="0"/>
            <wp:docPr descr="" title="fig:" id="60" name="Picture"/>
            <a:graphic>
              <a:graphicData uri="http://schemas.openxmlformats.org/drawingml/2006/picture">
                <pic:pic>
                  <pic:nvPicPr>
                    <pic:cNvPr descr="D:\CODE\Markdown\blog\life\%E6%AF%95%E4%B8%9A%E8%AE%BE%E8%AE%A1%E6%96%87%E6%A1%A3\assets\%E6%AF%95%E4%B8%9A%E8%AE%BA%E6%96%87\image-20260408001516050.png" id="61" name="Picture"/>
                    <pic:cNvPicPr>
                      <a:picLocks noChangeArrowheads="1" noChangeAspect="1"/>
                    </pic:cNvPicPr>
                  </pic:nvPicPr>
                  <pic:blipFill>
                    <a:blip r:embed="rId59"/>
                    <a:stretch>
                      <a:fillRect/>
                    </a:stretch>
                  </pic:blipFill>
                  <pic:spPr bwMode="auto">
                    <a:xfrm>
                      <a:off x="0" y="0"/>
                      <a:ext cx="5334000" cy="1617635"/>
                    </a:xfrm>
                    <a:prstGeom prst="rect">
                      <a:avLst/>
                    </a:prstGeom>
                    <a:noFill/>
                    <a:ln w="9525">
                      <a:noFill/>
                      <a:headEnd/>
                      <a:tailEnd/>
                    </a:ln>
                  </pic:spPr>
                </pic:pic>
              </a:graphicData>
            </a:graphic>
          </wp:inline>
        </w:drawing>
      </w:r>
    </w:p>
    <w:bookmarkStart w:id="62" w:name="信息架构左右分栏"/>
    <w:p>
      <w:pPr>
        <w:pStyle w:val="Heading4"/>
      </w:pPr>
      <w:r>
        <w:rPr>
          <w:rFonts w:hint="eastAsia"/>
        </w:rPr>
        <w:t xml:space="preserve">信息架构（左右分栏）</w:t>
      </w:r>
    </w:p>
    <w:p>
      <w:pPr>
        <w:numPr>
          <w:ilvl w:val="0"/>
          <w:numId w:val="1014"/>
        </w:numPr>
      </w:pPr>
      <w:r>
        <w:rPr>
          <w:rFonts w:hint="eastAsia"/>
        </w:rPr>
        <w:t xml:space="preserve">左侧：布局参数区</w:t>
      </w:r>
      <w:r>
        <w:br/>
      </w:r>
      <w:r>
        <w:rPr>
          <w:rFonts w:hint="eastAsia"/>
        </w:rPr>
        <w:t xml:space="preserve">以可折叠分组（如世界尺寸、张量场、地图、样式、选项、导出、公园多边形等）组织生成参数；提供恢复模板、生成布局、保存</w:t>
      </w:r>
      <w:r>
        <w:t xml:space="preserve"> SVG </w:t>
      </w:r>
      <w:r>
        <w:rPr>
          <w:rFonts w:hint="eastAsia"/>
        </w:rPr>
        <w:t xml:space="preserve">等操作，并展示生成状态与错误提示。生成过程通过轮询进度接口，将后端阶段映射为可读文案与进度反馈。</w:t>
      </w:r>
    </w:p>
    <w:p>
      <w:pPr>
        <w:numPr>
          <w:ilvl w:val="0"/>
          <w:numId w:val="1014"/>
        </w:numPr>
      </w:pPr>
      <w:r>
        <w:rPr>
          <w:rFonts w:hint="eastAsia"/>
        </w:rPr>
        <w:t xml:space="preserve">右侧：工作区（Tab）</w:t>
      </w:r>
    </w:p>
    <w:p>
      <w:pPr>
        <w:numPr>
          <w:ilvl w:val="1"/>
          <w:numId w:val="1015"/>
        </w:numPr>
      </w:pPr>
      <w:r>
        <w:rPr>
          <w:rFonts w:hint="eastAsia"/>
        </w:rPr>
        <w:t xml:space="preserve">预览：当前布局的</w:t>
      </w:r>
      <w:r>
        <w:t xml:space="preserve"> SVG </w:t>
      </w:r>
      <w:r>
        <w:rPr>
          <w:rFonts w:hint="eastAsia"/>
        </w:rPr>
        <w:t xml:space="preserve">预览，支持从下拉列表切换已有布局。</w:t>
      </w:r>
    </w:p>
    <w:p>
      <w:pPr>
        <w:numPr>
          <w:ilvl w:val="1"/>
          <w:numId w:val="1015"/>
        </w:numPr>
      </w:pPr>
      <w:r>
        <w:rPr>
          <w:rFonts w:hint="eastAsia"/>
        </w:rPr>
        <w:t xml:space="preserve">文本：基于</w:t>
      </w:r>
      <w:r>
        <w:t xml:space="preserve"> URL </w:t>
      </w:r>
      <w:r>
        <w:rPr>
          <w:rFonts w:hint="eastAsia"/>
        </w:rPr>
        <w:t xml:space="preserve">的</w:t>
      </w:r>
      <w:r>
        <w:t xml:space="preserve"> SVG </w:t>
      </w:r>
      <w:r>
        <w:rPr>
          <w:rFonts w:hint="eastAsia"/>
        </w:rPr>
        <w:t xml:space="preserve">文本编辑，便于直接改源码。</w:t>
      </w:r>
    </w:p>
    <w:p>
      <w:pPr>
        <w:numPr>
          <w:ilvl w:val="1"/>
          <w:numId w:val="1015"/>
        </w:numPr>
      </w:pPr>
      <w:r>
        <w:rPr>
          <w:rFonts w:hint="eastAsia"/>
        </w:rPr>
        <w:t xml:space="preserve">历史：布局列表（筛选状态、网格/列表视图、SVG</w:t>
      </w:r>
      <w:r>
        <w:t xml:space="preserve"> </w:t>
      </w:r>
      <w:r>
        <w:rPr>
          <w:rFonts w:hint="eastAsia"/>
        </w:rPr>
        <w:t xml:space="preserve">缩略图），支持编辑、加载、删除及生成</w:t>
      </w:r>
      <w:r>
        <w:t xml:space="preserve"> 3D </w:t>
      </w:r>
      <w:r>
        <w:rPr>
          <w:rFonts w:hint="eastAsia"/>
        </w:rPr>
        <w:t xml:space="preserve">模型等快捷操作。</w:t>
      </w:r>
    </w:p>
    <w:p>
      <w:pPr>
        <w:numPr>
          <w:ilvl w:val="1"/>
          <w:numId w:val="1015"/>
        </w:numPr>
      </w:pPr>
      <w:r>
        <w:rPr>
          <w:rFonts w:hint="eastAsia"/>
        </w:rPr>
        <w:t xml:space="preserve">编辑（要素）：基于</w:t>
      </w:r>
      <w:r>
        <w:t xml:space="preserve"> JSON </w:t>
      </w:r>
      <w:r>
        <w:rPr>
          <w:rFonts w:hint="eastAsia"/>
        </w:rPr>
        <w:t xml:space="preserve">的</w:t>
      </w:r>
      <w:r>
        <w:t xml:space="preserve"> Artifacts </w:t>
      </w:r>
      <w:r>
        <w:rPr>
          <w:rFonts w:hint="eastAsia"/>
        </w:rPr>
        <w:t xml:space="preserve">多边形编辑（如增删改点、保存回写），与布局选择器联动。</w:t>
      </w:r>
    </w:p>
    <w:bookmarkEnd w:id="62"/>
    <w:bookmarkStart w:id="63" w:name="主要功能-2"/>
    <w:p>
      <w:pPr>
        <w:pStyle w:val="Heading4"/>
      </w:pPr>
      <w:r>
        <w:rPr>
          <w:rFonts w:hint="eastAsia"/>
        </w:rPr>
        <w:t xml:space="preserve">主要功能</w:t>
      </w:r>
    </w:p>
    <w:p>
      <w:pPr>
        <w:numPr>
          <w:ilvl w:val="0"/>
          <w:numId w:val="1016"/>
        </w:numPr>
      </w:pPr>
      <w:r>
        <w:rPr>
          <w:rFonts w:hint="eastAsia"/>
        </w:rPr>
        <w:t xml:space="preserve">参数化生成：提供美观便捷的参数表单，发送</w:t>
      </w:r>
      <w:r>
        <w:t xml:space="preserve"> </w:t>
      </w:r>
      <w:r>
        <w:rPr>
          <w:rStyle w:val="VerbatimChar"/>
        </w:rPr>
        <w:t xml:space="preserve">LayoutGenerateRequest</w:t>
      </w:r>
      <w:r>
        <w:t xml:space="preserve"> </w:t>
      </w:r>
      <w:r>
        <w:rPr>
          <w:rFonts w:hint="eastAsia"/>
        </w:rPr>
        <w:t xml:space="preserve">触发布局生成；未登录时拦截并提示。</w:t>
      </w:r>
    </w:p>
    <w:p>
      <w:pPr>
        <w:numPr>
          <w:ilvl w:val="0"/>
          <w:numId w:val="1016"/>
        </w:numPr>
      </w:pPr>
      <w:r>
        <w:rPr>
          <w:rFonts w:hint="eastAsia"/>
        </w:rPr>
        <w:t xml:space="preserve">状态与数据同步：使用</w:t>
      </w:r>
      <w:r>
        <w:t xml:space="preserve"> Redux </w:t>
      </w:r>
      <w:r>
        <w:rPr>
          <w:rFonts w:hint="eastAsia"/>
        </w:rPr>
        <w:t xml:space="preserve">维护当前</w:t>
      </w:r>
      <w:r>
        <w:t xml:space="preserve"> </w:t>
      </w:r>
      <w:r>
        <w:rPr>
          <w:rStyle w:val="VerbatimChar"/>
        </w:rPr>
        <w:t xml:space="preserve">layout_id</w:t>
      </w:r>
      <w:r>
        <w:t xml:space="preserve">、SVG </w:t>
      </w:r>
      <w:r>
        <w:rPr>
          <w:rFonts w:hint="eastAsia"/>
        </w:rPr>
        <w:t xml:space="preserve">内容与</w:t>
      </w:r>
      <w:r>
        <w:t xml:space="preserve"> </w:t>
      </w:r>
      <w:r>
        <w:rPr>
          <w:rFonts w:hint="eastAsia"/>
        </w:rPr>
        <w:t xml:space="preserve">URL，便于跨组件与弹窗共用。</w:t>
      </w:r>
    </w:p>
    <w:p>
      <w:pPr>
        <w:numPr>
          <w:ilvl w:val="0"/>
          <w:numId w:val="1016"/>
        </w:numPr>
      </w:pPr>
      <w:r>
        <w:rPr>
          <w:rFonts w:hint="eastAsia"/>
        </w:rPr>
        <w:t xml:space="preserve">历史与复用：列表拉取用户布局，一键加载到预览界面或打开可视化编辑。</w:t>
      </w:r>
    </w:p>
    <w:p>
      <w:pPr>
        <w:numPr>
          <w:ilvl w:val="0"/>
          <w:numId w:val="1016"/>
        </w:numPr>
      </w:pPr>
      <w:r>
        <w:rPr>
          <w:rFonts w:hint="eastAsia"/>
        </w:rPr>
        <w:t xml:space="preserve">三维衔接：在历史列表中可对指定布局触发模型生成任务（与模型预览页形成流水线）。</w:t>
      </w:r>
    </w:p>
    <w:bookmarkEnd w:id="63"/>
    <w:bookmarkStart w:id="64" w:name="设计巧思"/>
    <w:p>
      <w:pPr>
        <w:pStyle w:val="Heading4"/>
      </w:pPr>
      <w:r>
        <w:rPr>
          <w:rFonts w:hint="eastAsia"/>
        </w:rPr>
        <w:t xml:space="preserve">设计巧思</w:t>
      </w:r>
    </w:p>
    <w:p>
      <w:pPr>
        <w:numPr>
          <w:ilvl w:val="0"/>
          <w:numId w:val="1017"/>
        </w:numPr>
      </w:pPr>
      <w:r>
        <w:rPr>
          <w:rFonts w:hint="eastAsia"/>
        </w:rPr>
        <w:t xml:space="preserve">「参数—预览—源码—资产—要素」分层：用</w:t>
      </w:r>
      <w:r>
        <w:t xml:space="preserve"> Tab </w:t>
      </w:r>
      <w:r>
        <w:rPr>
          <w:rFonts w:hint="eastAsia"/>
        </w:rPr>
        <w:t xml:space="preserve">把看结果、改代码、管历史、改结构化数据拆开，降低单屏认知负荷。</w:t>
      </w:r>
    </w:p>
    <w:p>
      <w:pPr>
        <w:numPr>
          <w:ilvl w:val="0"/>
          <w:numId w:val="1017"/>
        </w:numPr>
      </w:pPr>
      <w:r>
        <w:rPr>
          <w:rFonts w:hint="eastAsia"/>
        </w:rPr>
        <w:t xml:space="preserve">历史列表增强：状态筛选、视图切换、服务端</w:t>
      </w:r>
      <w:r>
        <w:t xml:space="preserve"> SVG </w:t>
      </w:r>
      <w:r>
        <w:rPr>
          <w:rFonts w:hint="eastAsia"/>
        </w:rPr>
        <w:t xml:space="preserve">拉取作缩略图，兼顾效率与操作密度。</w:t>
      </w:r>
    </w:p>
    <w:p>
      <w:pPr>
        <w:numPr>
          <w:ilvl w:val="0"/>
          <w:numId w:val="1017"/>
        </w:numPr>
      </w:pPr>
      <w:r>
        <w:rPr>
          <w:rFonts w:hint="eastAsia"/>
        </w:rPr>
        <w:t xml:space="preserve">生成过程可感知：渲染</w:t>
      </w:r>
      <w:r>
        <w:t xml:space="preserve"> </w:t>
      </w:r>
      <w:r>
        <w:rPr>
          <w:rStyle w:val="VerbatimChar"/>
          <w:rFonts w:hint="eastAsia"/>
        </w:rPr>
        <w:t xml:space="preserve">轮询进度</w:t>
      </w:r>
      <w:r>
        <w:rPr>
          <w:rStyle w:val="VerbatimChar"/>
        </w:rPr>
        <w:t xml:space="preserve"> + </w:t>
      </w:r>
      <w:r>
        <w:rPr>
          <w:rStyle w:val="VerbatimChar"/>
          <w:rFonts w:hint="eastAsia"/>
        </w:rPr>
        <w:t xml:space="preserve">阶段提示词</w:t>
      </w:r>
      <w:r>
        <w:t xml:space="preserve"> </w:t>
      </w:r>
      <w:r>
        <w:rPr>
          <w:rFonts w:hint="eastAsia"/>
        </w:rPr>
        <w:t xml:space="preserve">组件，减轻长任务等待焦虑。</w:t>
      </w:r>
    </w:p>
    <w:bookmarkEnd w:id="64"/>
    <w:bookmarkEnd w:id="65"/>
    <w:bookmarkStart w:id="71" w:name="模型预览"/>
    <w:p>
      <w:pPr>
        <w:pStyle w:val="Heading3"/>
      </w:pPr>
      <w:r>
        <w:rPr>
          <w:rFonts w:hint="eastAsia"/>
        </w:rPr>
        <w:t xml:space="preserve">模型预览</w:t>
      </w:r>
    </w:p>
    <w:p>
      <w:pPr>
        <w:pStyle w:val="FirstParagraph"/>
      </w:pPr>
      <w:r>
        <w:rPr>
          <w:rFonts w:hint="eastAsia"/>
        </w:rPr>
        <w:t xml:space="preserve">模型预览页是「布局</w:t>
      </w:r>
      <w:r>
        <w:t xml:space="preserve"> → </w:t>
      </w:r>
      <w:r>
        <w:rPr>
          <w:rFonts w:hint="eastAsia"/>
        </w:rPr>
        <w:t xml:space="preserve">三维」链路的终端环节，通过侧栏组织数据与任务、主区承载三维交互，在浏览器内完成从服务端模型资产到可观测三维结果的展示。</w:t>
      </w:r>
    </w:p>
    <w:p>
      <w:pPr>
        <w:pStyle w:val="BodyText"/>
      </w:pPr>
      <w:r>
        <w:drawing>
          <wp:inline>
            <wp:extent cx="5334000" cy="3176538"/>
            <wp:effectExtent b="0" l="0" r="0" t="0"/>
            <wp:docPr descr="" title="fig:" id="67" name="Picture"/>
            <a:graphic>
              <a:graphicData uri="http://schemas.openxmlformats.org/drawingml/2006/picture">
                <pic:pic>
                  <pic:nvPicPr>
                    <pic:cNvPr descr="D:\CODE\Markdown\blog\life\%E6%AF%95%E4%B8%9A%E8%AE%BE%E8%AE%A1%E6%96%87%E6%A1%A3\assets\%E6%AF%95%E4%B8%9A%E8%AE%BA%E6%96%87\image-20260408004336039.png" id="68" name="Picture"/>
                    <pic:cNvPicPr>
                      <a:picLocks noChangeArrowheads="1" noChangeAspect="1"/>
                    </pic:cNvPicPr>
                  </pic:nvPicPr>
                  <pic:blipFill>
                    <a:blip r:embed="rId66"/>
                    <a:stretch>
                      <a:fillRect/>
                    </a:stretch>
                  </pic:blipFill>
                  <pic:spPr bwMode="auto">
                    <a:xfrm>
                      <a:off x="0" y="0"/>
                      <a:ext cx="5334000" cy="3176538"/>
                    </a:xfrm>
                    <a:prstGeom prst="rect">
                      <a:avLst/>
                    </a:prstGeom>
                    <a:noFill/>
                    <a:ln w="9525">
                      <a:noFill/>
                      <a:headEnd/>
                      <a:tailEnd/>
                    </a:ln>
                  </pic:spPr>
                </pic:pic>
              </a:graphicData>
            </a:graphic>
          </wp:inline>
        </w:drawing>
      </w:r>
    </w:p>
    <w:bookmarkStart w:id="69" w:name="界面结构"/>
    <w:p>
      <w:pPr>
        <w:pStyle w:val="Heading4"/>
      </w:pPr>
      <w:r>
        <w:rPr>
          <w:rFonts w:hint="eastAsia"/>
        </w:rPr>
        <w:t xml:space="preserve">界面结构</w:t>
      </w:r>
    </w:p>
    <w:p>
      <w:pPr>
        <w:numPr>
          <w:ilvl w:val="0"/>
          <w:numId w:val="1018"/>
        </w:numPr>
      </w:pPr>
      <w:r>
        <w:rPr>
          <w:rFonts w:hint="eastAsia"/>
        </w:rPr>
        <w:t xml:space="preserve">侧栏（控制区）：展示「布局与模型」树状/列表信息（布局数量、各布局下模型数），支持布局模型选择；提供下载当前布局相关模型操作。</w:t>
      </w:r>
    </w:p>
    <w:p>
      <w:pPr>
        <w:numPr>
          <w:ilvl w:val="0"/>
          <w:numId w:val="1018"/>
        </w:numPr>
      </w:pPr>
      <w:r>
        <w:rPr>
          <w:rFonts w:hint="eastAsia"/>
        </w:rPr>
        <w:t xml:space="preserve">主区（预览区）：使用</w:t>
      </w:r>
      <w:r>
        <w:t xml:space="preserve"> Three.js </w:t>
      </w:r>
      <w:r>
        <w:rPr>
          <w:rFonts w:hint="eastAsia"/>
        </w:rPr>
        <w:t xml:space="preserve">库，对可渲染的</w:t>
      </w:r>
      <w:r>
        <w:t xml:space="preserve"> GLB </w:t>
      </w:r>
      <w:r>
        <w:rPr>
          <w:rFonts w:hint="eastAsia"/>
        </w:rPr>
        <w:t xml:space="preserve">格式场景模型进行加载；轨道控制器（OrbitControls）</w:t>
      </w:r>
      <w:r>
        <w:t xml:space="preserve"> </w:t>
      </w:r>
      <w:r>
        <w:rPr>
          <w:rFonts w:hint="eastAsia"/>
        </w:rPr>
        <w:t xml:space="preserve">支持旋转、缩放观察；场景含光照与网格地面，增强空间参照。</w:t>
      </w:r>
    </w:p>
    <w:bookmarkEnd w:id="69"/>
    <w:bookmarkStart w:id="70" w:name="主要功能-3"/>
    <w:p>
      <w:pPr>
        <w:pStyle w:val="Heading4"/>
      </w:pPr>
      <w:r>
        <w:rPr>
          <w:rFonts w:hint="eastAsia"/>
        </w:rPr>
        <w:t xml:space="preserve">主要功能</w:t>
      </w:r>
    </w:p>
    <w:p>
      <w:pPr>
        <w:numPr>
          <w:ilvl w:val="0"/>
          <w:numId w:val="1019"/>
        </w:numPr>
      </w:pPr>
      <w:r>
        <w:rPr>
          <w:rFonts w:hint="eastAsia"/>
        </w:rPr>
        <w:t xml:space="preserve">列表与缓存：进入页面拉取</w:t>
      </w:r>
      <w:r>
        <w:t xml:space="preserve"> </w:t>
      </w:r>
      <w:r>
        <w:rPr>
          <w:rStyle w:val="VerbatimChar"/>
        </w:rPr>
        <w:t xml:space="preserve">listModels</w:t>
      </w:r>
      <w:r>
        <w:rPr>
          <w:rFonts w:hint="eastAsia"/>
        </w:rPr>
        <w:t xml:space="preserve">，将「布局—模型」关系写入</w:t>
      </w:r>
      <w:r>
        <w:t xml:space="preserve"> </w:t>
      </w:r>
      <w:r>
        <w:rPr>
          <w:rFonts w:hint="eastAsia"/>
        </w:rPr>
        <w:t xml:space="preserve">Redux，并按所选布局顺序拉取各模型文件元数据；本地缓存减少重复请求。</w:t>
      </w:r>
    </w:p>
    <w:p>
      <w:pPr>
        <w:numPr>
          <w:ilvl w:val="0"/>
          <w:numId w:val="1019"/>
        </w:numPr>
      </w:pPr>
      <w:r>
        <w:rPr>
          <w:rFonts w:hint="eastAsia"/>
        </w:rPr>
        <w:t xml:space="preserve">格式策略：GLB</w:t>
      </w:r>
      <w:r>
        <w:t xml:space="preserve"> </w:t>
      </w:r>
      <w:r>
        <w:rPr>
          <w:rFonts w:hint="eastAsia"/>
        </w:rPr>
        <w:t xml:space="preserve">优先用于</w:t>
      </w:r>
      <w:r>
        <w:t xml:space="preserve"> WebGL </w:t>
      </w:r>
      <w:r>
        <w:rPr>
          <w:rFonts w:hint="eastAsia"/>
        </w:rPr>
        <w:t xml:space="preserve">直接加载；对名为</w:t>
      </w:r>
      <w:r>
        <w:t xml:space="preserve"> </w:t>
      </w:r>
      <w:r>
        <w:rPr>
          <w:rStyle w:val="VerbatimChar"/>
        </w:rPr>
        <w:t xml:space="preserve">city.glb</w:t>
      </w:r>
      <w:r>
        <w:t xml:space="preserve"> </w:t>
      </w:r>
      <w:r>
        <w:rPr>
          <w:rFonts w:hint="eastAsia"/>
        </w:rPr>
        <w:t xml:space="preserve">的整城资源作区分（通常用于下载而非主预览），避免与可分块预览的</w:t>
      </w:r>
      <w:r>
        <w:t xml:space="preserve"> GLB </w:t>
      </w:r>
      <w:r>
        <w:rPr>
          <w:rFonts w:hint="eastAsia"/>
        </w:rPr>
        <w:t xml:space="preserve">混淆。</w:t>
      </w:r>
    </w:p>
    <w:bookmarkEnd w:id="70"/>
    <w:bookmarkEnd w:id="71"/>
    <w:bookmarkEnd w:id="72"/>
    <w:bookmarkStart w:id="78" w:name="第四章-业务端架构设计"/>
    <w:p>
      <w:pPr>
        <w:pStyle w:val="Heading2"/>
      </w:pPr>
      <w:r>
        <w:rPr>
          <w:rFonts w:hint="eastAsia"/>
        </w:rPr>
        <w:t xml:space="preserve">第四章</w:t>
      </w:r>
      <w:r>
        <w:t xml:space="preserve"> </w:t>
      </w:r>
      <w:r>
        <w:rPr>
          <w:rFonts w:hint="eastAsia"/>
        </w:rPr>
        <w:t xml:space="preserve">业务端架构设计</w:t>
      </w:r>
    </w:p>
    <w:p>
      <w:pPr>
        <w:pStyle w:val="FirstParagraph"/>
      </w:pPr>
      <w:r>
        <w:rPr>
          <w:rFonts w:hint="eastAsia"/>
        </w:rPr>
        <w:t xml:space="preserve">本系统业务端面向城市三维业务场景，采用</w:t>
      </w:r>
      <w:r>
        <w:t xml:space="preserve"> B/S </w:t>
      </w:r>
      <w:r>
        <w:rPr>
          <w:rFonts w:hint="eastAsia"/>
        </w:rPr>
        <w:t xml:space="preserve">架构，业务服务端以</w:t>
      </w:r>
      <w:r>
        <w:t xml:space="preserve"> Spring Boot </w:t>
      </w:r>
      <w:r>
        <w:rPr>
          <w:rFonts w:hint="eastAsia"/>
        </w:rPr>
        <w:t xml:space="preserve">为核心构建单体应用（</w:t>
      </w:r>
      <w:r>
        <w:rPr>
          <w:rStyle w:val="VerbatimChar"/>
        </w:rPr>
        <w:t xml:space="preserve">layout</w:t>
      </w:r>
      <w:r>
        <w:t xml:space="preserve"> </w:t>
      </w:r>
      <w:r>
        <w:rPr>
          <w:rFonts w:hint="eastAsia"/>
        </w:rPr>
        <w:t xml:space="preserve">模块），对外提供</w:t>
      </w:r>
      <w:r>
        <w:t xml:space="preserve"> RESTful HTTP </w:t>
      </w:r>
      <w:r>
        <w:rPr>
          <w:rFonts w:hint="eastAsia"/>
        </w:rPr>
        <w:t xml:space="preserve">接口，对内通过</w:t>
      </w:r>
      <w:r>
        <w:t xml:space="preserve"> </w:t>
      </w:r>
      <w:r>
        <w:rPr>
          <w:rFonts w:hint="eastAsia"/>
        </w:rPr>
        <w:t xml:space="preserve">关系型数据库</w:t>
      </w:r>
      <w:r>
        <w:t xml:space="preserve"> </w:t>
      </w:r>
      <w:r>
        <w:rPr>
          <w:rFonts w:hint="eastAsia"/>
        </w:rPr>
        <w:t xml:space="preserve">持久化核心业务数据，并通过</w:t>
      </w:r>
      <w:r>
        <w:t xml:space="preserve"> </w:t>
      </w:r>
      <w:r>
        <w:rPr>
          <w:rFonts w:hint="eastAsia"/>
        </w:rPr>
        <w:t xml:space="preserve">消息队列与外部计算进程解耦，实现与布局生成与三维模型等长耗时任务的异步协作。</w:t>
      </w:r>
    </w:p>
    <w:p>
      <w:pPr>
        <w:pStyle w:val="BodyText"/>
      </w:pPr>
      <w:r>
        <w:drawing>
          <wp:inline>
            <wp:extent cx="5334000" cy="2208276"/>
            <wp:effectExtent b="0" l="0" r="0" t="0"/>
            <wp:docPr descr="" title="fig:" id="74" name="Picture"/>
            <a:graphic>
              <a:graphicData uri="http://schemas.openxmlformats.org/drawingml/2006/picture">
                <pic:pic>
                  <pic:nvPicPr>
                    <pic:cNvPr descr="D:\CODE\Markdown\blog\life\%E6%AF%95%E4%B8%9A%E8%AE%BE%E8%AE%A1%E6%96%87%E6%A1%A3\assets\%E6%AF%95%E4%B8%9A%E8%AE%BA%E6%96%87\image-20260408013920514.png" id="75" name="Picture"/>
                    <pic:cNvPicPr>
                      <a:picLocks noChangeArrowheads="1" noChangeAspect="1"/>
                    </pic:cNvPicPr>
                  </pic:nvPicPr>
                  <pic:blipFill>
                    <a:blip r:embed="rId73"/>
                    <a:stretch>
                      <a:fillRect/>
                    </a:stretch>
                  </pic:blipFill>
                  <pic:spPr bwMode="auto">
                    <a:xfrm>
                      <a:off x="0" y="0"/>
                      <a:ext cx="5334000" cy="2208276"/>
                    </a:xfrm>
                    <a:prstGeom prst="rect">
                      <a:avLst/>
                    </a:prstGeom>
                    <a:noFill/>
                    <a:ln w="9525">
                      <a:noFill/>
                      <a:headEnd/>
                      <a:tailEnd/>
                    </a:ln>
                  </pic:spPr>
                </pic:pic>
              </a:graphicData>
            </a:graphic>
          </wp:inline>
        </w:drawing>
      </w:r>
    </w:p>
    <w:bookmarkStart w:id="76" w:name="逻辑结构"/>
    <w:p>
      <w:pPr>
        <w:pStyle w:val="Heading3"/>
      </w:pPr>
      <w:r>
        <w:rPr>
          <w:rFonts w:hint="eastAsia"/>
        </w:rPr>
        <w:t xml:space="preserve">逻辑结构</w:t>
      </w:r>
    </w:p>
    <w:p>
      <w:pPr>
        <w:pStyle w:val="FirstParagraph"/>
      </w:pPr>
      <w:r>
        <w:rPr>
          <w:rFonts w:hint="eastAsia"/>
        </w:rPr>
        <w:t xml:space="preserve">系统遵循经典</w:t>
      </w:r>
      <w:r>
        <w:t xml:space="preserve"> </w:t>
      </w:r>
      <w:r>
        <w:rPr>
          <w:rFonts w:hint="eastAsia"/>
        </w:rPr>
        <w:t xml:space="preserve">分层架构：表现层负责接收</w:t>
      </w:r>
      <w:r>
        <w:t xml:space="preserve"> HTTP </w:t>
      </w:r>
      <w:r>
        <w:rPr>
          <w:rFonts w:hint="eastAsia"/>
        </w:rPr>
        <w:t xml:space="preserve">请求、参数校验与统一响应封装；应用服务层承载领域流程编排、业务规则与事务边界；数据访问层基于</w:t>
      </w:r>
      <w:r>
        <w:t xml:space="preserve"> MyBatis-Plus </w:t>
      </w:r>
      <w:r>
        <w:rPr>
          <w:rFonts w:hint="eastAsia"/>
        </w:rPr>
        <w:t xml:space="preserve">完成实体与数据库表的映射与访问；基础设施层则集成消息中间件、对象存储、安全认证</w:t>
      </w:r>
      <w:r>
        <w:t xml:space="preserve"> </w:t>
      </w:r>
      <w:r>
        <w:rPr>
          <w:rFonts w:hint="eastAsia"/>
        </w:rPr>
        <w:t xml:space="preserve">等横切能力。该划分有利于职责清晰、便于测试与后续演进。</w:t>
      </w:r>
    </w:p>
    <w:bookmarkEnd w:id="76"/>
    <w:bookmarkStart w:id="77" w:name="异步协作"/>
    <w:p>
      <w:pPr>
        <w:pStyle w:val="Heading3"/>
      </w:pPr>
      <w:r>
        <w:rPr>
          <w:rFonts w:hint="eastAsia"/>
        </w:rPr>
        <w:t xml:space="preserve">异步协作</w:t>
      </w:r>
    </w:p>
    <w:p>
      <w:pPr>
        <w:pStyle w:val="FirstParagraph"/>
      </w:pPr>
      <w:r>
        <w:rPr>
          <w:rFonts w:hint="eastAsia"/>
        </w:rPr>
        <w:t xml:space="preserve">本系统以</w:t>
      </w:r>
      <w:r>
        <w:t xml:space="preserve"> RabbitMQ </w:t>
      </w:r>
      <w:r>
        <w:rPr>
          <w:rFonts w:hint="eastAsia"/>
        </w:rPr>
        <w:t xml:space="preserve">作为实际使用的消息总线：应用通过交换机与路由键将任务消息投递至相应队列，由外部</w:t>
      </w:r>
      <w:r>
        <w:t xml:space="preserve"> Worker </w:t>
      </w:r>
      <w:r>
        <w:rPr>
          <w:rFonts w:hint="eastAsia"/>
        </w:rPr>
        <w:t xml:space="preserve">消费执行；执行过程中的进度与结果同样经队列回传至本应用，由监听器组件消费并更新任务状态与业务数据。任务与回传消息采用</w:t>
      </w:r>
      <w:r>
        <w:t xml:space="preserve"> Protocol Buffers </w:t>
      </w:r>
      <w:r>
        <w:rPr>
          <w:rFonts w:hint="eastAsia"/>
        </w:rPr>
        <w:t xml:space="preserve">序列化，以保证跨进程、跨语言场景下的结构约束与演进能力。对象资源（如生成物访问）由</w:t>
      </w:r>
      <w:r>
        <w:t xml:space="preserve"> MinIO </w:t>
      </w:r>
      <w:r>
        <w:rPr>
          <w:rFonts w:hint="eastAsia"/>
        </w:rPr>
        <w:t xml:space="preserve">提供存储与预签名访问能力；业务主数据则持久化至</w:t>
      </w:r>
      <w:r>
        <w:t xml:space="preserve"> </w:t>
      </w:r>
      <w:r>
        <w:rPr>
          <w:rFonts w:hint="eastAsia"/>
        </w:rPr>
        <w:t xml:space="preserve">MySQL。接口访问采用</w:t>
      </w:r>
      <w:r>
        <w:t xml:space="preserve"> JWT </w:t>
      </w:r>
      <w:r>
        <w:rPr>
          <w:rFonts w:hint="eastAsia"/>
        </w:rPr>
        <w:t xml:space="preserve">与</w:t>
      </w:r>
      <w:r>
        <w:t xml:space="preserve"> Spring Security </w:t>
      </w:r>
      <w:r>
        <w:rPr>
          <w:rFonts w:hint="eastAsia"/>
        </w:rPr>
        <w:t xml:space="preserve">进行认证与授权控制。</w:t>
      </w:r>
    </w:p>
    <w:p>
      <w:pPr>
        <w:pStyle w:val="BodyText"/>
      </w:pPr>
      <w:r>
        <w:rPr>
          <w:rFonts w:hint="eastAsia"/>
        </w:rPr>
        <w:t xml:space="preserve">整体上，本架构在保持</w:t>
      </w:r>
      <w:r>
        <w:t xml:space="preserve"> Web </w:t>
      </w:r>
      <w:r>
        <w:rPr>
          <w:rFonts w:hint="eastAsia"/>
        </w:rPr>
        <w:t xml:space="preserve">层简洁可维护的前提下，通过消息队列</w:t>
      </w:r>
      <w:r>
        <w:t xml:space="preserve"> + Protobuf </w:t>
      </w:r>
      <w:r>
        <w:rPr>
          <w:rFonts w:hint="eastAsia"/>
        </w:rPr>
        <w:t xml:space="preserve">实现与重计算/渲染子系统的松耦合，通过</w:t>
      </w:r>
      <w:r>
        <w:t xml:space="preserve"> </w:t>
      </w:r>
      <w:r>
        <w:rPr>
          <w:rFonts w:hint="eastAsia"/>
        </w:rPr>
        <w:t xml:space="preserve">数据库</w:t>
      </w:r>
      <w:r>
        <w:t xml:space="preserve"> + </w:t>
      </w:r>
      <w:r>
        <w:rPr>
          <w:rFonts w:hint="eastAsia"/>
        </w:rPr>
        <w:t xml:space="preserve">对象存储</w:t>
      </w:r>
      <w:r>
        <w:t xml:space="preserve"> </w:t>
      </w:r>
      <w:r>
        <w:rPr>
          <w:rFonts w:hint="eastAsia"/>
        </w:rPr>
        <w:t xml:space="preserve">分别承载结构化数据与大对象资源，通过</w:t>
      </w:r>
      <w:r>
        <w:t xml:space="preserve"> </w:t>
      </w:r>
      <w:r>
        <w:rPr>
          <w:rFonts w:hint="eastAsia"/>
        </w:rPr>
        <w:t xml:space="preserve">统一安全机制</w:t>
      </w:r>
      <w:r>
        <w:t xml:space="preserve"> </w:t>
      </w:r>
      <w:r>
        <w:rPr>
          <w:rFonts w:hint="eastAsia"/>
        </w:rPr>
        <w:t xml:space="preserve">保障接口访问安全，为城市业务相关功能的稳定扩展提供了清晰的技术基础。</w:t>
      </w:r>
    </w:p>
    <w:bookmarkEnd w:id="77"/>
    <w:bookmarkEnd w:id="78"/>
    <w:bookmarkStart w:id="134" w:name="第五章-算法服务端架构设计"/>
    <w:p>
      <w:pPr>
        <w:pStyle w:val="Heading2"/>
      </w:pPr>
      <w:r>
        <w:rPr>
          <w:rFonts w:hint="eastAsia"/>
        </w:rPr>
        <w:t xml:space="preserve">第五章</w:t>
      </w:r>
      <w:r>
        <w:t xml:space="preserve"> </w:t>
      </w:r>
      <w:r>
        <w:rPr>
          <w:rFonts w:hint="eastAsia"/>
        </w:rPr>
        <w:t xml:space="preserve">算法服务端架构设计</w:t>
      </w:r>
    </w:p>
    <w:p>
      <w:pPr>
        <w:pStyle w:val="FirstParagraph"/>
      </w:pPr>
      <w:r>
        <w:rPr>
          <w:rFonts w:hint="eastAsia"/>
        </w:rPr>
        <w:t xml:space="preserve">该模块在整体系统中承担</w:t>
      </w:r>
      <w:r>
        <w:rPr>
          <w:rFonts w:hint="eastAsia"/>
          <w:b/>
          <w:bCs/>
        </w:rPr>
        <w:t xml:space="preserve">程序化布局与三维模型生成</w:t>
      </w:r>
      <w:r>
        <w:rPr>
          <w:rFonts w:hint="eastAsia"/>
        </w:rPr>
        <w:t xml:space="preserve">职责，采用「</w:t>
      </w:r>
      <w:r>
        <w:rPr>
          <w:rFonts w:hint="eastAsia"/>
          <w:b/>
          <w:bCs/>
        </w:rPr>
        <w:t xml:space="preserve">消息接入与协议</w:t>
      </w:r>
      <w:r>
        <w:t xml:space="preserve">—</w:t>
      </w:r>
      <w:r>
        <w:rPr>
          <w:rFonts w:hint="eastAsia"/>
          <w:b/>
          <w:bCs/>
        </w:rPr>
        <w:t xml:space="preserve">任务编排</w:t>
      </w:r>
      <w:r>
        <w:t xml:space="preserve">—</w:t>
      </w:r>
      <w:r>
        <w:rPr>
          <w:rFonts w:hint="eastAsia"/>
          <w:b/>
          <w:bCs/>
        </w:rPr>
        <w:t xml:space="preserve">算法引擎</w:t>
      </w:r>
      <w:r>
        <w:t xml:space="preserve">—</w:t>
      </w:r>
      <w:r>
        <w:rPr>
          <w:rFonts w:hint="eastAsia"/>
          <w:b/>
          <w:bCs/>
        </w:rPr>
        <w:t xml:space="preserve">数据与存储</w:t>
      </w:r>
      <w:r>
        <w:rPr>
          <w:rFonts w:hint="eastAsia"/>
        </w:rPr>
        <w:t xml:space="preserve">」四层逻辑划分：对上通过消息中间件与</w:t>
      </w:r>
      <w:r>
        <w:rPr>
          <w:rFonts w:hint="eastAsia"/>
          <w:b/>
          <w:bCs/>
        </w:rPr>
        <w:t xml:space="preserve">业务服务端</w:t>
      </w:r>
      <w:r>
        <w:rPr>
          <w:rFonts w:hint="eastAsia"/>
        </w:rPr>
        <w:t xml:space="preserve">协作，对下将城市参数转化为二维矢量与结构化布局描述，再导出为</w:t>
      </w:r>
      <w:r>
        <w:rPr>
          <w:rFonts w:hint="eastAsia"/>
          <w:b/>
          <w:bCs/>
        </w:rPr>
        <w:t xml:space="preserve">三维模型文件</w:t>
      </w:r>
      <w:r>
        <w:rPr>
          <w:rFonts w:hint="eastAsia"/>
        </w:rPr>
        <w:t xml:space="preserve">（如</w:t>
      </w:r>
      <w:r>
        <w:t xml:space="preserve"> </w:t>
      </w:r>
      <w:r>
        <w:rPr>
          <w:rFonts w:hint="eastAsia"/>
        </w:rPr>
        <w:t xml:space="preserve">GLB）。算法侧实现为</w:t>
      </w:r>
      <w:r>
        <w:rPr>
          <w:rFonts w:hint="eastAsia"/>
          <w:b/>
          <w:bCs/>
        </w:rPr>
        <w:t xml:space="preserve">独立</w:t>
      </w:r>
      <w:r>
        <w:rPr>
          <w:b/>
          <w:bCs/>
        </w:rPr>
        <w:t xml:space="preserve"> Python </w:t>
      </w:r>
      <w:r>
        <w:rPr>
          <w:rFonts w:hint="eastAsia"/>
          <w:b/>
          <w:bCs/>
        </w:rPr>
        <w:t xml:space="preserve">计算进程</w:t>
      </w:r>
      <w:r>
        <w:rPr>
          <w:rFonts w:hint="eastAsia"/>
        </w:rPr>
        <w:t xml:space="preserve">，</w:t>
      </w:r>
      <w:r>
        <w:rPr>
          <w:rFonts w:hint="eastAsia"/>
          <w:b/>
          <w:bCs/>
        </w:rPr>
        <w:t xml:space="preserve">不直接面向浏览器提供主</w:t>
      </w:r>
      <w:r>
        <w:rPr>
          <w:b/>
          <w:bCs/>
        </w:rPr>
        <w:t xml:space="preserve"> REST </w:t>
      </w:r>
      <w:r>
        <w:rPr>
          <w:rFonts w:hint="eastAsia"/>
          <w:b/>
          <w:bCs/>
        </w:rPr>
        <w:t xml:space="preserve">接口</w:t>
      </w:r>
      <w:r>
        <w:rPr>
          <w:rFonts w:hint="eastAsia"/>
        </w:rPr>
        <w:t xml:space="preserve">；用户鉴权、任务落库与资源授权由业务端完成，算法进程专注于</w:t>
      </w:r>
      <w:r>
        <w:rPr>
          <w:rFonts w:hint="eastAsia"/>
          <w:b/>
          <w:bCs/>
        </w:rPr>
        <w:t xml:space="preserve">订阅任务、执行长时计算、回传进度与结果</w:t>
      </w:r>
      <w:r>
        <w:rPr>
          <w:rFonts w:hint="eastAsia"/>
        </w:rPr>
        <w:t xml:space="preserve">，并将</w:t>
      </w:r>
      <w:r>
        <w:rPr>
          <w:rFonts w:hint="eastAsia"/>
          <w:b/>
          <w:bCs/>
        </w:rPr>
        <w:t xml:space="preserve">生成的布局与模型文件</w:t>
      </w:r>
      <w:r>
        <w:rPr>
          <w:rFonts w:hint="eastAsia"/>
        </w:rPr>
        <w:t xml:space="preserve">交由</w:t>
      </w:r>
      <w:r>
        <w:rPr>
          <w:rFonts w:hint="eastAsia"/>
          <w:b/>
          <w:bCs/>
        </w:rPr>
        <w:t xml:space="preserve">对象存储</w:t>
      </w:r>
      <w:r>
        <w:rPr>
          <w:rFonts w:hint="eastAsia"/>
        </w:rPr>
        <w:t xml:space="preserve">持久化。技术选型上，任务异步调度采用</w:t>
      </w:r>
      <w:r>
        <w:t xml:space="preserve"> </w:t>
      </w:r>
      <w:r>
        <w:rPr>
          <w:b/>
          <w:bCs/>
        </w:rPr>
        <w:t xml:space="preserve">Celery</w:t>
      </w:r>
      <w:r>
        <w:rPr>
          <w:rFonts w:hint="eastAsia"/>
        </w:rPr>
        <w:t xml:space="preserve">，消息与回传走</w:t>
      </w:r>
      <w:r>
        <w:t xml:space="preserve"> </w:t>
      </w:r>
      <w:r>
        <w:rPr>
          <w:b/>
          <w:bCs/>
        </w:rPr>
        <w:t xml:space="preserve">RabbitMQ</w:t>
      </w:r>
      <w:r>
        <w:rPr>
          <w:rFonts w:hint="eastAsia"/>
        </w:rPr>
        <w:t xml:space="preserve">，结构化参数与跨语言契约采用</w:t>
      </w:r>
      <w:r>
        <w:t xml:space="preserve"> </w:t>
      </w:r>
      <w:r>
        <w:rPr>
          <w:b/>
          <w:bCs/>
        </w:rPr>
        <w:t xml:space="preserve">Protobuf</w:t>
      </w:r>
      <w:r>
        <w:t xml:space="preserve">。</w:t>
      </w:r>
    </w:p>
    <w:bookmarkStart w:id="79" w:name="核心设计目标"/>
    <w:p>
      <w:pPr>
        <w:pStyle w:val="Heading3"/>
      </w:pPr>
      <w:r>
        <w:rPr>
          <w:rFonts w:hint="eastAsia"/>
        </w:rPr>
        <w:t xml:space="preserve">核心设计目标</w:t>
      </w:r>
    </w:p>
    <w:p>
      <w:pPr>
        <w:numPr>
          <w:ilvl w:val="0"/>
          <w:numId w:val="1020"/>
        </w:numPr>
      </w:pPr>
      <w:r>
        <w:rPr>
          <w:rFonts w:hint="eastAsia"/>
          <w:b/>
          <w:bCs/>
        </w:rPr>
        <w:t xml:space="preserve">职责分离</w:t>
      </w:r>
      <w:r>
        <w:rPr>
          <w:rFonts w:hint="eastAsia"/>
        </w:rPr>
        <w:t xml:space="preserve">：将「接入、权限与业务状态」保留在业务端，将「重计算与几何生成」隔离在算法进程中，二者仅通过</w:t>
      </w:r>
      <w:r>
        <w:rPr>
          <w:rFonts w:hint="eastAsia"/>
          <w:b/>
          <w:bCs/>
        </w:rPr>
        <w:t xml:space="preserve">消息契约</w:t>
      </w:r>
      <w:r>
        <w:rPr>
          <w:rFonts w:hint="eastAsia"/>
        </w:rPr>
        <w:t xml:space="preserve">与</w:t>
      </w:r>
      <w:r>
        <w:rPr>
          <w:rFonts w:hint="eastAsia"/>
          <w:b/>
          <w:bCs/>
        </w:rPr>
        <w:t xml:space="preserve">存储路径约定</w:t>
      </w:r>
      <w:r>
        <w:rPr>
          <w:rFonts w:hint="eastAsia"/>
        </w:rPr>
        <w:t xml:space="preserve">交互，避免</w:t>
      </w:r>
      <w:r>
        <w:t xml:space="preserve"> Web </w:t>
      </w:r>
      <w:r>
        <w:rPr>
          <w:rFonts w:hint="eastAsia"/>
        </w:rPr>
        <w:t xml:space="preserve">层与计算层相互拖累。布局生成与三维导出在逻辑上分为</w:t>
      </w:r>
      <w:r>
        <w:rPr>
          <w:rFonts w:hint="eastAsia"/>
          <w:b/>
          <w:bCs/>
        </w:rPr>
        <w:t xml:space="preserve">两类异步任务</w:t>
      </w:r>
      <w:r>
        <w:rPr>
          <w:rFonts w:hint="eastAsia"/>
        </w:rPr>
        <w:t xml:space="preserve">，便于独立扩容与失败隔离。</w:t>
      </w:r>
    </w:p>
    <w:p>
      <w:pPr>
        <w:numPr>
          <w:ilvl w:val="0"/>
          <w:numId w:val="1020"/>
        </w:numPr>
      </w:pPr>
      <w:r>
        <w:rPr>
          <w:rFonts w:hint="eastAsia"/>
          <w:b/>
          <w:bCs/>
        </w:rPr>
        <w:t xml:space="preserve">过程可观测</w:t>
      </w:r>
      <w:r>
        <w:rPr>
          <w:rFonts w:hint="eastAsia"/>
        </w:rPr>
        <w:t xml:space="preserve">：将复杂生成拆解为</w:t>
      </w:r>
      <w:r>
        <w:rPr>
          <w:rFonts w:hint="eastAsia"/>
          <w:b/>
          <w:bCs/>
        </w:rPr>
        <w:t xml:space="preserve">多个顺序阶段</w:t>
      </w:r>
      <w:r>
        <w:rPr>
          <w:rFonts w:hint="eastAsia"/>
        </w:rPr>
        <w:t xml:space="preserve">（自张量场与水域，经道路与公园，再到地块、建筑与导出），每阶段可向业务端回报</w:t>
      </w:r>
      <w:r>
        <w:rPr>
          <w:rFonts w:hint="eastAsia"/>
          <w:b/>
          <w:bCs/>
        </w:rPr>
        <w:t xml:space="preserve">阶段名与进度</w:t>
      </w:r>
      <w:r>
        <w:rPr>
          <w:rFonts w:hint="eastAsia"/>
        </w:rPr>
        <w:t xml:space="preserve">，既方便前端展示，也便于定位失败环节，而无需把整段流水线写成单一黑箱。</w:t>
      </w:r>
    </w:p>
    <w:p>
      <w:pPr>
        <w:numPr>
          <w:ilvl w:val="0"/>
          <w:numId w:val="1020"/>
        </w:numPr>
      </w:pPr>
      <w:r>
        <w:rPr>
          <w:rFonts w:hint="eastAsia"/>
          <w:b/>
          <w:bCs/>
        </w:rPr>
        <w:t xml:space="preserve">表示统一</w:t>
      </w:r>
      <w:r>
        <w:rPr>
          <w:rFonts w:hint="eastAsia"/>
        </w:rPr>
        <w:t xml:space="preserve">：二维结果以</w:t>
      </w:r>
      <w:r>
        <w:rPr>
          <w:rFonts w:hint="eastAsia"/>
          <w:b/>
          <w:bCs/>
        </w:rPr>
        <w:t xml:space="preserve">布局</w:t>
      </w:r>
      <w:r>
        <w:rPr>
          <w:b/>
          <w:bCs/>
        </w:rPr>
        <w:t xml:space="preserve"> JSON / </w:t>
      </w:r>
      <w:r>
        <w:rPr>
          <w:rFonts w:hint="eastAsia"/>
          <w:b/>
          <w:bCs/>
        </w:rPr>
        <w:t xml:space="preserve">矢量</w:t>
      </w:r>
      <w:r>
        <w:rPr>
          <w:rFonts w:hint="eastAsia"/>
        </w:rPr>
        <w:t xml:space="preserve">等形式固定为中间表示，三维导出</w:t>
      </w:r>
      <w:r>
        <w:rPr>
          <w:rFonts w:hint="eastAsia"/>
          <w:b/>
          <w:bCs/>
        </w:rPr>
        <w:t xml:space="preserve">仅依赖该中间表示</w:t>
      </w:r>
      <w:r>
        <w:rPr>
          <w:rFonts w:hint="eastAsia"/>
        </w:rPr>
        <w:t xml:space="preserve">即可复现或增量更新模型，从而在「自动生成—人工编辑—再生成」闭环中保持稳定接口。</w:t>
      </w:r>
    </w:p>
    <w:bookmarkEnd w:id="79"/>
    <w:bookmarkStart w:id="83" w:name="系统级协作关系"/>
    <w:p>
      <w:pPr>
        <w:pStyle w:val="Heading3"/>
      </w:pPr>
      <w:r>
        <w:rPr>
          <w:rFonts w:hint="eastAsia"/>
        </w:rPr>
        <w:t xml:space="preserve">系统级协作关系</w:t>
      </w:r>
    </w:p>
    <w:p>
      <w:pPr>
        <w:pStyle w:val="FirstParagraph"/>
      </w:pPr>
      <w:r>
        <w:rPr>
          <w:rFonts w:hint="eastAsia"/>
        </w:rPr>
        <w:t xml:space="preserve">从</w:t>
      </w:r>
      <w:r>
        <w:rPr>
          <w:rFonts w:hint="eastAsia"/>
          <w:b/>
          <w:bCs/>
        </w:rPr>
        <w:t xml:space="preserve">角色与数据去向</w:t>
      </w:r>
      <w:r>
        <w:rPr>
          <w:rFonts w:hint="eastAsia"/>
        </w:rPr>
        <w:t xml:space="preserve">看，业务端承担对外接口与任务状态；算法进程通过</w:t>
      </w:r>
      <w:r>
        <w:rPr>
          <w:rFonts w:hint="eastAsia"/>
          <w:b/>
          <w:bCs/>
        </w:rPr>
        <w:t xml:space="preserve">消息中间件</w:t>
      </w:r>
      <w:r>
        <w:rPr>
          <w:rFonts w:hint="eastAsia"/>
        </w:rPr>
        <w:t xml:space="preserve">接收任务并回传进度与结果；生成文件进入</w:t>
      </w:r>
      <w:r>
        <w:rPr>
          <w:rFonts w:hint="eastAsia"/>
          <w:b/>
          <w:bCs/>
        </w:rPr>
        <w:t xml:space="preserve">工作区</w:t>
      </w:r>
      <w:r>
        <w:rPr>
          <w:rFonts w:hint="eastAsia"/>
        </w:rPr>
        <w:t xml:space="preserve">与</w:t>
      </w:r>
      <w:r>
        <w:rPr>
          <w:rFonts w:hint="eastAsia"/>
          <w:b/>
          <w:bCs/>
        </w:rPr>
        <w:t xml:space="preserve">对象存储</w:t>
      </w:r>
      <w:r>
        <w:rPr>
          <w:rFonts w:hint="eastAsia"/>
        </w:rPr>
        <w:t xml:space="preserve">。其关系可概括为下图。</w:t>
      </w:r>
    </w:p>
    <w:p>
      <w:pPr>
        <w:pStyle w:val="BodyText"/>
      </w:pPr>
      <w:r>
        <w:drawing>
          <wp:inline>
            <wp:extent cx="5334000" cy="686610"/>
            <wp:effectExtent b="0" l="0" r="0" t="0"/>
            <wp:docPr descr="" title="fig:" id="81" name="Picture"/>
            <a:graphic>
              <a:graphicData uri="http://schemas.openxmlformats.org/drawingml/2006/picture">
                <pic:pic>
                  <pic:nvPicPr>
                    <pic:cNvPr descr="C:\Users\summe\AppData\Local\Temp\\17761458303506.png" id="82" name="Picture"/>
                    <pic:cNvPicPr>
                      <a:picLocks noChangeArrowheads="1" noChangeAspect="1"/>
                    </pic:cNvPicPr>
                  </pic:nvPicPr>
                  <pic:blipFill>
                    <a:blip r:embed="rId80"/>
                    <a:stretch>
                      <a:fillRect/>
                    </a:stretch>
                  </pic:blipFill>
                  <pic:spPr bwMode="auto">
                    <a:xfrm>
                      <a:off x="0" y="0"/>
                      <a:ext cx="5334000" cy="686610"/>
                    </a:xfrm>
                    <a:prstGeom prst="rect">
                      <a:avLst/>
                    </a:prstGeom>
                    <a:noFill/>
                    <a:ln w="9525">
                      <a:noFill/>
                      <a:headEnd/>
                      <a:tailEnd/>
                    </a:ln>
                  </pic:spPr>
                </pic:pic>
              </a:graphicData>
            </a:graphic>
          </wp:inline>
        </w:drawing>
      </w:r>
    </w:p>
    <w:bookmarkEnd w:id="83"/>
    <w:bookmarkStart w:id="87" w:name="分层架构"/>
    <w:p>
      <w:pPr>
        <w:pStyle w:val="Heading3"/>
      </w:pPr>
      <w:r>
        <w:rPr>
          <w:rFonts w:hint="eastAsia"/>
        </w:rPr>
        <w:t xml:space="preserve">分层架构</w:t>
      </w:r>
    </w:p>
    <w:p>
      <w:pPr>
        <w:pStyle w:val="FirstParagraph"/>
      </w:pPr>
      <w:r>
        <w:rPr>
          <w:rFonts w:hint="eastAsia"/>
        </w:rPr>
        <w:t xml:space="preserve">算法服务内部划分为四层，自上而下体现</w:t>
      </w:r>
      <w:r>
        <w:rPr>
          <w:rFonts w:hint="eastAsia"/>
          <w:b/>
          <w:bCs/>
        </w:rPr>
        <w:t xml:space="preserve">依赖方向</w:t>
      </w:r>
      <w:r>
        <w:rPr>
          <w:rFonts w:hint="eastAsia"/>
        </w:rPr>
        <w:t xml:space="preserve">（上层不直接操作底层几何细节，而通过编排与契约调用）。</w:t>
      </w:r>
    </w:p>
    <w:p>
      <w:pPr>
        <w:numPr>
          <w:ilvl w:val="0"/>
          <w:numId w:val="1021"/>
        </w:numPr>
      </w:pPr>
      <w:r>
        <w:rPr>
          <w:rFonts w:hint="eastAsia"/>
          <w:b/>
          <w:bCs/>
        </w:rPr>
        <w:t xml:space="preserve">消息接入与协议层</w:t>
      </w:r>
      <w:r>
        <w:rPr>
          <w:rFonts w:hint="eastAsia"/>
        </w:rPr>
        <w:t xml:space="preserve">：定义算法进程与业务世界的边界——</w:t>
      </w:r>
      <w:r>
        <w:rPr>
          <w:rFonts w:hint="eastAsia"/>
          <w:b/>
          <w:bCs/>
        </w:rPr>
        <w:t xml:space="preserve">只认消息契约，不认浏览器会话</w:t>
      </w:r>
      <w:r>
        <w:rPr>
          <w:rFonts w:hint="eastAsia"/>
        </w:rPr>
        <w:t xml:space="preserve">；负责解析任务、触发异步执行，并将进度/结果封装为回传消息。</w:t>
      </w:r>
    </w:p>
    <w:p>
      <w:pPr>
        <w:numPr>
          <w:ilvl w:val="0"/>
          <w:numId w:val="1021"/>
        </w:numPr>
      </w:pPr>
      <w:r>
        <w:rPr>
          <w:rFonts w:hint="eastAsia"/>
          <w:b/>
          <w:bCs/>
        </w:rPr>
        <w:t xml:space="preserve">任务编排层</w:t>
      </w:r>
      <w:r>
        <w:rPr>
          <w:rFonts w:hint="eastAsia"/>
        </w:rPr>
        <w:t xml:space="preserve">：衔接消息与具体计算，统一处理</w:t>
      </w:r>
      <w:r>
        <w:rPr>
          <w:rFonts w:hint="eastAsia"/>
          <w:b/>
          <w:bCs/>
        </w:rPr>
        <w:t xml:space="preserve">布局任务</w:t>
      </w:r>
      <w:r>
        <w:rPr>
          <w:rFonts w:hint="eastAsia"/>
        </w:rPr>
        <w:t xml:space="preserve">与</w:t>
      </w:r>
      <w:r>
        <w:rPr>
          <w:rFonts w:hint="eastAsia"/>
          <w:b/>
          <w:bCs/>
        </w:rPr>
        <w:t xml:space="preserve">模型任务</w:t>
      </w:r>
      <w:r>
        <w:rPr>
          <w:rFonts w:hint="eastAsia"/>
        </w:rPr>
        <w:t xml:space="preserve">的差异（输入路径、输出类型、上报字段），并调用底层生成例程。</w:t>
      </w:r>
    </w:p>
    <w:p>
      <w:pPr>
        <w:numPr>
          <w:ilvl w:val="0"/>
          <w:numId w:val="1021"/>
        </w:numPr>
      </w:pPr>
      <w:r>
        <w:rPr>
          <w:rFonts w:hint="eastAsia"/>
          <w:b/>
          <w:bCs/>
        </w:rPr>
        <w:t xml:space="preserve">算法引擎层</w:t>
      </w:r>
      <w:r>
        <w:rPr>
          <w:rFonts w:hint="eastAsia"/>
        </w:rPr>
        <w:t xml:space="preserve">：实现张量场、流线、水系、路网抽象、地块与建筑等</w:t>
      </w:r>
      <w:r>
        <w:rPr>
          <w:rFonts w:hint="eastAsia"/>
          <w:b/>
          <w:bCs/>
        </w:rPr>
        <w:t xml:space="preserve">领域算法</w:t>
      </w:r>
      <w:r>
        <w:rPr>
          <w:rFonts w:hint="eastAsia"/>
        </w:rPr>
        <w:t xml:space="preserve">，对编排层暴露为</w:t>
      </w:r>
      <w:r>
        <w:rPr>
          <w:rFonts w:hint="eastAsia"/>
          <w:b/>
          <w:bCs/>
        </w:rPr>
        <w:t xml:space="preserve">阶段化过程</w:t>
      </w:r>
      <w:r>
        <w:rPr>
          <w:rFonts w:hint="eastAsia"/>
        </w:rPr>
        <w:t xml:space="preserve">，内部可自由组合数据结构而不泄漏给消息层。</w:t>
      </w:r>
    </w:p>
    <w:p>
      <w:pPr>
        <w:numPr>
          <w:ilvl w:val="0"/>
          <w:numId w:val="1021"/>
        </w:numPr>
      </w:pPr>
      <w:r>
        <w:rPr>
          <w:rFonts w:hint="eastAsia"/>
          <w:b/>
          <w:bCs/>
        </w:rPr>
        <w:t xml:space="preserve">数据与存储层</w:t>
      </w:r>
      <w:r>
        <w:rPr>
          <w:rFonts w:hint="eastAsia"/>
        </w:rPr>
        <w:t xml:space="preserve">：将外部</w:t>
      </w:r>
      <w:r>
        <w:t xml:space="preserve"> </w:t>
      </w:r>
      <w:r>
        <w:rPr>
          <w:rFonts w:hint="eastAsia"/>
        </w:rPr>
        <w:t xml:space="preserve">JSON/消息反序列化为强类型参数模型；管理</w:t>
      </w:r>
      <w:r>
        <w:rPr>
          <w:rFonts w:hint="eastAsia"/>
          <w:b/>
          <w:bCs/>
        </w:rPr>
        <w:t xml:space="preserve">工作目录</w:t>
      </w:r>
      <w:r>
        <w:rPr>
          <w:rFonts w:hint="eastAsia"/>
        </w:rPr>
        <w:t xml:space="preserve">与</w:t>
      </w:r>
      <w:r>
        <w:rPr>
          <w:rFonts w:hint="eastAsia"/>
          <w:b/>
          <w:bCs/>
        </w:rPr>
        <w:t xml:space="preserve">对象存储</w:t>
      </w:r>
      <w:r>
        <w:rPr>
          <w:rFonts w:hint="eastAsia"/>
        </w:rPr>
        <w:t xml:space="preserve">中</w:t>
      </w:r>
      <w:r>
        <w:rPr>
          <w:rFonts w:hint="eastAsia"/>
          <w:b/>
          <w:bCs/>
        </w:rPr>
        <w:t xml:space="preserve">生成文件</w:t>
      </w:r>
      <w:r>
        <w:rPr>
          <w:rFonts w:hint="eastAsia"/>
        </w:rPr>
        <w:t xml:space="preserve">的存储与命名策略，使业务端可用稳定</w:t>
      </w:r>
      <w:r>
        <w:t xml:space="preserve"> URL </w:t>
      </w:r>
      <w:r>
        <w:rPr>
          <w:rFonts w:hint="eastAsia"/>
        </w:rPr>
        <w:t xml:space="preserve">或键访问资源。</w:t>
      </w:r>
    </w:p>
    <w:p>
      <w:pPr>
        <w:pStyle w:val="FirstParagraph"/>
      </w:pPr>
      <w:r>
        <w:rPr>
          <w:rFonts w:hint="eastAsia"/>
        </w:rPr>
        <w:t xml:space="preserve">四层之间的依赖方向如下图所示（自上而下调用底层能力，数据与存储为各层提供参数与落盘支撑）。</w:t>
      </w:r>
    </w:p>
    <w:p>
      <w:pPr>
        <w:pStyle w:val="BodyText"/>
      </w:pPr>
      <w:r>
        <w:drawing>
          <wp:inline>
            <wp:extent cx="1981200" cy="3634740"/>
            <wp:effectExtent b="0" l="0" r="0" t="0"/>
            <wp:docPr descr="" title="fig:" id="85" name="Picture"/>
            <a:graphic>
              <a:graphicData uri="http://schemas.openxmlformats.org/drawingml/2006/picture">
                <pic:pic>
                  <pic:nvPicPr>
                    <pic:cNvPr descr="C:\Users\summe\AppData\Local\Temp\\17761458303567.png" id="86" name="Picture"/>
                    <pic:cNvPicPr>
                      <a:picLocks noChangeArrowheads="1" noChangeAspect="1"/>
                    </pic:cNvPicPr>
                  </pic:nvPicPr>
                  <pic:blipFill>
                    <a:blip r:embed="rId84"/>
                    <a:stretch>
                      <a:fillRect/>
                    </a:stretch>
                  </pic:blipFill>
                  <pic:spPr bwMode="auto">
                    <a:xfrm>
                      <a:off x="0" y="0"/>
                      <a:ext cx="1981200" cy="3634740"/>
                    </a:xfrm>
                    <a:prstGeom prst="rect">
                      <a:avLst/>
                    </a:prstGeom>
                    <a:noFill/>
                    <a:ln w="9525">
                      <a:noFill/>
                      <a:headEnd/>
                      <a:tailEnd/>
                    </a:ln>
                  </pic:spPr>
                </pic:pic>
              </a:graphicData>
            </a:graphic>
          </wp:inline>
        </w:drawing>
      </w:r>
    </w:p>
    <w:bookmarkEnd w:id="87"/>
    <w:bookmarkStart w:id="88" w:name="阶段化流水线"/>
    <w:p>
      <w:pPr>
        <w:pStyle w:val="Heading3"/>
      </w:pPr>
      <w:r>
        <w:rPr>
          <w:rFonts w:hint="eastAsia"/>
        </w:rPr>
        <w:t xml:space="preserve">阶段化流水线</w:t>
      </w:r>
    </w:p>
    <w:p>
      <w:pPr>
        <w:pStyle w:val="FirstParagraph"/>
      </w:pPr>
      <w:r>
        <w:rPr>
          <w:rFonts w:hint="eastAsia"/>
        </w:rPr>
        <w:t xml:space="preserve">布局生成在设计上被拆为</w:t>
      </w:r>
      <w:r>
        <w:rPr>
          <w:rFonts w:hint="eastAsia"/>
          <w:b/>
          <w:bCs/>
        </w:rPr>
        <w:t xml:space="preserve">前后依赖的多个阶段</w:t>
      </w:r>
      <w:r>
        <w:rPr>
          <w:rFonts w:hint="eastAsia"/>
        </w:rPr>
        <w:t xml:space="preserve">，其顺序体现城市要素由粗到细的构建逻辑：</w:t>
      </w:r>
      <w:r>
        <w:rPr>
          <w:rFonts w:hint="eastAsia"/>
          <w:b/>
          <w:bCs/>
        </w:rPr>
        <w:t xml:space="preserve">全局张量场与水域骨架</w:t>
      </w:r>
      <w:r>
        <w:rPr>
          <w:rFonts w:hint="eastAsia"/>
        </w:rPr>
        <w:t xml:space="preserve">奠定空间结构，三层道路网络逐步形成并细化可区划的开放空间，</w:t>
      </w:r>
      <w:r>
        <w:rPr>
          <w:rFonts w:hint="eastAsia"/>
          <w:b/>
          <w:bCs/>
        </w:rPr>
        <w:t xml:space="preserve">地块与建筑</w:t>
      </w:r>
      <w:r>
        <w:rPr>
          <w:rFonts w:hint="eastAsia"/>
        </w:rPr>
        <w:t xml:space="preserve">在几何上「填充」剩余区域，最后</w:t>
      </w:r>
      <w:r>
        <w:rPr>
          <w:rFonts w:hint="eastAsia"/>
          <w:b/>
          <w:bCs/>
        </w:rPr>
        <w:t xml:space="preserve">导出可供编辑与渲染的二维布局输出文件</w:t>
      </w:r>
      <w:r>
        <w:rPr>
          <w:rFonts w:hint="eastAsia"/>
        </w:rPr>
        <w:t xml:space="preserve">（矢量与</w:t>
      </w:r>
      <w:r>
        <w:t xml:space="preserve"> JSON </w:t>
      </w:r>
      <w:r>
        <w:rPr>
          <w:rFonts w:hint="eastAsia"/>
        </w:rPr>
        <w:t xml:space="preserve">等）。任一阶段失败时，优先通过进度通道反馈</w:t>
      </w:r>
      <w:r>
        <w:rPr>
          <w:rFonts w:hint="eastAsia"/>
          <w:b/>
          <w:bCs/>
        </w:rPr>
        <w:t xml:space="preserve">失败阶段与原因</w:t>
      </w:r>
      <w:r>
        <w:rPr>
          <w:rFonts w:hint="eastAsia"/>
        </w:rPr>
        <w:t xml:space="preserve">，而不是在客户端呈现笼统错误，以利于运维与参数调优。</w:t>
      </w:r>
    </w:p>
    <w:p>
      <w:pPr>
        <w:pStyle w:val="BodyText"/>
      </w:pPr>
      <w:r>
        <w:rPr>
          <w:rFonts w:hint="eastAsia"/>
        </w:rPr>
        <w:t xml:space="preserve">下表从</w:t>
      </w:r>
      <w:r>
        <w:rPr>
          <w:rFonts w:hint="eastAsia"/>
          <w:b/>
          <w:bCs/>
        </w:rPr>
        <w:t xml:space="preserve">业务语义</w:t>
      </w:r>
      <w:r>
        <w:rPr>
          <w:rFonts w:hint="eastAsia"/>
        </w:rPr>
        <w:t xml:space="preserve">概括各阶段；实现上自</w:t>
      </w:r>
      <w:r>
        <w:rPr>
          <w:rFonts w:hint="eastAsia"/>
          <w:b/>
          <w:bCs/>
        </w:rPr>
        <w:t xml:space="preserve">第</w:t>
      </w:r>
      <w:r>
        <w:rPr>
          <w:b/>
          <w:bCs/>
        </w:rPr>
        <w:t xml:space="preserve"> 0 </w:t>
      </w:r>
      <w:r>
        <w:rPr>
          <w:rFonts w:hint="eastAsia"/>
          <w:b/>
          <w:bCs/>
        </w:rPr>
        <w:t xml:space="preserve">阶段至第</w:t>
      </w:r>
      <w:r>
        <w:rPr>
          <w:b/>
          <w:bCs/>
        </w:rPr>
        <w:t xml:space="preserve"> 8 </w:t>
      </w:r>
      <w:r>
        <w:rPr>
          <w:rFonts w:hint="eastAsia"/>
          <w:b/>
          <w:bCs/>
        </w:rPr>
        <w:t xml:space="preserve">阶段</w:t>
      </w:r>
      <w:r>
        <w:rPr>
          <w:rFonts w:hint="eastAsia"/>
        </w:rPr>
        <w:t xml:space="preserve">顺序执行，下表第一列给出与实现编号一致的序号。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阶段主题</w:t>
            </w:r>
          </w:p>
        </w:tc>
        <w:tc>
          <w:tcPr/>
          <w:p>
            <w:pPr>
              <w:pStyle w:val="Compact"/>
            </w:pPr>
            <w:r>
              <w:rPr>
                <w:rFonts w:hint="eastAsia"/>
              </w:rPr>
              <w:t xml:space="preserve">说明</w:t>
            </w:r>
          </w:p>
        </w:tc>
      </w:tr>
      <w:tr>
        <w:tc>
          <w:tcPr/>
          <w:p>
            <w:pPr>
              <w:pStyle w:val="Compact"/>
            </w:pPr>
            <w:r>
              <w:t xml:space="preserve">0</w:t>
            </w:r>
          </w:p>
        </w:tc>
        <w:tc>
          <w:tcPr/>
          <w:p>
            <w:pPr>
              <w:pStyle w:val="Compact"/>
            </w:pPr>
            <w:r>
              <w:rPr>
                <w:rFonts w:hint="eastAsia"/>
              </w:rPr>
              <w:t xml:space="preserve">全局场与约束初始化</w:t>
            </w:r>
          </w:p>
        </w:tc>
        <w:tc>
          <w:tcPr/>
          <w:p>
            <w:pPr>
              <w:pStyle w:val="Compact"/>
            </w:pPr>
            <w:r>
              <w:rPr>
                <w:rFonts w:hint="eastAsia"/>
              </w:rPr>
              <w:t xml:space="preserve">根据参数建立张量场等全局引导场，为后续流线与水系提供方向与强度信息</w:t>
            </w:r>
          </w:p>
        </w:tc>
      </w:tr>
      <w:tr>
        <w:tc>
          <w:tcPr/>
          <w:p>
            <w:pPr>
              <w:pStyle w:val="Compact"/>
            </w:pPr>
            <w:r>
              <w:t xml:space="preserve">1</w:t>
            </w:r>
          </w:p>
        </w:tc>
        <w:tc>
          <w:tcPr/>
          <w:p>
            <w:pPr>
              <w:pStyle w:val="Compact"/>
            </w:pPr>
            <w:r>
              <w:rPr>
                <w:rFonts w:hint="eastAsia"/>
              </w:rPr>
              <w:t xml:space="preserve">水岸线生成</w:t>
            </w:r>
          </w:p>
        </w:tc>
        <w:tc>
          <w:tcPr/>
          <w:p>
            <w:pPr>
              <w:pStyle w:val="Compact"/>
            </w:pPr>
            <w:r>
              <w:rPr>
                <w:rFonts w:hint="eastAsia"/>
              </w:rPr>
              <w:t xml:space="preserve">形成海岸线与主河流水系骨架</w:t>
            </w:r>
          </w:p>
        </w:tc>
      </w:tr>
      <w:tr>
        <w:tc>
          <w:tcPr/>
          <w:p>
            <w:pPr>
              <w:pStyle w:val="Compact"/>
            </w:pPr>
            <w:r>
              <w:t xml:space="preserve">2</w:t>
            </w:r>
          </w:p>
        </w:tc>
        <w:tc>
          <w:tcPr/>
          <w:p>
            <w:pPr>
              <w:pStyle w:val="Compact"/>
            </w:pPr>
            <w:r>
              <w:rPr>
                <w:rFonts w:hint="eastAsia"/>
              </w:rPr>
              <w:t xml:space="preserve">水域与相关区域</w:t>
            </w:r>
          </w:p>
        </w:tc>
        <w:tc>
          <w:tcPr/>
          <w:p>
            <w:pPr>
              <w:pStyle w:val="Compact"/>
            </w:pPr>
            <w:r>
              <w:rPr>
                <w:rFonts w:hint="eastAsia"/>
              </w:rPr>
              <w:t xml:space="preserve">将线状水系提升为面状水域及附属结构，作为道路与地块的障碍/边界来源</w:t>
            </w:r>
          </w:p>
        </w:tc>
      </w:tr>
      <w:tr>
        <w:tc>
          <w:tcPr/>
          <w:p>
            <w:pPr>
              <w:pStyle w:val="Compact"/>
            </w:pPr>
            <w:r>
              <w:t xml:space="preserve">3</w:t>
            </w:r>
          </w:p>
        </w:tc>
        <w:tc>
          <w:tcPr/>
          <w:p>
            <w:pPr>
              <w:pStyle w:val="Compact"/>
            </w:pPr>
            <w:r>
              <w:rPr>
                <w:rFonts w:hint="eastAsia"/>
              </w:rPr>
              <w:t xml:space="preserve">主要道路与主干道</w:t>
            </w:r>
          </w:p>
        </w:tc>
        <w:tc>
          <w:tcPr/>
          <w:p>
            <w:pPr>
              <w:pStyle w:val="Compact"/>
            </w:pPr>
            <w:r>
              <w:rPr>
                <w:rFonts w:hint="eastAsia"/>
              </w:rPr>
              <w:t xml:space="preserve">生成城市主结构道路网络</w:t>
            </w:r>
          </w:p>
        </w:tc>
      </w:tr>
      <w:tr>
        <w:tc>
          <w:tcPr/>
          <w:p>
            <w:pPr>
              <w:pStyle w:val="Compact"/>
            </w:pPr>
            <w:r>
              <w:t xml:space="preserve">4</w:t>
            </w:r>
          </w:p>
        </w:tc>
        <w:tc>
          <w:tcPr/>
          <w:p>
            <w:pPr>
              <w:pStyle w:val="Compact"/>
            </w:pPr>
            <w:r>
              <w:rPr>
                <w:rFonts w:hint="eastAsia"/>
              </w:rPr>
              <w:t xml:space="preserve">大型公园</w:t>
            </w:r>
          </w:p>
        </w:tc>
        <w:tc>
          <w:tcPr/>
          <w:p>
            <w:pPr>
              <w:pStyle w:val="Compact"/>
            </w:pPr>
            <w:r>
              <w:rPr>
                <w:rFonts w:hint="eastAsia"/>
              </w:rPr>
              <w:t xml:space="preserve">在道路结构基础上嵌入大型绿地</w:t>
            </w:r>
          </w:p>
        </w:tc>
      </w:tr>
      <w:tr>
        <w:tc>
          <w:tcPr/>
          <w:p>
            <w:pPr>
              <w:pStyle w:val="Compact"/>
            </w:pPr>
            <w:r>
              <w:t xml:space="preserve">5</w:t>
            </w:r>
          </w:p>
        </w:tc>
        <w:tc>
          <w:tcPr/>
          <w:p>
            <w:pPr>
              <w:pStyle w:val="Compact"/>
            </w:pPr>
            <w:r>
              <w:rPr>
                <w:rFonts w:hint="eastAsia"/>
              </w:rPr>
              <w:t xml:space="preserve">次级道路与流线汇总</w:t>
            </w:r>
          </w:p>
        </w:tc>
        <w:tc>
          <w:tcPr/>
          <w:p>
            <w:pPr>
              <w:pStyle w:val="Compact"/>
            </w:pPr>
            <w:r>
              <w:rPr>
                <w:rFonts w:hint="eastAsia"/>
              </w:rPr>
              <w:t xml:space="preserve">补充次级道路并与水系等流线统一，为全局几何一致做准备</w:t>
            </w:r>
          </w:p>
        </w:tc>
      </w:tr>
      <w:tr>
        <w:tc>
          <w:tcPr/>
          <w:p>
            <w:pPr>
              <w:pStyle w:val="Compact"/>
            </w:pPr>
            <w:r>
              <w:t xml:space="preserve">6</w:t>
            </w:r>
          </w:p>
        </w:tc>
        <w:tc>
          <w:tcPr/>
          <w:p>
            <w:pPr>
              <w:pStyle w:val="Compact"/>
            </w:pPr>
            <w:r>
              <w:rPr>
                <w:rFonts w:hint="eastAsia"/>
              </w:rPr>
              <w:t xml:space="preserve">小型公园与辅助输出</w:t>
            </w:r>
          </w:p>
        </w:tc>
        <w:tc>
          <w:tcPr/>
          <w:p>
            <w:pPr>
              <w:pStyle w:val="Compact"/>
            </w:pPr>
            <w:r>
              <w:rPr>
                <w:rFonts w:hint="eastAsia"/>
              </w:rPr>
              <w:t xml:space="preserve">细化小型绿地及必要的中间可视化或诊断信息</w:t>
            </w:r>
          </w:p>
        </w:tc>
      </w:tr>
      <w:tr>
        <w:tc>
          <w:tcPr/>
          <w:p>
            <w:pPr>
              <w:pStyle w:val="Compact"/>
            </w:pPr>
            <w:r>
              <w:t xml:space="preserve">7</w:t>
            </w:r>
          </w:p>
        </w:tc>
        <w:tc>
          <w:tcPr/>
          <w:p>
            <w:pPr>
              <w:pStyle w:val="Compact"/>
            </w:pPr>
            <w:r>
              <w:rPr>
                <w:rFonts w:hint="eastAsia"/>
              </w:rPr>
              <w:t xml:space="preserve">地块、建筑与布局组装</w:t>
            </w:r>
          </w:p>
        </w:tc>
        <w:tc>
          <w:tcPr/>
          <w:p>
            <w:pPr>
              <w:pStyle w:val="Compact"/>
            </w:pPr>
            <w:r>
              <w:rPr>
                <w:rFonts w:hint="eastAsia"/>
              </w:rPr>
              <w:t xml:space="preserve">对道路与水岸做宽度等几何处理，划分地块与建筑占位，组装统一布局对象</w:t>
            </w:r>
          </w:p>
        </w:tc>
      </w:tr>
      <w:tr>
        <w:tc>
          <w:tcPr/>
          <w:p>
            <w:pPr>
              <w:pStyle w:val="Compact"/>
            </w:pPr>
            <w:r>
              <w:t xml:space="preserve">8</w:t>
            </w:r>
          </w:p>
        </w:tc>
        <w:tc>
          <w:tcPr/>
          <w:p>
            <w:pPr>
              <w:pStyle w:val="Compact"/>
            </w:pPr>
            <w:r>
              <w:rPr>
                <w:rFonts w:hint="eastAsia"/>
              </w:rPr>
              <w:t xml:space="preserve">二维布局文件导出</w:t>
            </w:r>
          </w:p>
        </w:tc>
        <w:tc>
          <w:tcPr/>
          <w:p>
            <w:pPr>
              <w:pStyle w:val="Compact"/>
            </w:pPr>
            <w:r>
              <w:rPr>
                <w:rFonts w:hint="eastAsia"/>
              </w:rPr>
              <w:t xml:space="preserve">输出矢量预览与机器可读的布局</w:t>
            </w:r>
            <w:r>
              <w:t xml:space="preserve"> </w:t>
            </w:r>
            <w:r>
              <w:rPr>
                <w:rFonts w:hint="eastAsia"/>
              </w:rPr>
              <w:t xml:space="preserve">JSON，作为后续三维与编辑的结构化入口</w:t>
            </w:r>
          </w:p>
        </w:tc>
      </w:tr>
    </w:tbl>
    <w:p>
      <w:pPr>
        <w:pStyle w:val="BodyText"/>
      </w:pPr>
      <w:r>
        <w:rPr>
          <w:rFonts w:hint="eastAsia"/>
        </w:rPr>
        <w:t xml:space="preserve">三维模型任务则读取上述</w:t>
      </w:r>
      <w:r>
        <w:t xml:space="preserve"> </w:t>
      </w:r>
      <w:r>
        <w:rPr>
          <w:b/>
          <w:bCs/>
        </w:rPr>
        <w:t xml:space="preserve">JSON</w:t>
      </w:r>
      <w:r>
        <w:rPr>
          <w:rFonts w:hint="eastAsia"/>
        </w:rPr>
        <w:t xml:space="preserve">，完成</w:t>
      </w:r>
      <w:r>
        <w:rPr>
          <w:rFonts w:hint="eastAsia"/>
          <w:b/>
          <w:bCs/>
        </w:rPr>
        <w:t xml:space="preserve">网格构建与</w:t>
      </w:r>
      <w:r>
        <w:rPr>
          <w:b/>
          <w:bCs/>
        </w:rPr>
        <w:t xml:space="preserve"> GLB </w:t>
      </w:r>
      <w:r>
        <w:rPr>
          <w:rFonts w:hint="eastAsia"/>
          <w:b/>
          <w:bCs/>
        </w:rPr>
        <w:t xml:space="preserve">导出</w:t>
      </w:r>
      <w:r>
        <w:rPr>
          <w:rFonts w:hint="eastAsia"/>
        </w:rPr>
        <w:t xml:space="preserve">，结果仍经消息与存储通道交回业务端；三维构建与上表各阶段</w:t>
      </w:r>
      <w:r>
        <w:rPr>
          <w:rFonts w:hint="eastAsia"/>
          <w:b/>
          <w:bCs/>
        </w:rPr>
        <w:t xml:space="preserve">任务级解耦</w:t>
      </w:r>
      <w:r>
        <w:rPr>
          <w:rFonts w:hint="eastAsia"/>
        </w:rPr>
        <w:t xml:space="preserve">，仅在布局中间表示就绪后启动。</w:t>
      </w:r>
    </w:p>
    <w:bookmarkEnd w:id="88"/>
    <w:bookmarkStart w:id="89" w:name="功能子系统划分"/>
    <w:p>
      <w:pPr>
        <w:pStyle w:val="Heading3"/>
      </w:pPr>
      <w:r>
        <w:rPr>
          <w:rFonts w:hint="eastAsia"/>
        </w:rPr>
        <w:t xml:space="preserve">功能子系统划分</w:t>
      </w:r>
    </w:p>
    <w:p>
      <w:pPr>
        <w:pStyle w:val="FirstParagraph"/>
      </w:pPr>
      <w:r>
        <w:rPr>
          <w:rFonts w:hint="eastAsia"/>
        </w:rPr>
        <w:t xml:space="preserve">算法侧可划分为六个相互衔接的功能子系统。划分原则有二：一是</w:t>
      </w:r>
      <w:r>
        <w:rPr>
          <w:rFonts w:hint="eastAsia"/>
          <w:b/>
          <w:bCs/>
        </w:rPr>
        <w:t xml:space="preserve">几何与领域逻辑</w:t>
      </w:r>
      <w:r>
        <w:rPr>
          <w:rFonts w:hint="eastAsia"/>
        </w:rPr>
        <w:t xml:space="preserve">集中于前五个子系统，</w:t>
      </w:r>
      <w:r>
        <w:rPr>
          <w:rFonts w:hint="eastAsia"/>
          <w:b/>
          <w:bCs/>
        </w:rPr>
        <w:t xml:space="preserve">对外通信与文件落盘</w:t>
      </w:r>
      <w:r>
        <w:rPr>
          <w:rFonts w:hint="eastAsia"/>
        </w:rPr>
        <w:t xml:space="preserve">由最后一个子系统统一代理；二是相邻子系统之间通过</w:t>
      </w:r>
      <w:r>
        <w:rPr>
          <w:rFonts w:hint="eastAsia"/>
          <w:b/>
          <w:bCs/>
        </w:rPr>
        <w:t xml:space="preserve">明确的数据契约</w:t>
      </w:r>
      <w:r>
        <w:rPr>
          <w:rFonts w:hint="eastAsia"/>
        </w:rPr>
        <w:t xml:space="preserve">交接（如张量场采样结果、流线折线集、图结构、地块多边形列表、布局</w:t>
      </w:r>
      <w:r>
        <w:t xml:space="preserve"> JSON </w:t>
      </w:r>
      <w:r>
        <w:rPr>
          <w:rFonts w:hint="eastAsia"/>
        </w:rPr>
        <w:t xml:space="preserve">等），避免跨层随意耦合。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子系统</w:t>
            </w:r>
          </w:p>
        </w:tc>
        <w:tc>
          <w:tcPr/>
          <w:p>
            <w:pPr>
              <w:pStyle w:val="Compact"/>
            </w:pPr>
            <w:r>
              <w:rPr>
                <w:rFonts w:hint="eastAsia"/>
              </w:rPr>
              <w:t xml:space="preserve">主要职责</w:t>
            </w:r>
          </w:p>
        </w:tc>
        <w:tc>
          <w:tcPr/>
          <w:p>
            <w:pPr>
              <w:pStyle w:val="Compact"/>
            </w:pPr>
            <w:r>
              <w:rPr>
                <w:rFonts w:hint="eastAsia"/>
              </w:rPr>
              <w:t xml:space="preserve">与其它部分的关系</w:t>
            </w:r>
          </w:p>
        </w:tc>
      </w:tr>
      <w:tr>
        <w:tc>
          <w:tcPr/>
          <w:p>
            <w:pPr>
              <w:pStyle w:val="Compact"/>
            </w:pPr>
            <w:r>
              <w:rPr>
                <w:rFonts w:hint="eastAsia"/>
              </w:rPr>
              <w:t xml:space="preserve">张量场与流线</w:t>
            </w:r>
          </w:p>
        </w:tc>
        <w:tc>
          <w:tcPr/>
          <w:p>
            <w:pPr>
              <w:pStyle w:val="Compact"/>
            </w:pPr>
            <w:r>
              <w:rPr>
                <w:rFonts w:hint="eastAsia"/>
              </w:rPr>
              <w:t xml:space="preserve">建立全局方向场，并在场上积分生成道路、水系等线状要素的骨架</w:t>
            </w:r>
          </w:p>
        </w:tc>
        <w:tc>
          <w:tcPr/>
          <w:p>
            <w:pPr>
              <w:pStyle w:val="Compact"/>
            </w:pPr>
            <w:r>
              <w:rPr>
                <w:rFonts w:hint="eastAsia"/>
              </w:rPr>
              <w:t xml:space="preserve">为水体与路网提供统一的方向与采样接口</w:t>
            </w:r>
          </w:p>
        </w:tc>
      </w:tr>
      <w:tr>
        <w:tc>
          <w:tcPr/>
          <w:p>
            <w:pPr>
              <w:pStyle w:val="Compact"/>
            </w:pPr>
            <w:r>
              <w:rPr>
                <w:rFonts w:hint="eastAsia"/>
              </w:rPr>
              <w:t xml:space="preserve">水体</w:t>
            </w:r>
          </w:p>
        </w:tc>
        <w:tc>
          <w:tcPr/>
          <w:p>
            <w:pPr>
              <w:pStyle w:val="Compact"/>
            </w:pPr>
            <w:r>
              <w:rPr>
                <w:rFonts w:hint="eastAsia"/>
              </w:rPr>
              <w:t xml:space="preserve">在岸线、河流等约束下形成海岸线、河流中心线及缓冲后的水域多边形</w:t>
            </w:r>
          </w:p>
        </w:tc>
        <w:tc>
          <w:tcPr/>
          <w:p>
            <w:pPr>
              <w:pStyle w:val="Compact"/>
            </w:pPr>
            <w:r>
              <w:rPr>
                <w:rFonts w:hint="eastAsia"/>
              </w:rPr>
              <w:t xml:space="preserve">为道路积分与地块过滤提供障碍与边界语义</w:t>
            </w:r>
          </w:p>
        </w:tc>
      </w:tr>
      <w:tr>
        <w:tc>
          <w:tcPr/>
          <w:p>
            <w:pPr>
              <w:pStyle w:val="Compact"/>
            </w:pPr>
            <w:r>
              <w:rPr>
                <w:rFonts w:hint="eastAsia"/>
              </w:rPr>
              <w:t xml:space="preserve">路网与地块</w:t>
            </w:r>
          </w:p>
        </w:tc>
        <w:tc>
          <w:tcPr/>
          <w:p>
            <w:pPr>
              <w:pStyle w:val="Compact"/>
            </w:pPr>
            <w:r>
              <w:rPr>
                <w:rFonts w:hint="eastAsia"/>
              </w:rPr>
              <w:t xml:space="preserve">将流线提升为图结构，查找闭合区域，区分可建地块与开放空间</w:t>
            </w:r>
          </w:p>
        </w:tc>
        <w:tc>
          <w:tcPr/>
          <w:p>
            <w:pPr>
              <w:pStyle w:val="Compact"/>
            </w:pPr>
            <w:r>
              <w:rPr>
                <w:rFonts w:hint="eastAsia"/>
              </w:rPr>
              <w:t xml:space="preserve">承接流线输出，向建筑与公园提供候选区域</w:t>
            </w:r>
          </w:p>
        </w:tc>
      </w:tr>
      <w:tr>
        <w:tc>
          <w:tcPr/>
          <w:p>
            <w:pPr>
              <w:pStyle w:val="Compact"/>
            </w:pPr>
            <w:r>
              <w:rPr>
                <w:rFonts w:hint="eastAsia"/>
              </w:rPr>
              <w:t xml:space="preserve">建筑与布局汇总、导出</w:t>
            </w:r>
          </w:p>
        </w:tc>
        <w:tc>
          <w:tcPr/>
          <w:p>
            <w:pPr>
              <w:pStyle w:val="Compact"/>
            </w:pPr>
            <w:r>
              <w:rPr>
                <w:rFonts w:hint="eastAsia"/>
              </w:rPr>
              <w:t xml:space="preserve">在建筑尺度切分与占位，汇总全图矢量与属性，输出</w:t>
            </w:r>
            <w:r>
              <w:t xml:space="preserve"> </w:t>
            </w:r>
            <w:r>
              <w:rPr>
                <w:b/>
                <w:bCs/>
              </w:rPr>
              <w:t xml:space="preserve">SVG / JSON</w:t>
            </w:r>
          </w:p>
        </w:tc>
        <w:tc>
          <w:tcPr/>
          <w:p>
            <w:pPr>
              <w:pStyle w:val="Compact"/>
            </w:pPr>
            <w:r>
              <w:rPr>
                <w:rFonts w:hint="eastAsia"/>
              </w:rPr>
              <w:t xml:space="preserve">形成二维布局的</w:t>
            </w:r>
            <w:r>
              <w:rPr>
                <w:rFonts w:hint="eastAsia"/>
                <w:b/>
                <w:bCs/>
              </w:rPr>
              <w:t xml:space="preserve">唯一结构化描述</w:t>
            </w:r>
            <w:r>
              <w:rPr>
                <w:rFonts w:hint="eastAsia"/>
              </w:rPr>
              <w:t xml:space="preserve">，供编辑与三维任务消费</w:t>
            </w:r>
          </w:p>
        </w:tc>
      </w:tr>
      <w:tr>
        <w:tc>
          <w:tcPr/>
          <w:p>
            <w:pPr>
              <w:pStyle w:val="Compact"/>
            </w:pPr>
            <w:r>
              <w:rPr>
                <w:rFonts w:hint="eastAsia"/>
              </w:rPr>
              <w:t xml:space="preserve">三维模型生成</w:t>
            </w:r>
          </w:p>
        </w:tc>
        <w:tc>
          <w:tcPr/>
          <w:p>
            <w:pPr>
              <w:pStyle w:val="Compact"/>
            </w:pPr>
            <w:r>
              <w:rPr>
                <w:rFonts w:hint="eastAsia"/>
              </w:rPr>
              <w:t xml:space="preserve">以布局</w:t>
            </w:r>
            <w:r>
              <w:t xml:space="preserve"> JSON </w:t>
            </w:r>
            <w:r>
              <w:rPr>
                <w:rFonts w:hint="eastAsia"/>
              </w:rPr>
              <w:t xml:space="preserve">为输入，构建三角网格与城市构件，输出</w:t>
            </w:r>
            <w:r>
              <w:t xml:space="preserve"> </w:t>
            </w:r>
            <w:r>
              <w:rPr>
                <w:b/>
                <w:bCs/>
              </w:rPr>
              <w:t xml:space="preserve">GLB</w:t>
            </w:r>
            <w:r>
              <w:t xml:space="preserve"> </w:t>
            </w:r>
            <w:r>
              <w:rPr>
                <w:rFonts w:hint="eastAsia"/>
              </w:rPr>
              <w:t xml:space="preserve">等</w:t>
            </w:r>
          </w:p>
        </w:tc>
        <w:tc>
          <w:tcPr/>
          <w:p>
            <w:pPr>
              <w:pStyle w:val="Compact"/>
            </w:pPr>
            <w:r>
              <w:rPr>
                <w:rFonts w:hint="eastAsia"/>
              </w:rPr>
              <w:t xml:space="preserve">与布局生成</w:t>
            </w:r>
            <w:r>
              <w:rPr>
                <w:rFonts w:hint="eastAsia"/>
                <w:b/>
                <w:bCs/>
              </w:rPr>
              <w:t xml:space="preserve">任务级解耦</w:t>
            </w:r>
            <w:r>
              <w:rPr>
                <w:rFonts w:hint="eastAsia"/>
              </w:rPr>
              <w:t xml:space="preserve">，仅依赖中间文件</w:t>
            </w:r>
          </w:p>
        </w:tc>
      </w:tr>
      <w:tr>
        <w:tc>
          <w:tcPr/>
          <w:p>
            <w:pPr>
              <w:pStyle w:val="Compact"/>
            </w:pPr>
            <w:r>
              <w:rPr>
                <w:rFonts w:hint="eastAsia"/>
              </w:rPr>
              <w:t xml:space="preserve">任务调度与存储</w:t>
            </w:r>
          </w:p>
        </w:tc>
        <w:tc>
          <w:tcPr/>
          <w:p>
            <w:pPr>
              <w:pStyle w:val="Compact"/>
            </w:pPr>
            <w:r>
              <w:rPr>
                <w:rFonts w:hint="eastAsia"/>
              </w:rPr>
              <w:t xml:space="preserve">消息触发、异步执行、工作目录与对象存储中的</w:t>
            </w:r>
            <w:r>
              <w:rPr>
                <w:rFonts w:hint="eastAsia"/>
                <w:b/>
                <w:bCs/>
              </w:rPr>
              <w:t xml:space="preserve">生成文件</w:t>
            </w:r>
            <w:r>
              <w:rPr>
                <w:rFonts w:hint="eastAsia"/>
              </w:rPr>
              <w:t xml:space="preserve">管理</w:t>
            </w:r>
          </w:p>
        </w:tc>
        <w:tc>
          <w:tcPr/>
          <w:p>
            <w:pPr>
              <w:pStyle w:val="Compact"/>
            </w:pPr>
            <w:r>
              <w:rPr>
                <w:rFonts w:hint="eastAsia"/>
              </w:rPr>
              <w:t xml:space="preserve">将运行时细节与上述领域子系统隔离</w:t>
            </w:r>
          </w:p>
        </w:tc>
      </w:tr>
    </w:tbl>
    <w:bookmarkEnd w:id="89"/>
    <w:bookmarkStart w:id="93" w:name="进程模型与协作关系"/>
    <w:p>
      <w:pPr>
        <w:pStyle w:val="Heading3"/>
      </w:pPr>
      <w:r>
        <w:rPr>
          <w:rFonts w:hint="eastAsia"/>
        </w:rPr>
        <w:t xml:space="preserve">进程模型与协作关系</w:t>
      </w:r>
    </w:p>
    <w:p>
      <w:pPr>
        <w:pStyle w:val="FirstParagraph"/>
      </w:pPr>
      <w:r>
        <w:rPr>
          <w:rFonts w:hint="eastAsia"/>
        </w:rPr>
        <w:t xml:space="preserve">算法进程在运行形态上体现为</w:t>
      </w:r>
      <w:r>
        <w:rPr>
          <w:rFonts w:hint="eastAsia"/>
          <w:b/>
          <w:bCs/>
        </w:rPr>
        <w:t xml:space="preserve">长期驻留的服务</w:t>
      </w:r>
      <w:r>
        <w:rPr>
          <w:rFonts w:hint="eastAsia"/>
        </w:rPr>
        <w:t xml:space="preserve">：一侧以</w:t>
      </w:r>
      <w:r>
        <w:rPr>
          <w:rFonts w:hint="eastAsia"/>
          <w:b/>
          <w:bCs/>
        </w:rPr>
        <w:t xml:space="preserve">轻量消息消费</w:t>
      </w:r>
      <w:r>
        <w:rPr>
          <w:rFonts w:hint="eastAsia"/>
        </w:rPr>
        <w:t xml:space="preserve">线程承接业务端投递的布局或模型任务，避免阻塞；另一侧将实际计算交给</w:t>
      </w:r>
      <w:r>
        <w:rPr>
          <w:rFonts w:hint="eastAsia"/>
          <w:b/>
          <w:bCs/>
        </w:rPr>
        <w:t xml:space="preserve">异步任务框架</w:t>
      </w:r>
      <w:r>
        <w:rPr>
          <w:rFonts w:hint="eastAsia"/>
        </w:rPr>
        <w:t xml:space="preserve">执行，以利用多任务调度与失败重试等通用能力。这样设计的目的在于：消息到达速率与单任务耗时解耦，系统可在</w:t>
      </w:r>
      <w:r>
        <w:rPr>
          <w:rFonts w:hint="eastAsia"/>
          <w:b/>
          <w:bCs/>
        </w:rPr>
        <w:t xml:space="preserve">吞吐</w:t>
      </w:r>
      <w:r>
        <w:rPr>
          <w:rFonts w:hint="eastAsia"/>
        </w:rPr>
        <w:t xml:space="preserve">与</w:t>
      </w:r>
      <w:r>
        <w:rPr>
          <w:rFonts w:hint="eastAsia"/>
          <w:b/>
          <w:bCs/>
        </w:rPr>
        <w:t xml:space="preserve">资源占用</w:t>
      </w:r>
      <w:r>
        <w:rPr>
          <w:rFonts w:hint="eastAsia"/>
        </w:rPr>
        <w:t xml:space="preserve">之间取得平衡，并与业务端通过消息通道投递任务、监听回传的习惯用法一致。</w:t>
      </w:r>
    </w:p>
    <w:p>
      <w:pPr>
        <w:pStyle w:val="BodyText"/>
      </w:pPr>
      <w:r>
        <w:rPr>
          <w:rFonts w:hint="eastAsia"/>
          <w:b/>
          <w:bCs/>
        </w:rPr>
        <w:t xml:space="preserve">与业务端的分工</w:t>
      </w:r>
      <w:r>
        <w:rPr>
          <w:rFonts w:hint="eastAsia"/>
        </w:rPr>
        <w:t xml:space="preserve">可概括为：业务端负责任务生命周期（创建、查询、取消意图等）与面向用户的接口；算法端负责</w:t>
      </w:r>
      <w:r>
        <w:rPr>
          <w:rFonts w:hint="eastAsia"/>
          <w:b/>
          <w:bCs/>
        </w:rPr>
        <w:t xml:space="preserve">参数落地、几何计算、生成文件落盘</w:t>
      </w:r>
      <w:r>
        <w:rPr>
          <w:rFonts w:hint="eastAsia"/>
        </w:rPr>
        <w:t xml:space="preserve">（布局与模型）以及</w:t>
      </w:r>
      <w:r>
        <w:rPr>
          <w:rFonts w:hint="eastAsia"/>
          <w:b/>
          <w:bCs/>
        </w:rPr>
        <w:t xml:space="preserve">向消息通道发布进度与结果</w:t>
      </w:r>
      <w:r>
        <w:rPr>
          <w:rFonts w:hint="eastAsia"/>
        </w:rPr>
        <w:t xml:space="preserve">。二者不共享同一进程空间，有利于在部署上将计算节点横向扩展。</w:t>
      </w:r>
    </w:p>
    <w:p>
      <w:pPr>
        <w:pStyle w:val="BodyText"/>
      </w:pPr>
      <w:r>
        <w:rPr>
          <w:rFonts w:hint="eastAsia"/>
        </w:rPr>
        <w:t xml:space="preserve">算法进程内部的典型结构可概括为：消息到达不阻塞主计算路径，由消费线程承接并转交异步执行层，再进入具体生成逻辑。</w:t>
      </w:r>
    </w:p>
    <w:p>
      <w:pPr>
        <w:pStyle w:val="BodyText"/>
      </w:pPr>
      <w:r>
        <w:drawing>
          <wp:inline>
            <wp:extent cx="5334000" cy="743355"/>
            <wp:effectExtent b="0" l="0" r="0" t="0"/>
            <wp:docPr descr="" title="fig:" id="91" name="Picture"/>
            <a:graphic>
              <a:graphicData uri="http://schemas.openxmlformats.org/drawingml/2006/picture">
                <pic:pic>
                  <pic:nvPicPr>
                    <pic:cNvPr descr="C:\Users\summe\AppData\Local\Temp\\17761458303598.png" id="92" name="Picture"/>
                    <pic:cNvPicPr>
                      <a:picLocks noChangeArrowheads="1" noChangeAspect="1"/>
                    </pic:cNvPicPr>
                  </pic:nvPicPr>
                  <pic:blipFill>
                    <a:blip r:embed="rId90"/>
                    <a:stretch>
                      <a:fillRect/>
                    </a:stretch>
                  </pic:blipFill>
                  <pic:spPr bwMode="auto">
                    <a:xfrm>
                      <a:off x="0" y="0"/>
                      <a:ext cx="5334000" cy="743355"/>
                    </a:xfrm>
                    <a:prstGeom prst="rect">
                      <a:avLst/>
                    </a:prstGeom>
                    <a:noFill/>
                    <a:ln w="9525">
                      <a:noFill/>
                      <a:headEnd/>
                      <a:tailEnd/>
                    </a:ln>
                  </pic:spPr>
                </pic:pic>
              </a:graphicData>
            </a:graphic>
          </wp:inline>
        </w:drawing>
      </w:r>
    </w:p>
    <w:bookmarkEnd w:id="93"/>
    <w:bookmarkStart w:id="97" w:name="通信与数据流"/>
    <w:p>
      <w:pPr>
        <w:pStyle w:val="Heading3"/>
      </w:pPr>
      <w:r>
        <w:rPr>
          <w:rFonts w:hint="eastAsia"/>
        </w:rPr>
        <w:t xml:space="preserve">通信与数据流</w:t>
      </w:r>
    </w:p>
    <w:p>
      <w:pPr>
        <w:pStyle w:val="FirstParagraph"/>
      </w:pPr>
      <w:r>
        <w:rPr>
          <w:rFonts w:hint="eastAsia"/>
        </w:rPr>
        <w:t xml:space="preserve">任务与回传均经由</w:t>
      </w:r>
      <w:r>
        <w:rPr>
          <w:rFonts w:hint="eastAsia"/>
          <w:b/>
          <w:bCs/>
        </w:rPr>
        <w:t xml:space="preserve">统一消息交换机</w:t>
      </w:r>
      <w:r>
        <w:rPr>
          <w:rFonts w:hint="eastAsia"/>
        </w:rPr>
        <w:t xml:space="preserve">投递，载荷采用</w:t>
      </w:r>
      <w:r>
        <w:rPr>
          <w:rFonts w:hint="eastAsia"/>
          <w:b/>
          <w:bCs/>
        </w:rPr>
        <w:t xml:space="preserve">二进制序列化协议</w:t>
      </w:r>
      <w:r>
        <w:rPr>
          <w:rFonts w:hint="eastAsia"/>
        </w:rPr>
        <w:t xml:space="preserve">，以保证跨语言字段一致、版本可演进。进度消息携带</w:t>
      </w:r>
      <w:r>
        <w:rPr>
          <w:rFonts w:hint="eastAsia"/>
          <w:b/>
          <w:bCs/>
        </w:rPr>
        <w:t xml:space="preserve">阶段语义与完成度</w:t>
      </w:r>
      <w:r>
        <w:rPr>
          <w:rFonts w:hint="eastAsia"/>
        </w:rPr>
        <w:t xml:space="preserve">，结果消息携带</w:t>
      </w:r>
      <w:r>
        <w:rPr>
          <w:rFonts w:hint="eastAsia"/>
          <w:b/>
          <w:bCs/>
        </w:rPr>
        <w:t xml:space="preserve">产出访问路径</w:t>
      </w:r>
      <w:r>
        <w:rPr>
          <w:rFonts w:hint="eastAsia"/>
        </w:rPr>
        <w:t xml:space="preserve">，由业务端监听器写入数据库并驱动前端展示，从而形成「提交—执行—可见反馈」的闭环。</w:t>
      </w:r>
    </w:p>
    <w:p>
      <w:pPr>
        <w:pStyle w:val="BodyText"/>
      </w:pPr>
      <w:r>
        <w:rPr>
          <w:rFonts w:hint="eastAsia"/>
        </w:rPr>
        <w:t xml:space="preserve">生成产物包括</w:t>
      </w:r>
      <w:r>
        <w:rPr>
          <w:rFonts w:hint="eastAsia"/>
          <w:b/>
          <w:bCs/>
        </w:rPr>
        <w:t xml:space="preserve">参数快照、二维布局描述、矢量预览、三维模型文件</w:t>
      </w:r>
      <w:r>
        <w:rPr>
          <w:rFonts w:hint="eastAsia"/>
        </w:rPr>
        <w:t xml:space="preserve">等；其中需长期保存、经</w:t>
      </w:r>
      <w:r>
        <w:t xml:space="preserve"> HTTP </w:t>
      </w:r>
      <w:r>
        <w:rPr>
          <w:rFonts w:hint="eastAsia"/>
        </w:rPr>
        <w:t xml:space="preserve">访问的部分进入</w:t>
      </w:r>
      <w:r>
        <w:rPr>
          <w:rFonts w:hint="eastAsia"/>
          <w:b/>
          <w:bCs/>
        </w:rPr>
        <w:t xml:space="preserve">对象存储</w:t>
      </w:r>
      <w:r>
        <w:rPr>
          <w:rFonts w:hint="eastAsia"/>
        </w:rPr>
        <w:t xml:space="preserve">，本地目录更多承担</w:t>
      </w:r>
      <w:r>
        <w:rPr>
          <w:rFonts w:hint="eastAsia"/>
          <w:b/>
          <w:bCs/>
        </w:rPr>
        <w:t xml:space="preserve">计算过程工作区</w:t>
      </w:r>
      <w:r>
        <w:rPr>
          <w:rFonts w:hint="eastAsia"/>
        </w:rPr>
        <w:t xml:space="preserve">角色。三维导出在数据流上被视为</w:t>
      </w:r>
      <w:r>
        <w:rPr>
          <w:rFonts w:hint="eastAsia"/>
          <w:b/>
          <w:bCs/>
        </w:rPr>
        <w:t xml:space="preserve">继二维之后的第二条任务链</w:t>
      </w:r>
      <w:r>
        <w:rPr>
          <w:rFonts w:hint="eastAsia"/>
        </w:rPr>
        <w:t xml:space="preserve">：仅当布局中间表示就绪后，才触发模型构建，避免两阶段强耦合在同一调用栈内。</w:t>
      </w:r>
    </w:p>
    <w:p>
      <w:pPr>
        <w:pStyle w:val="BodyText"/>
      </w:pPr>
      <w:r>
        <w:rPr>
          <w:rFonts w:hint="eastAsia"/>
        </w:rPr>
        <w:t xml:space="preserve">任务、进度与结果在消息层与存储层之间的大致关系如下（业务端既发任务也监听回传；算法端读写工作区并可将大文件同步至对象存储）。</w:t>
      </w:r>
    </w:p>
    <w:p>
      <w:pPr>
        <w:pStyle w:val="BodyText"/>
      </w:pPr>
      <w:r>
        <w:drawing>
          <wp:inline>
            <wp:extent cx="5334000" cy="357491"/>
            <wp:effectExtent b="0" l="0" r="0" t="0"/>
            <wp:docPr descr="" title="fig:" id="95" name="Picture"/>
            <a:graphic>
              <a:graphicData uri="http://schemas.openxmlformats.org/drawingml/2006/picture">
                <pic:pic>
                  <pic:nvPicPr>
                    <pic:cNvPr descr="C:\Users\summe\AppData\Local\Temp\\17761458303629.png" id="96" name="Picture"/>
                    <pic:cNvPicPr>
                      <a:picLocks noChangeArrowheads="1" noChangeAspect="1"/>
                    </pic:cNvPicPr>
                  </pic:nvPicPr>
                  <pic:blipFill>
                    <a:blip r:embed="rId94"/>
                    <a:stretch>
                      <a:fillRect/>
                    </a:stretch>
                  </pic:blipFill>
                  <pic:spPr bwMode="auto">
                    <a:xfrm>
                      <a:off x="0" y="0"/>
                      <a:ext cx="5334000" cy="357491"/>
                    </a:xfrm>
                    <a:prstGeom prst="rect">
                      <a:avLst/>
                    </a:prstGeom>
                    <a:noFill/>
                    <a:ln w="9525">
                      <a:noFill/>
                      <a:headEnd/>
                      <a:tailEnd/>
                    </a:ln>
                  </pic:spPr>
                </pic:pic>
              </a:graphicData>
            </a:graphic>
          </wp:inline>
        </w:drawing>
      </w:r>
    </w:p>
    <w:bookmarkEnd w:id="97"/>
    <w:bookmarkStart w:id="101" w:name="端到端业务流程"/>
    <w:p>
      <w:pPr>
        <w:pStyle w:val="Heading3"/>
      </w:pPr>
      <w:r>
        <w:rPr>
          <w:rFonts w:hint="eastAsia"/>
        </w:rPr>
        <w:t xml:space="preserve">端到端业务流程</w:t>
      </w:r>
    </w:p>
    <w:p>
      <w:pPr>
        <w:pStyle w:val="FirstParagraph"/>
      </w:pPr>
      <w:r>
        <w:rPr>
          <w:rFonts w:hint="eastAsia"/>
        </w:rPr>
        <w:t xml:space="preserve">用户经业务端提交生成请求后，服务端将任务封装为消息投递至消息中间件；算法进程消费消息后，将</w:t>
      </w:r>
      <w:r>
        <w:rPr>
          <w:rFonts w:hint="eastAsia"/>
          <w:b/>
          <w:bCs/>
        </w:rPr>
        <w:t xml:space="preserve">布局类任务</w:t>
      </w:r>
      <w:r>
        <w:rPr>
          <w:rFonts w:hint="eastAsia"/>
        </w:rPr>
        <w:t xml:space="preserve">调度为</w:t>
      </w:r>
      <w:r>
        <w:rPr>
          <w:rFonts w:hint="eastAsia"/>
          <w:b/>
          <w:bCs/>
        </w:rPr>
        <w:t xml:space="preserve">多阶段顺序执行</w:t>
      </w:r>
      <w:r>
        <w:rPr>
          <w:rFonts w:hint="eastAsia"/>
        </w:rPr>
        <w:t xml:space="preserve">，阶段之间持续</w:t>
      </w:r>
      <w:r>
        <w:rPr>
          <w:rFonts w:hint="eastAsia"/>
          <w:b/>
          <w:bCs/>
        </w:rPr>
        <w:t xml:space="preserve">发布进度</w:t>
      </w:r>
      <w:r>
        <w:rPr>
          <w:rFonts w:hint="eastAsia"/>
        </w:rPr>
        <w:t xml:space="preserve">；阶段全部完成后，将</w:t>
      </w:r>
      <w:r>
        <w:rPr>
          <w:rFonts w:hint="eastAsia"/>
          <w:b/>
          <w:bCs/>
        </w:rPr>
        <w:t xml:space="preserve">二维布局生成文件</w:t>
      </w:r>
      <w:r>
        <w:rPr>
          <w:rFonts w:hint="eastAsia"/>
        </w:rPr>
        <w:t xml:space="preserve">写入工作区并</w:t>
      </w:r>
      <w:r>
        <w:rPr>
          <w:rFonts w:hint="eastAsia"/>
          <w:b/>
          <w:bCs/>
        </w:rPr>
        <w:t xml:space="preserve">同步至对象存储</w:t>
      </w:r>
      <w:r>
        <w:rPr>
          <w:rFonts w:hint="eastAsia"/>
        </w:rPr>
        <w:t xml:space="preserve">，再通过</w:t>
      </w:r>
      <w:r>
        <w:rPr>
          <w:rFonts w:hint="eastAsia"/>
          <w:b/>
          <w:bCs/>
        </w:rPr>
        <w:t xml:space="preserve">结果消息</w:t>
      </w:r>
      <w:r>
        <w:rPr>
          <w:rFonts w:hint="eastAsia"/>
        </w:rPr>
        <w:t xml:space="preserve">告知业务端可访问路径。</w:t>
      </w:r>
      <w:r>
        <w:rPr>
          <w:rFonts w:hint="eastAsia"/>
          <w:b/>
          <w:bCs/>
        </w:rPr>
        <w:t xml:space="preserve">模型类任务</w:t>
      </w:r>
      <w:r>
        <w:rPr>
          <w:rFonts w:hint="eastAsia"/>
        </w:rPr>
        <w:t xml:space="preserve">在拿到</w:t>
      </w:r>
      <w:r>
        <w:rPr>
          <w:rFonts w:hint="eastAsia"/>
          <w:b/>
          <w:bCs/>
        </w:rPr>
        <w:t xml:space="preserve">布局</w:t>
      </w:r>
      <w:r>
        <w:rPr>
          <w:b/>
          <w:bCs/>
        </w:rPr>
        <w:t xml:space="preserve"> JSON </w:t>
      </w:r>
      <w:r>
        <w:rPr>
          <w:rFonts w:hint="eastAsia"/>
          <w:b/>
          <w:bCs/>
        </w:rPr>
        <w:t xml:space="preserve">路径</w:t>
      </w:r>
      <w:r>
        <w:rPr>
          <w:rFonts w:hint="eastAsia"/>
        </w:rPr>
        <w:t xml:space="preserve">与输出目录后独立执行，生成</w:t>
      </w:r>
      <w:r>
        <w:t xml:space="preserve"> </w:t>
      </w:r>
      <w:r>
        <w:rPr>
          <w:b/>
          <w:bCs/>
        </w:rPr>
        <w:t xml:space="preserve">GLB </w:t>
      </w:r>
      <w:r>
        <w:rPr>
          <w:rFonts w:hint="eastAsia"/>
          <w:b/>
          <w:bCs/>
        </w:rPr>
        <w:t xml:space="preserve">等三维模型文件</w:t>
      </w:r>
      <w:r>
        <w:rPr>
          <w:rFonts w:hint="eastAsia"/>
        </w:rPr>
        <w:t xml:space="preserve">，同样通过回传通道交付。全过程</w:t>
      </w:r>
      <w:r>
        <w:rPr>
          <w:rFonts w:hint="eastAsia"/>
          <w:b/>
          <w:bCs/>
        </w:rPr>
        <w:t xml:space="preserve">不经过算法进程对外</w:t>
      </w:r>
      <w:r>
        <w:rPr>
          <w:b/>
          <w:bCs/>
        </w:rPr>
        <w:t xml:space="preserve"> REST </w:t>
      </w:r>
      <w:r>
        <w:rPr>
          <w:rFonts w:hint="eastAsia"/>
          <w:b/>
          <w:bCs/>
        </w:rPr>
        <w:t xml:space="preserve">鉴权</w:t>
      </w:r>
      <w:r>
        <w:rPr>
          <w:rFonts w:hint="eastAsia"/>
        </w:rPr>
        <w:t xml:space="preserve">，身份与任务状态由业务端统一维护。</w:t>
      </w:r>
    </w:p>
    <w:p>
      <w:pPr>
        <w:pStyle w:val="BodyText"/>
      </w:pPr>
      <w:r>
        <w:rPr>
          <w:rFonts w:hint="eastAsia"/>
        </w:rPr>
        <w:t xml:space="preserve">从请求到结果的主干步骤可概括为下图（布局链与模型链在任务上相互独立，模型链依赖布局</w:t>
      </w:r>
      <w:r>
        <w:t xml:space="preserve"> JSON </w:t>
      </w:r>
      <w:r>
        <w:rPr>
          <w:rFonts w:hint="eastAsia"/>
        </w:rPr>
        <w:t xml:space="preserve">就绪）。</w:t>
      </w:r>
    </w:p>
    <w:p>
      <w:pPr>
        <w:pStyle w:val="BodyText"/>
      </w:pPr>
      <w:r>
        <w:drawing>
          <wp:inline>
            <wp:extent cx="5334000" cy="635540"/>
            <wp:effectExtent b="0" l="0" r="0" t="0"/>
            <wp:docPr descr="" title="fig:" id="99" name="Picture"/>
            <a:graphic>
              <a:graphicData uri="http://schemas.openxmlformats.org/drawingml/2006/picture">
                <pic:pic>
                  <pic:nvPicPr>
                    <pic:cNvPr descr="C:\Users\summe\AppData\Local\Temp\\177614583036510.png" id="100" name="Picture"/>
                    <pic:cNvPicPr>
                      <a:picLocks noChangeArrowheads="1" noChangeAspect="1"/>
                    </pic:cNvPicPr>
                  </pic:nvPicPr>
                  <pic:blipFill>
                    <a:blip r:embed="rId98"/>
                    <a:stretch>
                      <a:fillRect/>
                    </a:stretch>
                  </pic:blipFill>
                  <pic:spPr bwMode="auto">
                    <a:xfrm>
                      <a:off x="0" y="0"/>
                      <a:ext cx="5334000" cy="635540"/>
                    </a:xfrm>
                    <a:prstGeom prst="rect">
                      <a:avLst/>
                    </a:prstGeom>
                    <a:noFill/>
                    <a:ln w="9525">
                      <a:noFill/>
                      <a:headEnd/>
                      <a:tailEnd/>
                    </a:ln>
                  </pic:spPr>
                </pic:pic>
              </a:graphicData>
            </a:graphic>
          </wp:inline>
        </w:drawing>
      </w:r>
    </w:p>
    <w:bookmarkEnd w:id="101"/>
    <w:bookmarkStart w:id="133" w:name="核心算法原理综述"/>
    <w:p>
      <w:pPr>
        <w:pStyle w:val="Heading3"/>
      </w:pPr>
      <w:r>
        <w:rPr>
          <w:rFonts w:hint="eastAsia"/>
        </w:rPr>
        <w:t xml:space="preserve">核心算法原理综述</w:t>
      </w:r>
    </w:p>
    <w:p>
      <w:pPr>
        <w:pStyle w:val="FirstParagraph"/>
      </w:pPr>
      <w:r>
        <w:rPr>
          <w:rFonts w:hint="eastAsia"/>
        </w:rPr>
        <w:t xml:space="preserve">以下各节从</w:t>
      </w:r>
      <w:r>
        <w:rPr>
          <w:rFonts w:hint="eastAsia"/>
          <w:b/>
          <w:bCs/>
        </w:rPr>
        <w:t xml:space="preserve">数学模型与算法步骤</w:t>
      </w:r>
      <w:r>
        <w:rPr>
          <w:rFonts w:hint="eastAsia"/>
        </w:rPr>
        <w:t xml:space="preserve">展开，依次阐述：</w:t>
      </w:r>
      <w:r>
        <w:rPr>
          <w:rFonts w:hint="eastAsia"/>
          <w:b/>
          <w:bCs/>
        </w:rPr>
        <w:t xml:space="preserve">张量场建模与流线积分</w:t>
      </w:r>
      <w:r>
        <w:t xml:space="preserve">、</w:t>
      </w:r>
      <w:r>
        <w:rPr>
          <w:rFonts w:hint="eastAsia"/>
          <w:b/>
          <w:bCs/>
        </w:rPr>
        <w:t xml:space="preserve">水体与缓冲几何</w:t>
      </w:r>
      <w:r>
        <w:t xml:space="preserve">、</w:t>
      </w:r>
      <w:r>
        <w:rPr>
          <w:rFonts w:hint="eastAsia"/>
          <w:b/>
          <w:bCs/>
        </w:rPr>
        <w:t xml:space="preserve">路网图构建与地块识别</w:t>
      </w:r>
      <w:r>
        <w:t xml:space="preserve">、</w:t>
      </w:r>
      <w:r>
        <w:rPr>
          <w:rFonts w:hint="eastAsia"/>
          <w:b/>
          <w:bCs/>
        </w:rPr>
        <w:t xml:space="preserve">建筑与公园等要素处理</w:t>
      </w:r>
      <w:r>
        <w:rPr>
          <w:rFonts w:hint="eastAsia"/>
        </w:rPr>
        <w:t xml:space="preserve">，以及</w:t>
      </w:r>
      <w:r>
        <w:rPr>
          <w:rFonts w:hint="eastAsia"/>
          <w:b/>
          <w:bCs/>
        </w:rPr>
        <w:t xml:space="preserve">基于布局</w:t>
      </w:r>
      <w:r>
        <w:rPr>
          <w:b/>
          <w:bCs/>
        </w:rPr>
        <w:t xml:space="preserve"> JSON </w:t>
      </w:r>
      <w:r>
        <w:rPr>
          <w:rFonts w:hint="eastAsia"/>
          <w:b/>
          <w:bCs/>
        </w:rPr>
        <w:t xml:space="preserve">的三维挤出与</w:t>
      </w:r>
      <w:r>
        <w:rPr>
          <w:b/>
          <w:bCs/>
        </w:rPr>
        <w:t xml:space="preserve"> GLB </w:t>
      </w:r>
      <w:r>
        <w:rPr>
          <w:rFonts w:hint="eastAsia"/>
          <w:b/>
          <w:bCs/>
        </w:rPr>
        <w:t xml:space="preserve">导出</w:t>
      </w:r>
      <w:r>
        <w:rPr>
          <w:rFonts w:hint="eastAsia"/>
        </w:rPr>
        <w:t xml:space="preserve">（与布局链</w:t>
      </w:r>
      <w:r>
        <w:rPr>
          <w:rFonts w:hint="eastAsia"/>
          <w:b/>
          <w:bCs/>
        </w:rPr>
        <w:t xml:space="preserve">任务级解耦</w:t>
      </w:r>
      <w:r>
        <w:rPr>
          <w:rFonts w:hint="eastAsia"/>
        </w:rPr>
        <w:t xml:space="preserve">，仅消费二维中间表示）。其顺序与上文</w:t>
      </w:r>
      <w:r>
        <w:rPr>
          <w:rFonts w:hint="eastAsia"/>
          <w:b/>
          <w:bCs/>
        </w:rPr>
        <w:t xml:space="preserve">阶段化流水线</w:t>
      </w:r>
      <w:r>
        <w:rPr>
          <w:rFonts w:hint="eastAsia"/>
        </w:rPr>
        <w:t xml:space="preserve">在概念上对齐：先建立</w:t>
      </w:r>
      <w:r>
        <w:rPr>
          <w:rFonts w:hint="eastAsia"/>
          <w:b/>
          <w:bCs/>
        </w:rPr>
        <w:t xml:space="preserve">宏观场与骨架网络</w:t>
      </w:r>
      <w:r>
        <w:rPr>
          <w:rFonts w:hint="eastAsia"/>
        </w:rPr>
        <w:t xml:space="preserve">，再处理</w:t>
      </w:r>
      <w:r>
        <w:rPr>
          <w:rFonts w:hint="eastAsia"/>
          <w:b/>
          <w:bCs/>
        </w:rPr>
        <w:t xml:space="preserve">区域划分与语义过滤</w:t>
      </w:r>
      <w:r>
        <w:rPr>
          <w:rFonts w:hint="eastAsia"/>
        </w:rPr>
        <w:t xml:space="preserve">，形成</w:t>
      </w:r>
      <w:r>
        <w:rPr>
          <w:rFonts w:hint="eastAsia"/>
          <w:b/>
          <w:bCs/>
        </w:rPr>
        <w:t xml:space="preserve">可持久化、可编辑的二维布局描述</w:t>
      </w:r>
      <w:r>
        <w:rPr>
          <w:rFonts w:hint="eastAsia"/>
        </w:rPr>
        <w:t xml:space="preserve">；三维任务在布局</w:t>
      </w:r>
      <w:r>
        <w:t xml:space="preserve"> JSON </w:t>
      </w:r>
      <w:r>
        <w:rPr>
          <w:rFonts w:hint="eastAsia"/>
        </w:rPr>
        <w:t xml:space="preserve">就绪后独立执行，将平面语义抬升为</w:t>
      </w:r>
      <w:r>
        <w:rPr>
          <w:rFonts w:hint="eastAsia"/>
          <w:b/>
          <w:bCs/>
        </w:rPr>
        <w:t xml:space="preserve">三角网格与场景资产</w:t>
      </w:r>
      <w:r>
        <w:t xml:space="preserve">。</w:t>
      </w:r>
      <w:r>
        <w:rPr>
          <w:rFonts w:hint="eastAsia"/>
          <w:b/>
          <w:bCs/>
        </w:rPr>
        <w:t xml:space="preserve">文中保留主要定义式与可实现的离散形式</w:t>
      </w:r>
      <w:r>
        <w:rPr>
          <w:rFonts w:hint="eastAsia"/>
        </w:rPr>
        <w:t xml:space="preserve">，</w:t>
      </w:r>
      <w:r>
        <w:rPr>
          <w:rFonts w:hint="eastAsia"/>
          <w:b/>
          <w:bCs/>
        </w:rPr>
        <w:t xml:space="preserve">不作冗长证明</w:t>
      </w:r>
      <w:r>
        <w:rPr>
          <w:rFonts w:hint="eastAsia"/>
        </w:rPr>
        <w:t xml:space="preserve">；各模块在给出公式后，用少量文字归纳</w:t>
      </w:r>
      <w:r>
        <w:rPr>
          <w:rFonts w:hint="eastAsia"/>
          <w:b/>
          <w:bCs/>
        </w:rPr>
        <w:t xml:space="preserve">基本原理</w:t>
      </w:r>
      <w:r>
        <w:rPr>
          <w:rFonts w:hint="eastAsia"/>
        </w:rPr>
        <w:t xml:space="preserve">与</w:t>
      </w:r>
      <w:r>
        <w:rPr>
          <w:rFonts w:hint="eastAsia"/>
          <w:b/>
          <w:bCs/>
        </w:rPr>
        <w:t xml:space="preserve">在本项目中的意义</w:t>
      </w:r>
      <w:r>
        <w:t xml:space="preserve">。</w:t>
      </w:r>
    </w:p>
    <w:bookmarkStart w:id="119" w:name="基于张量场与流线算法的布局生成原理"/>
    <w:p>
      <w:pPr>
        <w:pStyle w:val="Heading4"/>
      </w:pPr>
      <w:r>
        <w:rPr>
          <w:rFonts w:hint="eastAsia"/>
        </w:rPr>
        <w:t xml:space="preserve">基于张量场与流线算法的布局生成原理</w:t>
      </w:r>
      <w:r>
        <w:t xml:space="preserve"> </w:t>
      </w:r>
    </w:p>
    <w:bookmarkStart w:id="107" w:name="张量场数学建模"/>
    <w:p>
      <w:pPr>
        <w:pStyle w:val="Heading5"/>
      </w:pPr>
      <w:r>
        <w:rPr>
          <w:rFonts w:hint="eastAsia"/>
        </w:rPr>
        <w:t xml:space="preserve">张量场数学建模</w:t>
      </w:r>
    </w:p>
    <w:p>
      <w:pPr>
        <w:pStyle w:val="FirstParagraph"/>
      </w:pPr>
      <w:r>
        <w:rPr>
          <w:rFonts w:hint="eastAsia"/>
          <w:b/>
          <w:bCs/>
        </w:rPr>
        <w:t xml:space="preserve">基本原理</w:t>
      </w:r>
      <w:r>
        <w:rPr>
          <w:rFonts w:hint="eastAsia"/>
        </w:rPr>
        <w:t xml:space="preserve">：张量场用</w:t>
      </w:r>
      <w:r>
        <w:t xml:space="preserve"> 2×2 </w:t>
      </w:r>
      <w:r>
        <w:rPr>
          <w:rFonts w:hint="eastAsia"/>
        </w:rPr>
        <w:t xml:space="preserve">对称矩阵描述各点的</w:t>
      </w:r>
      <w:r>
        <w:rPr>
          <w:rFonts w:hint="eastAsia"/>
          <w:b/>
          <w:bCs/>
        </w:rPr>
        <w:t xml:space="preserve">主延伸方向与强度</w:t>
      </w:r>
      <w:r>
        <w:rPr>
          <w:rFonts w:hint="eastAsia"/>
        </w:rPr>
        <w:t xml:space="preserve">；通过多个基础场（网格场、径向场）与可选噪声叠加，为整张地图提供一致的「生长方向」语义，后续道路、水体的流线积分均依赖场上采样的主方向。</w:t>
      </w:r>
    </w:p>
    <w:bookmarkStart w:id="102" w:name="张量的数学表示"/>
    <w:p>
      <w:pPr>
        <w:pStyle w:val="Heading6"/>
      </w:pPr>
      <w:r>
        <w:rPr>
          <w:rFonts w:hint="eastAsia"/>
        </w:rPr>
        <w:t xml:space="preserve">张量的数学表示</w:t>
      </w:r>
    </w:p>
    <w:p>
      <w:pPr>
        <w:pStyle w:val="FirstParagraph"/>
      </w:pPr>
      <w:r>
        <w:rPr>
          <w:rFonts w:hint="eastAsia"/>
        </w:rPr>
        <w:t xml:space="preserve">一个二维对称张量</w:t>
      </w:r>
      <w:r>
        <w:t xml:space="preserve"> </w:t>
      </w:r>
      <m:oMath>
        <m:r>
          <m:rPr>
            <m:sty m:val="b"/>
          </m:rPr>
          <m:t>T</m:t>
        </m:r>
      </m:oMath>
      <w:r>
        <w:t xml:space="preserve"> </w:t>
      </w:r>
      <w:r>
        <w:rPr>
          <w:rFonts w:hint="eastAsia"/>
        </w:rPr>
        <w:t xml:space="preserve">可以表示为：</w:t>
      </w:r>
    </w:p>
    <w:p>
      <w:pPr>
        <w:pStyle w:val="BodyText"/>
      </w:pPr>
      <m:oMathPara>
        <m:oMathParaPr>
          <m:jc m:val="center"/>
        </m:oMathParaPr>
        <m:oMath>
          <m:r>
            <m:rPr>
              <m:sty m:val="b"/>
            </m:rPr>
            <m:t>T</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rPr>
                        <m:sty m:val="p"/>
                      </m:rPr>
                      <m:t>−</m:t>
                    </m:r>
                    <m:r>
                      <m:t>a</m:t>
                    </m:r>
                  </m:e>
                </m:mr>
              </m:m>
            </m:e>
          </m:d>
        </m:oMath>
      </m:oMathPara>
    </w:p>
    <w:p>
      <w:pPr>
        <w:pStyle w:val="FirstParagraph"/>
      </w:pPr>
      <w:r>
        <w:rPr>
          <w:rFonts w:hint="eastAsia"/>
        </w:rPr>
        <w:t xml:space="preserve">其两个特征值为</w:t>
      </w:r>
      <w:r>
        <w:t xml:space="preserve"> </w:t>
      </w:r>
      <m:oMath>
        <m:r>
          <m:rPr>
            <m:sty m:val="p"/>
          </m:rPr>
          <m:t>±</m:t>
        </m:r>
        <m:rad>
          <m:radPr>
            <m:degHide m:val="on"/>
          </m:radPr>
          <m:deg/>
          <m:e>
            <m:sSup>
              <m:e>
                <m:r>
                  <m:t>a</m:t>
                </m:r>
              </m:e>
              <m:sup>
                <m:r>
                  <m:t>2</m:t>
                </m:r>
              </m:sup>
            </m:sSup>
            <m:r>
              <m:rPr>
                <m:sty m:val="p"/>
              </m:rPr>
              <m:t>+</m:t>
            </m:r>
            <m:sSup>
              <m:e>
                <m:r>
                  <m:t>b</m:t>
                </m:r>
              </m:e>
              <m:sup>
                <m:r>
                  <m:t>2</m:t>
                </m:r>
              </m:sup>
            </m:sSup>
          </m:e>
        </m:rad>
      </m:oMath>
      <w:r>
        <w:rPr>
          <w:rFonts w:hint="eastAsia"/>
        </w:rPr>
        <w:t xml:space="preserve">，对应的特征向量分别代表主方向和次方向。为方便计算，通常采用参数化形式：</w:t>
      </w:r>
    </w:p>
    <w:p>
      <w:pPr>
        <w:pStyle w:val="BodyText"/>
      </w:pPr>
      <m:oMathPara>
        <m:oMathParaPr>
          <m:jc m:val="center"/>
        </m:oMathParaPr>
        <m:oMath>
          <m:r>
            <m:rPr>
              <m:sty m:val="b"/>
            </m:rPr>
            <m:t>T</m:t>
          </m:r>
          <m:r>
            <m:rPr>
              <m:sty m:val="p"/>
            </m:rPr>
            <m:t>=</m:t>
          </m:r>
          <m:r>
            <m:t>r</m:t>
          </m:r>
          <m:d>
            <m:dPr>
              <m:begChr m:val="["/>
              <m:sepChr m:val=""/>
              <m:endChr m:val="]"/>
              <m:grow/>
            </m:dPr>
            <m:e>
              <m:m>
                <m:mPr>
                  <m:baseJc m:val="center"/>
                  <m:plcHide m:val="on"/>
                  <m:mcs>
                    <m:mc>
                      <m:mcPr>
                        <m:mcJc m:val="center"/>
                        <m:count m:val="1"/>
                      </m:mcPr>
                    </m:mc>
                    <m:mc>
                      <m:mcPr>
                        <m:mcJc m:val="center"/>
                        <m:count m:val="1"/>
                      </m:mcPr>
                    </m:mc>
                  </m:mcs>
                </m:mPr>
                <m:mr>
                  <m:e>
                    <m:r>
                      <m:rPr>
                        <m:sty m:val="p"/>
                      </m:rPr>
                      <m:t>cos</m:t>
                    </m:r>
                    <m:r>
                      <m:t>2</m:t>
                    </m:r>
                    <m:r>
                      <m:t>θ</m:t>
                    </m:r>
                  </m:e>
                  <m:e>
                    <m:r>
                      <m:rPr>
                        <m:sty m:val="p"/>
                      </m:rPr>
                      <m:t>sin</m:t>
                    </m:r>
                    <m:r>
                      <m:t>2</m:t>
                    </m:r>
                    <m:r>
                      <m:t>θ</m:t>
                    </m:r>
                  </m:e>
                </m:mr>
                <m:mr>
                  <m:e>
                    <m:r>
                      <m:rPr>
                        <m:sty m:val="p"/>
                      </m:rPr>
                      <m:t>sin</m:t>
                    </m:r>
                    <m:r>
                      <m:t>2</m:t>
                    </m:r>
                    <m:r>
                      <m:t>θ</m:t>
                    </m:r>
                  </m:e>
                  <m:e>
                    <m:r>
                      <m:rPr>
                        <m:sty m:val="p"/>
                      </m:rPr>
                      <m:t>−</m:t>
                    </m:r>
                    <m:r>
                      <m:rPr>
                        <m:sty m:val="p"/>
                      </m:rPr>
                      <m:t>cos</m:t>
                    </m:r>
                    <m:r>
                      <m:t>2</m:t>
                    </m:r>
                    <m:r>
                      <m:t>θ</m:t>
                    </m:r>
                  </m:e>
                </m:mr>
              </m:m>
            </m:e>
          </m:d>
        </m:oMath>
      </m:oMathPara>
    </w:p>
    <w:p>
      <w:pPr>
        <w:pStyle w:val="FirstParagraph"/>
      </w:pPr>
      <w:r>
        <w:rPr>
          <w:rFonts w:hint="eastAsia"/>
        </w:rPr>
        <w:t xml:space="preserve">其中</w:t>
      </w:r>
      <w:r>
        <w:t xml:space="preserve"> </w:t>
      </w:r>
      <m:oMath>
        <m:r>
          <m:t>r</m:t>
        </m:r>
        <m:r>
          <m:rPr>
            <m:sty m:val="p"/>
          </m:rPr>
          <m:t>=</m:t>
        </m:r>
        <m:rad>
          <m:radPr>
            <m:degHide m:val="on"/>
          </m:radPr>
          <m:deg/>
          <m:e>
            <m:sSup>
              <m:e>
                <m:r>
                  <m:t>a</m:t>
                </m:r>
              </m:e>
              <m:sup>
                <m:r>
                  <m:t>2</m:t>
                </m:r>
              </m:sup>
            </m:sSup>
            <m:r>
              <m:rPr>
                <m:sty m:val="p"/>
              </m:rPr>
              <m:t>+</m:t>
            </m:r>
            <m:sSup>
              <m:e>
                <m:r>
                  <m:t>b</m:t>
                </m:r>
              </m:e>
              <m:sup>
                <m:r>
                  <m:t>2</m:t>
                </m:r>
              </m:sup>
            </m:sSup>
          </m:e>
        </m:rad>
      </m:oMath>
      <w:r>
        <w:t xml:space="preserve"> </w:t>
      </w:r>
      <w:r>
        <w:rPr>
          <w:rFonts w:hint="eastAsia"/>
        </w:rPr>
        <w:t xml:space="preserve">表示张量的强度（模长），</w:t>
      </w:r>
      <m:oMath>
        <m:r>
          <m:t>θ</m:t>
        </m:r>
      </m:oMath>
      <w:r>
        <w:t xml:space="preserve"> </w:t>
      </w:r>
      <w:r>
        <w:rPr>
          <w:rFonts w:hint="eastAsia"/>
        </w:rPr>
        <w:t xml:space="preserve">表示主方向与</w:t>
      </w:r>
      <w:r>
        <w:t xml:space="preserve"> </w:t>
      </w:r>
      <m:oMath>
        <m:r>
          <m:t>x</m:t>
        </m:r>
      </m:oMath>
      <w:r>
        <w:t xml:space="preserve"> </w:t>
      </w:r>
      <w:r>
        <w:rPr>
          <w:rFonts w:hint="eastAsia"/>
        </w:rPr>
        <w:t xml:space="preserve">轴的夹角。这种表示的好处是旋转张量只需将</w:t>
      </w:r>
      <w:r>
        <w:t xml:space="preserve"> </w:t>
      </w:r>
      <m:oMath>
        <m:r>
          <m:t>θ</m:t>
        </m:r>
      </m:oMath>
      <w:r>
        <w:t xml:space="preserve"> </w:t>
      </w:r>
      <w:r>
        <w:rPr>
          <w:rFonts w:hint="eastAsia"/>
        </w:rPr>
        <w:t xml:space="preserve">加上旋转角即可。</w:t>
      </w:r>
    </w:p>
    <w:p>
      <w:pPr>
        <w:pStyle w:val="BodyText"/>
      </w:pPr>
      <w:r>
        <w:rPr>
          <w:rFonts w:hint="eastAsia"/>
        </w:rPr>
        <w:t xml:space="preserve">实现上，张量由数据结构封装矩阵与主方向，并提供由角度构造张量、提取主方向单位向量等运算，供场采样与流线积分调用。</w:t>
      </w:r>
    </w:p>
    <w:bookmarkEnd w:id="102"/>
    <w:bookmarkStart w:id="103" w:name="基础场的数学定义"/>
    <w:p>
      <w:pPr>
        <w:pStyle w:val="Heading6"/>
      </w:pPr>
      <w:r>
        <w:rPr>
          <w:rFonts w:hint="eastAsia"/>
        </w:rPr>
        <w:t xml:space="preserve">基础场的数学定义</w:t>
      </w:r>
    </w:p>
    <w:p>
      <w:pPr>
        <w:pStyle w:val="FirstParagraph"/>
      </w:pPr>
      <w:r>
        <w:rPr>
          <w:rFonts w:hint="eastAsia"/>
          <w:b/>
          <w:bCs/>
        </w:rPr>
        <w:t xml:space="preserve">网格场（Grid</w:t>
      </w:r>
      <w:r>
        <w:rPr>
          <w:b/>
          <w:bCs/>
        </w:rPr>
        <w:t xml:space="preserve"> </w:t>
      </w:r>
      <w:r>
        <w:rPr>
          <w:rFonts w:hint="eastAsia"/>
          <w:b/>
          <w:bCs/>
        </w:rPr>
        <w:t xml:space="preserve">Field）</w:t>
      </w:r>
      <w:r>
        <w:rPr>
          <w:rFonts w:hint="eastAsia"/>
        </w:rPr>
        <w:t xml:space="preserve">：网格场在指定区域施加一个统一的主方向。定义为中心点</w:t>
      </w:r>
      <w:r>
        <w:t xml:space="preserve"> </w:t>
      </w:r>
      <m:oMath>
        <m:r>
          <m:t>c</m:t>
        </m:r>
        <m:r>
          <m:rPr>
            <m:sty m:val="p"/>
          </m:rPr>
          <m:t>=</m:t>
        </m:r>
        <m:r>
          <m:rPr>
            <m:sty m:val="p"/>
          </m:rPr>
          <m:t>(</m:t>
        </m:r>
        <m:sSub>
          <m:e>
            <m:r>
              <m:t>x</m:t>
            </m:r>
          </m:e>
          <m:sub>
            <m:r>
              <m:t>c</m:t>
            </m:r>
          </m:sub>
        </m:sSub>
        <m:r>
          <m:rPr>
            <m:sty m:val="p"/>
          </m:rPr>
          <m:t>,</m:t>
        </m:r>
        <m:sSub>
          <m:e>
            <m:r>
              <m:t>y</m:t>
            </m:r>
          </m:e>
          <m:sub>
            <m:r>
              <m:t>c</m:t>
            </m:r>
          </m:sub>
        </m:sSub>
        <m:r>
          <m:rPr>
            <m:sty m:val="p"/>
          </m:rPr>
          <m:t>)</m:t>
        </m:r>
      </m:oMath>
      <w:r>
        <w:rPr>
          <w:rFonts w:hint="eastAsia"/>
        </w:rPr>
        <w:t xml:space="preserve">，影响半径</w:t>
      </w:r>
      <w:r>
        <w:t xml:space="preserve"> </w:t>
      </w:r>
      <m:oMath>
        <m:r>
          <m:t>R</m:t>
        </m:r>
      </m:oMath>
      <w:r>
        <w:rPr>
          <w:rFonts w:hint="eastAsia"/>
        </w:rPr>
        <w:t xml:space="preserve">，衰减系数</w:t>
      </w:r>
      <w:r>
        <w:t xml:space="preserve"> </w:t>
      </w:r>
      <m:oMath>
        <m:r>
          <m:t>γ</m:t>
        </m:r>
      </m:oMath>
      <w:r>
        <w:rPr>
          <w:rFonts w:hint="eastAsia"/>
        </w:rPr>
        <w:t xml:space="preserve">，主方向角</w:t>
      </w:r>
      <w:r>
        <w:t xml:space="preserve"> </w:t>
      </w:r>
      <m:oMath>
        <m:sSub>
          <m:e>
            <m:r>
              <m:t>θ</m:t>
            </m:r>
          </m:e>
          <m:sub>
            <m:r>
              <m:t>0</m:t>
            </m:r>
          </m:sub>
        </m:sSub>
      </m:oMath>
      <w:r>
        <w:rPr>
          <w:rFonts w:hint="eastAsia"/>
        </w:rPr>
        <w:t xml:space="preserve">。在点</w:t>
      </w:r>
      <w:r>
        <w:t xml:space="preserve"> </w:t>
      </w:r>
      <m:oMath>
        <m:r>
          <m:t>p</m:t>
        </m:r>
      </m:oMath>
      <w:r>
        <w:t xml:space="preserve"> </w:t>
      </w:r>
      <w:r>
        <w:rPr>
          <w:rFonts w:hint="eastAsia"/>
        </w:rPr>
        <w:t xml:space="preserve">处的张量为：</w:t>
      </w:r>
    </w:p>
    <w:p>
      <w:pPr>
        <w:pStyle w:val="BodyText"/>
      </w:pPr>
      <m:oMathPara>
        <m:oMathParaPr>
          <m:jc m:val="center"/>
        </m:oMathParaPr>
        <m:oMath>
          <m:sSub>
            <m:e>
              <m:r>
                <m:rPr>
                  <m:sty m:val="b"/>
                </m:rPr>
                <m:t>T</m:t>
              </m:r>
            </m:e>
            <m:sub>
              <m:r>
                <m:rPr>
                  <m:nor/>
                  <m:sty m:val="p"/>
                </m:rPr>
                <m:t>grid</m:t>
              </m:r>
            </m:sub>
          </m:sSub>
          <m:r>
            <m:rPr>
              <m:sty m:val="p"/>
            </m:rPr>
            <m:t>(</m:t>
          </m:r>
          <m:r>
            <m:t>p</m:t>
          </m:r>
          <m:r>
            <m:rPr>
              <m:sty m:val="p"/>
            </m:rPr>
            <m:t>)</m:t>
          </m:r>
          <m:r>
            <m:rPr>
              <m:sty m:val="p"/>
            </m:rPr>
            <m:t>=</m:t>
          </m:r>
          <m:r>
            <m:t>w</m:t>
          </m:r>
          <m:r>
            <m:rPr>
              <m:sty m:val="p"/>
            </m:rPr>
            <m:t>(</m:t>
          </m:r>
          <m:r>
            <m:t>p</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2</m:t>
                    </m:r>
                    <m:sSub>
                      <m:e>
                        <m:r>
                          <m:t>θ</m:t>
                        </m:r>
                      </m:e>
                      <m:sub>
                        <m:r>
                          <m:t>0</m:t>
                        </m:r>
                      </m:sub>
                    </m:sSub>
                  </m:e>
                  <m:e>
                    <m:r>
                      <m:rPr>
                        <m:sty m:val="p"/>
                      </m:rPr>
                      <m:t>sin</m:t>
                    </m:r>
                    <m:r>
                      <m:t>2</m:t>
                    </m:r>
                    <m:sSub>
                      <m:e>
                        <m:r>
                          <m:t>θ</m:t>
                        </m:r>
                      </m:e>
                      <m:sub>
                        <m:r>
                          <m:t>0</m:t>
                        </m:r>
                      </m:sub>
                    </m:sSub>
                  </m:e>
                </m:mr>
                <m:mr>
                  <m:e>
                    <m:r>
                      <m:rPr>
                        <m:sty m:val="p"/>
                      </m:rPr>
                      <m:t>sin</m:t>
                    </m:r>
                    <m:r>
                      <m:t>2</m:t>
                    </m:r>
                    <m:sSub>
                      <m:e>
                        <m:r>
                          <m:t>θ</m:t>
                        </m:r>
                      </m:e>
                      <m:sub>
                        <m:r>
                          <m:t>0</m:t>
                        </m:r>
                      </m:sub>
                    </m:sSub>
                  </m:e>
                  <m:e>
                    <m:r>
                      <m:rPr>
                        <m:sty m:val="p"/>
                      </m:rPr>
                      <m:t>−</m:t>
                    </m:r>
                    <m:r>
                      <m:rPr>
                        <m:sty m:val="p"/>
                      </m:rPr>
                      <m:t>cos</m:t>
                    </m:r>
                    <m:r>
                      <m:t>2</m:t>
                    </m:r>
                    <m:sSub>
                      <m:e>
                        <m:r>
                          <m:t>θ</m:t>
                        </m:r>
                      </m:e>
                      <m:sub>
                        <m:r>
                          <m:t>0</m:t>
                        </m:r>
                      </m:sub>
                    </m:sSub>
                  </m:e>
                </m:mr>
              </m:m>
            </m:e>
          </m:d>
        </m:oMath>
      </m:oMathPara>
    </w:p>
    <w:p>
      <w:pPr>
        <w:pStyle w:val="FirstParagraph"/>
      </w:pPr>
      <w:r>
        <w:rPr>
          <w:rFonts w:hint="eastAsia"/>
        </w:rPr>
        <w:t xml:space="preserve">权重函数采用高斯衰减：</w:t>
      </w:r>
    </w:p>
    <w:p>
      <w:pPr>
        <w:pStyle w:val="BodyText"/>
      </w:pPr>
      <m:oMathPara>
        <m:oMathParaPr>
          <m:jc m:val="center"/>
        </m:oMathParaPr>
        <m:oMath>
          <m:r>
            <m:t>w</m:t>
          </m:r>
          <m:r>
            <m:rPr>
              <m:sty m:val="p"/>
            </m:rPr>
            <m:t>(</m:t>
          </m:r>
          <m:r>
            <m:t>p</m:t>
          </m:r>
          <m:r>
            <m:rPr>
              <m:sty m:val="p"/>
            </m:rPr>
            <m:t>)</m:t>
          </m:r>
          <m:r>
            <m:rPr>
              <m:sty m:val="p"/>
            </m:rPr>
            <m:t>=</m:t>
          </m:r>
          <m:r>
            <m:rPr>
              <m:sty m:val="p"/>
            </m:rPr>
            <m:t>exp</m:t>
          </m:r>
          <m:d>
            <m:dPr>
              <m:begChr m:val="("/>
              <m:sepChr m:val=""/>
              <m:endChr m:val=")"/>
              <m:grow/>
            </m:dPr>
            <m:e>
              <m:r>
                <m:rPr>
                  <m:sty m:val="p"/>
                </m:rPr>
                <m:t>−</m:t>
              </m:r>
              <m:f>
                <m:fPr>
                  <m:type m:val="bar"/>
                </m:fPr>
                <m:num>
                  <m:r>
                    <m:rPr>
                      <m:sty m:val="p"/>
                    </m:rPr>
                    <m:t>∥</m:t>
                  </m:r>
                  <m:r>
                    <m:t>p</m:t>
                  </m:r>
                  <m:r>
                    <m:rPr>
                      <m:sty m:val="p"/>
                    </m:rPr>
                    <m:t>−</m:t>
                  </m:r>
                  <m:r>
                    <m:t>c</m:t>
                  </m:r>
                  <m:sSup>
                    <m:e>
                      <m:r>
                        <m:rPr>
                          <m:sty m:val="p"/>
                        </m:rPr>
                        <m:t>∥</m:t>
                      </m:r>
                    </m:e>
                    <m:sup>
                      <m:r>
                        <m:t>2</m:t>
                      </m:r>
                    </m:sup>
                  </m:sSup>
                </m:num>
                <m:den>
                  <m:r>
                    <m:t>γ</m:t>
                  </m:r>
                  <m:sSup>
                    <m:e>
                      <m:r>
                        <m:t>R</m:t>
                      </m:r>
                    </m:e>
                    <m:sup>
                      <m:r>
                        <m:t>2</m:t>
                      </m:r>
                    </m:sup>
                  </m:sSup>
                </m:den>
              </m:f>
            </m:e>
          </m:d>
        </m:oMath>
      </m:oMathPara>
    </w:p>
    <w:p>
      <w:pPr>
        <w:pStyle w:val="FirstParagraph"/>
      </w:pPr>
      <w:r>
        <w:rPr>
          <w:rFonts w:hint="eastAsia"/>
        </w:rPr>
        <w:t xml:space="preserve">其中</w:t>
      </w:r>
      <w:r>
        <w:t xml:space="preserve"> </w:t>
      </w:r>
      <m:oMath>
        <m:r>
          <m:t>γ</m:t>
        </m:r>
      </m:oMath>
      <w:r>
        <w:t xml:space="preserve"> </w:t>
      </w:r>
      <w:r>
        <w:rPr>
          <w:rFonts w:hint="eastAsia"/>
        </w:rPr>
        <w:t xml:space="preserve">控制衰减速度，值越大衰减越快。</w:t>
      </w:r>
    </w:p>
    <w:p>
      <w:pPr>
        <w:pStyle w:val="BodyText"/>
      </w:pPr>
      <w:r>
        <w:rPr>
          <w:rFonts w:hint="eastAsia"/>
          <w:b/>
          <w:bCs/>
        </w:rPr>
        <w:t xml:space="preserve">径向场（Radial</w:t>
      </w:r>
      <w:r>
        <w:rPr>
          <w:b/>
          <w:bCs/>
        </w:rPr>
        <w:t xml:space="preserve"> </w:t>
      </w:r>
      <w:r>
        <w:rPr>
          <w:rFonts w:hint="eastAsia"/>
          <w:b/>
          <w:bCs/>
        </w:rPr>
        <w:t xml:space="preserve">Field）</w:t>
      </w:r>
      <w:r>
        <w:rPr>
          <w:rFonts w:hint="eastAsia"/>
        </w:rPr>
        <w:t xml:space="preserve">：径向场产生指向或背离中心的影响力。设相对位置向量</w:t>
      </w:r>
      <w:r>
        <w:t xml:space="preserve"> </w:t>
      </w:r>
      <m:oMath>
        <m:r>
          <m:rPr>
            <m:sty m:val="b"/>
          </m:rPr>
          <m:t>v</m:t>
        </m:r>
        <m:r>
          <m:rPr>
            <m:sty m:val="p"/>
          </m:rPr>
          <m:t>=</m:t>
        </m:r>
        <m:r>
          <m:t>p</m:t>
        </m:r>
        <m:r>
          <m:rPr>
            <m:sty m:val="p"/>
          </m:rPr>
          <m:t>−</m:t>
        </m:r>
        <m:r>
          <m:t>c</m:t>
        </m:r>
      </m:oMath>
      <w:r>
        <w:rPr>
          <w:rFonts w:hint="eastAsia"/>
        </w:rPr>
        <w:t xml:space="preserve">，则主方向应指向径向（或切向）。为生成指向中心的场，我们使用如下张量形式：</w:t>
      </w:r>
    </w:p>
    <w:p>
      <w:pPr>
        <w:pStyle w:val="BodyText"/>
      </w:pPr>
      <m:oMathPara>
        <m:oMathParaPr>
          <m:jc m:val="center"/>
        </m:oMathParaPr>
        <m:oMath>
          <m:sSub>
            <m:e>
              <m:r>
                <m:rPr>
                  <m:sty m:val="b"/>
                </m:rPr>
                <m:t>T</m:t>
              </m:r>
            </m:e>
            <m:sub>
              <m:r>
                <m:rPr>
                  <m:nor/>
                  <m:sty m:val="p"/>
                </m:rPr>
                <m:t>radial</m:t>
              </m:r>
            </m:sub>
          </m:sSub>
          <m:r>
            <m:rPr>
              <m:sty m:val="p"/>
            </m:rPr>
            <m:t>(</m:t>
          </m:r>
          <m:r>
            <m:t>p</m:t>
          </m:r>
          <m:r>
            <m:rPr>
              <m:sty m:val="p"/>
            </m:rPr>
            <m:t>)</m:t>
          </m:r>
          <m:r>
            <m:rPr>
              <m:sty m:val="p"/>
            </m:rPr>
            <m:t>=</m:t>
          </m:r>
          <m:r>
            <m:t>w</m:t>
          </m:r>
          <m:r>
            <m:rPr>
              <m:sty m:val="p"/>
            </m:rPr>
            <m:t>(</m:t>
          </m:r>
          <m:r>
            <m:t>p</m:t>
          </m:r>
          <m:r>
            <m:rPr>
              <m:sty m:val="p"/>
            </m:rPr>
            <m:t>)</m:t>
          </m:r>
          <m:r>
            <m:rPr>
              <m:sty m:val="p"/>
            </m:rPr>
            <m:t>⋅</m:t>
          </m:r>
          <m:f>
            <m:fPr>
              <m:type m:val="bar"/>
            </m:fPr>
            <m:num>
              <m:r>
                <m:t>1</m:t>
              </m:r>
            </m:num>
            <m:den>
              <m:r>
                <m:rPr>
                  <m:sty m:val="p"/>
                </m:rPr>
                <m:t>∥</m:t>
              </m:r>
              <m:r>
                <m:rPr>
                  <m:sty m:val="b"/>
                </m:rPr>
                <m:t>v</m:t>
              </m:r>
              <m:sSup>
                <m:e>
                  <m:r>
                    <m:rPr>
                      <m:sty m:val="p"/>
                    </m:rPr>
                    <m:t>∥</m:t>
                  </m:r>
                </m:e>
                <m:sup>
                  <m:r>
                    <m:t>2</m:t>
                  </m:r>
                </m:sup>
              </m:sSup>
            </m:den>
          </m:f>
          <m:d>
            <m:dPr>
              <m:begChr m:val="["/>
              <m:sepChr m:val=""/>
              <m:endChr m:val="]"/>
              <m:grow/>
            </m:dPr>
            <m:e>
              <m:m>
                <m:mPr>
                  <m:baseJc m:val="center"/>
                  <m:plcHide m:val="on"/>
                  <m:mcs>
                    <m:mc>
                      <m:mcPr>
                        <m:mcJc m:val="center"/>
                        <m:count m:val="1"/>
                      </m:mcPr>
                    </m:mc>
                    <m:mc>
                      <m:mcPr>
                        <m:mcJc m:val="center"/>
                        <m:count m:val="1"/>
                      </m:mcPr>
                    </m:mc>
                  </m:mcs>
                </m:mPr>
                <m:mr>
                  <m:e>
                    <m:sSubSup>
                      <m:e>
                        <m:r>
                          <m:t>v</m:t>
                        </m:r>
                      </m:e>
                      <m:sub>
                        <m:r>
                          <m:t>y</m:t>
                        </m:r>
                      </m:sub>
                      <m:sup>
                        <m:r>
                          <m:t>2</m:t>
                        </m:r>
                      </m:sup>
                    </m:sSubSup>
                    <m:r>
                      <m:rPr>
                        <m:sty m:val="p"/>
                      </m:rPr>
                      <m:t>−</m:t>
                    </m:r>
                    <m:sSubSup>
                      <m:e>
                        <m:r>
                          <m:t>v</m:t>
                        </m:r>
                      </m:e>
                      <m:sub>
                        <m:r>
                          <m:t>x</m:t>
                        </m:r>
                      </m:sub>
                      <m:sup>
                        <m:r>
                          <m:t>2</m:t>
                        </m:r>
                      </m:sup>
                    </m:sSubSup>
                  </m:e>
                  <m:e>
                    <m:r>
                      <m:rPr>
                        <m:sty m:val="p"/>
                      </m:rPr>
                      <m:t>−</m:t>
                    </m:r>
                    <m:r>
                      <m:t>2</m:t>
                    </m:r>
                    <m:sSub>
                      <m:e>
                        <m:r>
                          <m:t>v</m:t>
                        </m:r>
                      </m:e>
                      <m:sub>
                        <m:r>
                          <m:t>x</m:t>
                        </m:r>
                      </m:sub>
                    </m:sSub>
                    <m:sSub>
                      <m:e>
                        <m:r>
                          <m:t>v</m:t>
                        </m:r>
                      </m:e>
                      <m:sub>
                        <m:r>
                          <m:t>y</m:t>
                        </m:r>
                      </m:sub>
                    </m:sSub>
                  </m:e>
                </m:mr>
                <m:mr>
                  <m:e>
                    <m:r>
                      <m:rPr>
                        <m:sty m:val="p"/>
                      </m:rPr>
                      <m:t>−</m:t>
                    </m:r>
                    <m:r>
                      <m:t>2</m:t>
                    </m:r>
                    <m:sSub>
                      <m:e>
                        <m:r>
                          <m:t>v</m:t>
                        </m:r>
                      </m:e>
                      <m:sub>
                        <m:r>
                          <m:t>x</m:t>
                        </m:r>
                      </m:sub>
                    </m:sSub>
                    <m:sSub>
                      <m:e>
                        <m:r>
                          <m:t>v</m:t>
                        </m:r>
                      </m:e>
                      <m:sub>
                        <m:r>
                          <m:t>y</m:t>
                        </m:r>
                      </m:sub>
                    </m:sSub>
                  </m:e>
                  <m:e>
                    <m:r>
                      <m:rPr>
                        <m:sty m:val="p"/>
                      </m:rPr>
                      <m:t>−</m:t>
                    </m:r>
                    <m:r>
                      <m:rPr>
                        <m:sty m:val="p"/>
                      </m:rPr>
                      <m:t>(</m:t>
                    </m:r>
                    <m:sSubSup>
                      <m:e>
                        <m:r>
                          <m:t>v</m:t>
                        </m:r>
                      </m:e>
                      <m:sub>
                        <m:r>
                          <m:t>y</m:t>
                        </m:r>
                      </m:sub>
                      <m:sup>
                        <m:r>
                          <m:t>2</m:t>
                        </m:r>
                      </m:sup>
                    </m:sSubSup>
                    <m:r>
                      <m:rPr>
                        <m:sty m:val="p"/>
                      </m:rPr>
                      <m:t>−</m:t>
                    </m:r>
                    <m:sSubSup>
                      <m:e>
                        <m:r>
                          <m:t>v</m:t>
                        </m:r>
                      </m:e>
                      <m:sub>
                        <m:r>
                          <m:t>x</m:t>
                        </m:r>
                      </m:sub>
                      <m:sup>
                        <m:r>
                          <m:t>2</m:t>
                        </m:r>
                      </m:sup>
                    </m:sSubSup>
                    <m:r>
                      <m:rPr>
                        <m:sty m:val="p"/>
                      </m:rPr>
                      <m:t>)</m:t>
                    </m:r>
                  </m:e>
                </m:mr>
              </m:m>
            </m:e>
          </m:d>
        </m:oMath>
      </m:oMathPara>
    </w:p>
    <w:p>
      <w:pPr>
        <w:pStyle w:val="FirstParagraph"/>
      </w:pPr>
      <w:r>
        <w:rPr>
          <w:rFonts w:hint="eastAsia"/>
        </w:rPr>
        <w:t xml:space="preserve">该形式使张量主方向与相对位置向量</w:t>
      </w:r>
      <w:r>
        <w:t xml:space="preserve"> </w:t>
      </w:r>
      <m:oMath>
        <m:r>
          <m:rPr>
            <m:sty m:val="b"/>
          </m:rPr>
          <m:t>v</m:t>
        </m:r>
      </m:oMath>
      <w:r>
        <w:t xml:space="preserve"> </w:t>
      </w:r>
      <w:r>
        <w:rPr>
          <w:rFonts w:hint="eastAsia"/>
        </w:rPr>
        <w:t xml:space="preserve">共线（指向或背离中心由符号与用法约定），</w:t>
      </w:r>
      <m:oMath>
        <m:r>
          <m:t>1</m:t>
        </m:r>
        <m:r>
          <m:rPr>
            <m:sty m:val="p"/>
          </m:rPr>
          <m:t>/</m:t>
        </m:r>
        <m:r>
          <m:rPr>
            <m:sty m:val="p"/>
          </m:rPr>
          <m:t>∥</m:t>
        </m:r>
        <m:r>
          <m:rPr>
            <m:sty m:val="b"/>
          </m:rPr>
          <m:t>v</m:t>
        </m:r>
        <m:sSup>
          <m:e>
            <m:r>
              <m:rPr>
                <m:sty m:val="p"/>
              </m:rPr>
              <m:t>∥</m:t>
            </m:r>
          </m:e>
          <m:sup>
            <m:r>
              <m:t>2</m:t>
            </m:r>
          </m:sup>
        </m:sSup>
      </m:oMath>
      <w:r>
        <w:t xml:space="preserve"> </w:t>
      </w:r>
      <w:r>
        <w:rPr>
          <w:rFonts w:hint="eastAsia"/>
        </w:rPr>
        <w:t xml:space="preserve">用于与分量平方项配合得到与单位径向一致的角向结构；若需改变指向，可对张量整体取反或调整权重。</w:t>
      </w:r>
    </w:p>
    <w:bookmarkEnd w:id="103"/>
    <w:bookmarkStart w:id="104" w:name="噪声扰动"/>
    <w:p>
      <w:pPr>
        <w:pStyle w:val="Heading6"/>
      </w:pPr>
      <w:r>
        <w:rPr>
          <w:rFonts w:hint="eastAsia"/>
        </w:rPr>
        <w:t xml:space="preserve">噪声扰动</w:t>
      </w:r>
    </w:p>
    <w:p>
      <w:pPr>
        <w:pStyle w:val="FirstParagraph"/>
      </w:pPr>
      <w:r>
        <w:rPr>
          <w:rFonts w:hint="eastAsia"/>
        </w:rPr>
        <w:t xml:space="preserve">为增加自然感和不规则性，可以向张量场中叠加旋转噪声。我们使用</w:t>
      </w:r>
      <w:r>
        <w:t xml:space="preserve"> Simplex </w:t>
      </w:r>
      <w:r>
        <w:rPr>
          <w:rFonts w:hint="eastAsia"/>
        </w:rPr>
        <w:t xml:space="preserve">噪声生成一个连续的角度场</w:t>
      </w:r>
      <w:r>
        <w:t xml:space="preserve"> </w:t>
      </w:r>
      <m:oMath>
        <m:r>
          <m:t>ϕ</m:t>
        </m:r>
        <m:r>
          <m:rPr>
            <m:sty m:val="p"/>
          </m:rPr>
          <m:t>(</m:t>
        </m:r>
        <m:r>
          <m:t>p</m:t>
        </m:r>
        <m:r>
          <m:rPr>
            <m:sty m:val="p"/>
          </m:rPr>
          <m:t>)</m:t>
        </m:r>
      </m:oMath>
      <w:r>
        <w:rPr>
          <w:rFonts w:hint="eastAsia"/>
        </w:rPr>
        <w:t xml:space="preserve">，然后构造噪声张量：</w:t>
      </w:r>
    </w:p>
    <w:p>
      <w:pPr>
        <w:pStyle w:val="BodyText"/>
      </w:pPr>
      <m:oMathPara>
        <m:oMathParaPr>
          <m:jc m:val="center"/>
        </m:oMathParaPr>
        <m:oMath>
          <m:sSub>
            <m:e>
              <m:r>
                <m:rPr>
                  <m:sty m:val="b"/>
                </m:rPr>
                <m:t>T</m:t>
              </m:r>
            </m:e>
            <m:sub>
              <m:r>
                <m:rPr>
                  <m:nor/>
                  <m:sty m:val="p"/>
                </m:rPr>
                <m:t>noise</m:t>
              </m:r>
            </m:sub>
          </m:sSub>
          <m:r>
            <m:rPr>
              <m:sty m:val="p"/>
            </m:rPr>
            <m:t>(</m:t>
          </m:r>
          <m:r>
            <m:t>p</m:t>
          </m:r>
          <m:r>
            <m:rPr>
              <m:sty m:val="p"/>
            </m:rPr>
            <m:t>)</m:t>
          </m:r>
          <m:r>
            <m:rPr>
              <m:sty m:val="p"/>
            </m:rPr>
            <m:t>=</m:t>
          </m:r>
          <m:r>
            <m:t>α</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2</m:t>
                    </m:r>
                    <m:r>
                      <m:t>ϕ</m:t>
                    </m:r>
                    <m:r>
                      <m:rPr>
                        <m:sty m:val="p"/>
                      </m:rPr>
                      <m:t>(</m:t>
                    </m:r>
                    <m:r>
                      <m:t>p</m:t>
                    </m:r>
                    <m:r>
                      <m:rPr>
                        <m:sty m:val="p"/>
                      </m:rPr>
                      <m:t>)</m:t>
                    </m:r>
                  </m:e>
                  <m:e>
                    <m:r>
                      <m:rPr>
                        <m:sty m:val="p"/>
                      </m:rPr>
                      <m:t>sin</m:t>
                    </m:r>
                    <m:r>
                      <m:t>2</m:t>
                    </m:r>
                    <m:r>
                      <m:t>ϕ</m:t>
                    </m:r>
                    <m:r>
                      <m:rPr>
                        <m:sty m:val="p"/>
                      </m:rPr>
                      <m:t>(</m:t>
                    </m:r>
                    <m:r>
                      <m:t>p</m:t>
                    </m:r>
                    <m:r>
                      <m:rPr>
                        <m:sty m:val="p"/>
                      </m:rPr>
                      <m:t>)</m:t>
                    </m:r>
                  </m:e>
                </m:mr>
                <m:mr>
                  <m:e>
                    <m:r>
                      <m:rPr>
                        <m:sty m:val="p"/>
                      </m:rPr>
                      <m:t>sin</m:t>
                    </m:r>
                    <m:r>
                      <m:t>2</m:t>
                    </m:r>
                    <m:r>
                      <m:t>ϕ</m:t>
                    </m:r>
                    <m:r>
                      <m:rPr>
                        <m:sty m:val="p"/>
                      </m:rPr>
                      <m:t>(</m:t>
                    </m:r>
                    <m:r>
                      <m:t>p</m:t>
                    </m:r>
                    <m:r>
                      <m:rPr>
                        <m:sty m:val="p"/>
                      </m:rPr>
                      <m:t>)</m:t>
                    </m:r>
                  </m:e>
                  <m:e>
                    <m:r>
                      <m:rPr>
                        <m:sty m:val="p"/>
                      </m:rPr>
                      <m:t>−</m:t>
                    </m:r>
                    <m:r>
                      <m:rPr>
                        <m:sty m:val="p"/>
                      </m:rPr>
                      <m:t>cos</m:t>
                    </m:r>
                    <m:r>
                      <m:t>2</m:t>
                    </m:r>
                    <m:r>
                      <m:t>ϕ</m:t>
                    </m:r>
                    <m:r>
                      <m:rPr>
                        <m:sty m:val="p"/>
                      </m:rPr>
                      <m:t>(</m:t>
                    </m:r>
                    <m:r>
                      <m:t>p</m:t>
                    </m:r>
                    <m:r>
                      <m:rPr>
                        <m:sty m:val="p"/>
                      </m:rPr>
                      <m:t>)</m:t>
                    </m:r>
                  </m:e>
                </m:mr>
              </m:m>
            </m:e>
          </m:d>
        </m:oMath>
      </m:oMathPara>
    </w:p>
    <w:p>
      <w:pPr>
        <w:pStyle w:val="FirstParagraph"/>
      </w:pPr>
      <w:r>
        <w:rPr>
          <w:rFonts w:hint="eastAsia"/>
        </w:rPr>
        <w:t xml:space="preserve">其中</w:t>
      </w:r>
      <w:r>
        <w:t xml:space="preserve"> </w:t>
      </w:r>
      <m:oMath>
        <m:r>
          <m:t>α</m:t>
        </m:r>
      </m:oMath>
      <w:r>
        <w:t xml:space="preserve"> </w:t>
      </w:r>
      <w:r>
        <w:rPr>
          <w:rFonts w:hint="eastAsia"/>
        </w:rPr>
        <w:t xml:space="preserve">控制噪声强度。噪声张量与基础场张量叠加后，再重新归一化主方向（如果需要保持模长不变）。</w:t>
      </w:r>
    </w:p>
    <w:p>
      <w:pPr>
        <w:pStyle w:val="BodyText"/>
      </w:pPr>
      <w:r>
        <w:t xml:space="preserve">Simplex </w:t>
      </w:r>
      <w:r>
        <w:rPr>
          <w:rFonts w:hint="eastAsia"/>
        </w:rPr>
        <w:t xml:space="preserve">噪声是一种改进的</w:t>
      </w:r>
      <w:r>
        <w:t xml:space="preserve"> Perlin </w:t>
      </w:r>
      <w:r>
        <w:rPr>
          <w:rFonts w:hint="eastAsia"/>
        </w:rPr>
        <w:t xml:space="preserve">噪声，具有更好的各向同性和连续性。我们使用</w:t>
      </w:r>
      <w:r>
        <w:t xml:space="preserve"> </w:t>
      </w:r>
      <w:r>
        <w:rPr>
          <w:rStyle w:val="VerbatimChar"/>
        </w:rPr>
        <w:t xml:space="preserve">opensimplex</w:t>
      </w:r>
      <w:r>
        <w:t xml:space="preserve"> </w:t>
      </w:r>
      <w:r>
        <w:rPr>
          <w:rFonts w:hint="eastAsia"/>
        </w:rPr>
        <w:t xml:space="preserve">库生成噪声值，映射到</w:t>
      </w:r>
      <w:r>
        <w:t xml:space="preserve"> </w:t>
      </w:r>
      <m:oMath>
        <m:r>
          <m:rPr>
            <m:sty m:val="p"/>
          </m:rPr>
          <m:t>[</m:t>
        </m:r>
        <m:r>
          <m:rPr>
            <m:sty m:val="p"/>
          </m:rPr>
          <m:t>−</m:t>
        </m:r>
        <m:r>
          <m:t>π</m:t>
        </m:r>
        <m:r>
          <m:rPr>
            <m:sty m:val="p"/>
          </m:rPr>
          <m:t>,</m:t>
        </m:r>
        <m:r>
          <m:t>π</m:t>
        </m:r>
        <m:r>
          <m:rPr>
            <m:sty m:val="p"/>
          </m:rPr>
          <m:t>]</m:t>
        </m:r>
      </m:oMath>
      <w:r>
        <w:t xml:space="preserve"> </w:t>
      </w:r>
      <w:r>
        <w:rPr>
          <w:rFonts w:hint="eastAsia"/>
        </w:rPr>
        <w:t xml:space="preserve">范围作为</w:t>
      </w:r>
      <w:r>
        <w:t xml:space="preserve"> </w:t>
      </w:r>
      <m:oMath>
        <m:r>
          <m:t>ϕ</m:t>
        </m:r>
        <m:r>
          <m:rPr>
            <m:sty m:val="p"/>
          </m:rPr>
          <m:t>(</m:t>
        </m:r>
        <m:r>
          <m:t>p</m:t>
        </m:r>
        <m:r>
          <m:rPr>
            <m:sty m:val="p"/>
          </m:rPr>
          <m:t>)</m:t>
        </m:r>
      </m:oMath>
      <w:r>
        <w:t xml:space="preserve">。</w:t>
      </w:r>
    </w:p>
    <w:bookmarkEnd w:id="104"/>
    <w:bookmarkStart w:id="105" w:name="总张量场与平滑"/>
    <w:p>
      <w:pPr>
        <w:pStyle w:val="Heading6"/>
      </w:pPr>
      <w:r>
        <w:rPr>
          <w:rFonts w:hint="eastAsia"/>
        </w:rPr>
        <w:t xml:space="preserve">总张量场与平滑</w:t>
      </w:r>
    </w:p>
    <w:p>
      <w:pPr>
        <w:pStyle w:val="FirstParagraph"/>
      </w:pPr>
      <w:r>
        <w:rPr>
          <w:rFonts w:hint="eastAsia"/>
        </w:rPr>
        <w:t xml:space="preserve">总张量场为各基础场与噪声场的加权和：</w:t>
      </w:r>
    </w:p>
    <w:p>
      <w:pPr>
        <w:pStyle w:val="BodyText"/>
      </w:pPr>
      <m:oMathPara>
        <m:oMathParaPr>
          <m:jc m:val="center"/>
        </m:oMathParaPr>
        <m:oMath>
          <m:sSub>
            <m:e>
              <m:r>
                <m:rPr>
                  <m:sty m:val="b"/>
                </m:rPr>
                <m:t>T</m:t>
              </m:r>
            </m:e>
            <m:sub>
              <m:r>
                <m:rPr>
                  <m:nor/>
                  <m:sty m:val="p"/>
                </m:rPr>
                <m:t>total</m:t>
              </m:r>
            </m:sub>
          </m:sSub>
          <m:r>
            <m:rPr>
              <m:sty m:val="p"/>
            </m:rPr>
            <m:t>(</m:t>
          </m:r>
          <m:r>
            <m:t>p</m:t>
          </m:r>
          <m:r>
            <m:rPr>
              <m:sty m:val="p"/>
            </m:rPr>
            <m:t>)</m:t>
          </m:r>
          <m:r>
            <m:rPr>
              <m:sty m:val="p"/>
            </m:rPr>
            <m:t>=</m:t>
          </m:r>
          <m:nary>
            <m:naryPr>
              <m:chr m:val="∑"/>
              <m:limLoc m:val="undOvr"/>
              <m:subHide m:val="off"/>
              <m:supHide m:val="on"/>
            </m:naryPr>
            <m:sub>
              <m:r>
                <m:t>i</m:t>
              </m:r>
            </m:sub>
            <m:sup>
              <m:r>
                <m:t>​</m:t>
              </m:r>
            </m:sup>
            <m:e>
              <m:sSub>
                <m:e>
                  <m:r>
                    <m:rPr>
                      <m:sty m:val="b"/>
                    </m:rPr>
                    <m:t>T</m:t>
                  </m:r>
                </m:e>
                <m:sub>
                  <m:r>
                    <m:t>i</m:t>
                  </m:r>
                </m:sub>
              </m:sSub>
            </m:e>
          </m:nary>
          <m:r>
            <m:rPr>
              <m:sty m:val="p"/>
            </m:rPr>
            <m:t>(</m:t>
          </m:r>
          <m:r>
            <m:t>p</m:t>
          </m:r>
          <m:r>
            <m:rPr>
              <m:sty m:val="p"/>
            </m:rPr>
            <m:t>)</m:t>
          </m:r>
          <m:r>
            <m:rPr>
              <m:sty m:val="p"/>
            </m:rPr>
            <m:t>+</m:t>
          </m:r>
          <m:sSub>
            <m:e>
              <m:r>
                <m:rPr>
                  <m:sty m:val="b"/>
                </m:rPr>
                <m:t>T</m:t>
              </m:r>
            </m:e>
            <m:sub>
              <m:r>
                <m:rPr>
                  <m:nor/>
                  <m:sty m:val="p"/>
                </m:rPr>
                <m:t>noise</m:t>
              </m:r>
            </m:sub>
          </m:sSub>
          <m:r>
            <m:rPr>
              <m:sty m:val="p"/>
            </m:rPr>
            <m:t>(</m:t>
          </m:r>
          <m:r>
            <m:t>p</m:t>
          </m:r>
          <m:r>
            <m:rPr>
              <m:sty m:val="p"/>
            </m:rPr>
            <m:t>)</m:t>
          </m:r>
        </m:oMath>
      </m:oMathPara>
    </w:p>
    <w:p>
      <w:pPr>
        <w:pStyle w:val="FirstParagraph"/>
      </w:pPr>
      <w:r>
        <w:rPr>
          <w:rFonts w:hint="eastAsia"/>
        </w:rPr>
        <w:t xml:space="preserve">由于每个基础场已经包含了权重</w:t>
      </w:r>
      <w:r>
        <w:t xml:space="preserve"> </w:t>
      </w:r>
      <m:oMath>
        <m:sSub>
          <m:e>
            <m:r>
              <m:t>w</m:t>
            </m:r>
          </m:e>
          <m:sub>
            <m:r>
              <m:t>i</m:t>
            </m:r>
          </m:sub>
        </m:sSub>
        <m:r>
          <m:rPr>
            <m:sty m:val="p"/>
          </m:rPr>
          <m:t>(</m:t>
        </m:r>
        <m:r>
          <m:t>p</m:t>
        </m:r>
        <m:r>
          <m:rPr>
            <m:sty m:val="p"/>
          </m:rPr>
          <m:t>)</m:t>
        </m:r>
      </m:oMath>
      <w:r>
        <w:rPr>
          <w:rFonts w:hint="eastAsia"/>
        </w:rPr>
        <w:t xml:space="preserve">，所以直接相加。为了确保场的连续性，可在最终结果上应用平滑滤波。平滑通过在每个点邻域内加权平均张量矩阵实现，例如使用高斯核卷积。</w:t>
      </w:r>
    </w:p>
    <w:bookmarkEnd w:id="105"/>
    <w:bookmarkStart w:id="106" w:name="参数配置"/>
    <w:p>
      <w:pPr>
        <w:pStyle w:val="Heading6"/>
      </w:pPr>
      <w:r>
        <w:rPr>
          <w:rFonts w:hint="eastAsia"/>
        </w:rPr>
        <w:t xml:space="preserve">参数配置</w:t>
      </w:r>
    </w:p>
    <w:p>
      <w:pPr>
        <w:pStyle w:val="FirstParagraph"/>
      </w:pPr>
      <w:r>
        <w:rPr>
          <w:rFonts w:hint="eastAsia"/>
        </w:rPr>
        <w:t xml:space="preserve">张量场的参数由配置模型给出，主要包括</w:t>
      </w:r>
      <w:r>
        <w:rPr>
          <w:rFonts w:hint="eastAsia"/>
          <w:b/>
          <w:bCs/>
        </w:rPr>
        <w:t xml:space="preserve">网格场列表</w:t>
      </w:r>
      <w:r>
        <w:rPr>
          <w:rFonts w:hint="eastAsia"/>
        </w:rPr>
        <w:t xml:space="preserve">与</w:t>
      </w:r>
      <w:r>
        <w:rPr>
          <w:rFonts w:hint="eastAsia"/>
          <w:b/>
          <w:bCs/>
        </w:rPr>
        <w:t xml:space="preserve">径向场列表</w:t>
      </w:r>
      <w:r>
        <w:rPr>
          <w:rFonts w:hint="eastAsia"/>
        </w:rPr>
        <w:t xml:space="preserve">（各含中心、影响范围、衰减与方向等），并可通过全局开关控制是否在叠加后做平滑。</w:t>
      </w:r>
    </w:p>
    <w:p>
      <w:pPr>
        <w:pStyle w:val="BodyText"/>
      </w:pPr>
      <w:r>
        <w:rPr>
          <w:rFonts w:hint="eastAsia"/>
          <w:b/>
          <w:bCs/>
        </w:rPr>
        <w:t xml:space="preserve">在本项目中的意义</w:t>
      </w:r>
      <w:r>
        <w:rPr>
          <w:rFonts w:hint="eastAsia"/>
        </w:rPr>
        <w:t xml:space="preserve">：张量场是布局生成的</w:t>
      </w:r>
      <w:r>
        <w:rPr>
          <w:rFonts w:hint="eastAsia"/>
          <w:b/>
          <w:bCs/>
        </w:rPr>
        <w:t xml:space="preserve">第一层全局约束</w:t>
      </w:r>
      <w:r>
        <w:rPr>
          <w:rFonts w:hint="eastAsia"/>
        </w:rPr>
        <w:t xml:space="preserve">——通过配置网格/径向参数与噪声，即可在少或者无手绘操作的情况下控制城市主轴、中心与有机感，并为后续所有流线提供统一的方向场。</w:t>
      </w:r>
    </w:p>
    <w:bookmarkEnd w:id="106"/>
    <w:bookmarkEnd w:id="107"/>
    <w:bookmarkStart w:id="114" w:name="流线生成与道路网络"/>
    <w:p>
      <w:pPr>
        <w:pStyle w:val="Heading5"/>
      </w:pPr>
      <w:r>
        <w:rPr>
          <w:rFonts w:hint="eastAsia"/>
        </w:rPr>
        <w:t xml:space="preserve">流线生成与道路网络</w:t>
      </w:r>
    </w:p>
    <w:p>
      <w:pPr>
        <w:pStyle w:val="FirstParagraph"/>
      </w:pPr>
      <w:r>
        <w:rPr>
          <w:rFonts w:hint="eastAsia"/>
          <w:b/>
          <w:bCs/>
        </w:rPr>
        <w:t xml:space="preserve">基本原理</w:t>
      </w:r>
      <w:r>
        <w:rPr>
          <w:rFonts w:hint="eastAsia"/>
        </w:rPr>
        <w:t xml:space="preserve">：在张量场每点取主方向为切向，对</w:t>
      </w:r>
      <w:r>
        <w:t xml:space="preserve"> </w:t>
      </w:r>
      <m:oMath>
        <m:f>
          <m:fPr>
            <m:type m:val="bar"/>
          </m:fPr>
          <m:num>
            <m:r>
              <m:t>d</m:t>
            </m:r>
            <m:r>
              <m:t>p</m:t>
            </m:r>
          </m:num>
          <m:den>
            <m:r>
              <m:t>d</m:t>
            </m:r>
            <m:r>
              <m:t>t</m:t>
            </m:r>
          </m:den>
        </m:f>
        <m:r>
          <m:rPr>
            <m:sty m:val="p"/>
          </m:rPr>
          <m:t>=</m:t>
        </m:r>
        <m:r>
          <m:rPr>
            <m:sty m:val="b"/>
          </m:rPr>
          <m:t>v</m:t>
        </m:r>
        <m:r>
          <m:rPr>
            <m:sty m:val="p"/>
          </m:rPr>
          <m:t>(</m:t>
        </m:r>
        <m:r>
          <m:t>p</m:t>
        </m:r>
        <m:r>
          <m:rPr>
            <m:sty m:val="p"/>
          </m:rPr>
          <m:t>)</m:t>
        </m:r>
      </m:oMath>
      <w:r>
        <w:t xml:space="preserve"> </w:t>
      </w:r>
      <w:r>
        <w:rPr>
          <w:rFonts w:hint="eastAsia"/>
        </w:rPr>
        <w:t xml:space="preserve">做数值积分得到折线；再经碰撞约束、简化与求交，得到可建图的道路骨架。系统支持分级道路（主干</w:t>
      </w:r>
      <w:r>
        <w:t xml:space="preserve"> / </w:t>
      </w:r>
      <w:r>
        <w:rPr>
          <w:rFonts w:hint="eastAsia"/>
        </w:rPr>
        <w:t xml:space="preserve">主要</w:t>
      </w:r>
      <w:r>
        <w:t xml:space="preserve"> / </w:t>
      </w:r>
      <w:r>
        <w:rPr>
          <w:rFonts w:hint="eastAsia"/>
        </w:rPr>
        <w:t xml:space="preserve">次要），差别主要体现在步长、间距阈值与迭代上限等参数。</w:t>
      </w:r>
    </w:p>
    <w:bookmarkStart w:id="108" w:name="数值积分方法"/>
    <w:p>
      <w:pPr>
        <w:pStyle w:val="Heading6"/>
      </w:pPr>
      <w:r>
        <w:rPr>
          <w:rFonts w:hint="eastAsia"/>
        </w:rPr>
        <w:t xml:space="preserve">数值积分方法</w:t>
      </w:r>
    </w:p>
    <w:p>
      <w:pPr>
        <w:pStyle w:val="FirstParagraph"/>
      </w:pPr>
      <w:r>
        <w:rPr>
          <w:rFonts w:hint="eastAsia"/>
        </w:rPr>
        <w:t xml:space="preserve">给定初始种子点</w:t>
      </w:r>
      <w:r>
        <w:t xml:space="preserve"> </w:t>
      </w:r>
      <m:oMath>
        <m:sSub>
          <m:e>
            <m:r>
              <m:t>p</m:t>
            </m:r>
          </m:e>
          <m:sub>
            <m:r>
              <m:t>0</m:t>
            </m:r>
          </m:sub>
        </m:sSub>
      </m:oMath>
      <w:r>
        <w:rPr>
          <w:rFonts w:hint="eastAsia"/>
        </w:rPr>
        <w:t xml:space="preserve">，沿张量场主方向积分。设</w:t>
      </w:r>
      <w:r>
        <w:t xml:space="preserve"> </w:t>
      </w:r>
      <m:oMath>
        <m:r>
          <m:rPr>
            <m:sty m:val="b"/>
          </m:rPr>
          <m:t>v</m:t>
        </m:r>
        <m:r>
          <m:rPr>
            <m:sty m:val="p"/>
          </m:rPr>
          <m:t>(</m:t>
        </m:r>
        <m:r>
          <m:t>p</m:t>
        </m:r>
        <m:r>
          <m:rPr>
            <m:sty m:val="p"/>
          </m:rPr>
          <m:t>)</m:t>
        </m:r>
      </m:oMath>
      <w:r>
        <w:t xml:space="preserve"> </w:t>
      </w:r>
      <w:r>
        <w:rPr>
          <w:rFonts w:hint="eastAsia"/>
        </w:rPr>
        <w:t xml:space="preserve">为点</w:t>
      </w:r>
      <w:r>
        <w:t xml:space="preserve"> </w:t>
      </w:r>
      <m:oMath>
        <m:r>
          <m:t>p</m:t>
        </m:r>
      </m:oMath>
      <w:r>
        <w:t xml:space="preserve"> </w:t>
      </w:r>
      <w:r>
        <w:rPr>
          <w:rFonts w:hint="eastAsia"/>
        </w:rPr>
        <w:t xml:space="preserve">处张量场的主方向单位向量，则流线演化满足一阶常微分方程：</w:t>
      </w:r>
    </w:p>
    <w:p>
      <w:pPr>
        <w:pStyle w:val="BodyText"/>
      </w:pPr>
      <m:oMathPara>
        <m:oMathParaPr>
          <m:jc m:val="center"/>
        </m:oMathParaPr>
        <m:oMath>
          <m:f>
            <m:fPr>
              <m:type m:val="bar"/>
            </m:fPr>
            <m:num>
              <m:r>
                <m:t>d</m:t>
              </m:r>
              <m:r>
                <m:t>p</m:t>
              </m:r>
            </m:num>
            <m:den>
              <m:r>
                <m:t>d</m:t>
              </m:r>
              <m:r>
                <m:t>t</m:t>
              </m:r>
            </m:den>
          </m:f>
          <m:r>
            <m:rPr>
              <m:sty m:val="p"/>
            </m:rPr>
            <m:t>=</m:t>
          </m:r>
          <m:r>
            <m:rPr>
              <m:sty m:val="b"/>
            </m:rPr>
            <m:t>v</m:t>
          </m:r>
          <m:r>
            <m:rPr>
              <m:sty m:val="p"/>
            </m:rPr>
            <m:t>(</m:t>
          </m:r>
          <m:r>
            <m:t>p</m:t>
          </m:r>
          <m:r>
            <m:rPr>
              <m:sty m:val="p"/>
            </m:rPr>
            <m:t>)</m:t>
          </m:r>
        </m:oMath>
      </m:oMathPara>
    </w:p>
    <w:p>
      <w:pPr>
        <w:pStyle w:val="FirstParagraph"/>
      </w:pPr>
      <w:r>
        <w:rPr>
          <w:rFonts w:hint="eastAsia"/>
        </w:rPr>
        <w:t xml:space="preserve">为了在保持计算效率的同时最大程度减小累积误差，本系统采用经典的</w:t>
      </w:r>
      <w:r>
        <w:t xml:space="preserve"> </w:t>
      </w:r>
      <w:r>
        <w:rPr>
          <w:rFonts w:hint="eastAsia"/>
          <w:b/>
          <w:bCs/>
        </w:rPr>
        <w:t xml:space="preserve">四阶龙格-库塔（Runge-Kutta</w:t>
      </w:r>
      <w:r>
        <w:rPr>
          <w:b/>
          <w:bCs/>
        </w:rPr>
        <w:t xml:space="preserve"> 4th Order, </w:t>
      </w:r>
      <w:r>
        <w:rPr>
          <w:rFonts w:hint="eastAsia"/>
          <w:b/>
          <w:bCs/>
        </w:rPr>
        <w:t xml:space="preserve">RK4）方法</w:t>
      </w:r>
      <w:r>
        <w:t xml:space="preserve"> </w:t>
      </w:r>
      <w:r>
        <w:rPr>
          <w:rFonts w:hint="eastAsia"/>
        </w:rPr>
        <w:t xml:space="preserve">进行离散求解。其迭代步进逻辑如下：</w:t>
      </w:r>
    </w:p>
    <w:p>
      <w:pPr>
        <w:pStyle w:val="BodyText"/>
      </w:pPr>
      <m:oMathPara>
        <m:oMathParaPr>
          <m:jc m:val="center"/>
        </m:oMathParaPr>
        <m:oMath>
          <m:eqArr>
            <m:e>
              <m:sSub>
                <m:e>
                  <m:r>
                    <m:rPr>
                      <m:sty m:val="b"/>
                    </m:rPr>
                    <m:t>k</m:t>
                  </m:r>
                </m:e>
                <m:sub>
                  <m:r>
                    <m:t>1</m:t>
                  </m:r>
                </m:sub>
              </m:sSub>
              <m:r>
                <m:t>&amp;</m:t>
              </m:r>
              <m:r>
                <m:rPr>
                  <m:sty m:val="p"/>
                </m:rPr>
                <m:t>=</m:t>
              </m:r>
              <m:r>
                <m:rPr>
                  <m:sty m:val="b"/>
                </m:rPr>
                <m:t>v</m:t>
              </m:r>
              <m:r>
                <m:rPr>
                  <m:sty m:val="p"/>
                </m:rPr>
                <m:t>(</m:t>
              </m:r>
              <m:sSub>
                <m:e>
                  <m:r>
                    <m:t>p</m:t>
                  </m:r>
                </m:e>
                <m:sub>
                  <m:r>
                    <m:t>k</m:t>
                  </m:r>
                </m:sub>
              </m:sSub>
              <m:r>
                <m:rPr>
                  <m:sty m:val="p"/>
                </m:rPr>
                <m:t>)</m:t>
              </m:r>
            </m:e>
            <m:e>
              <m:sSub>
                <m:e>
                  <m:r>
                    <m:rPr>
                      <m:sty m:val="b"/>
                    </m:rPr>
                    <m:t>k</m:t>
                  </m:r>
                </m:e>
                <m:sub>
                  <m:r>
                    <m:t>2</m:t>
                  </m:r>
                </m:sub>
              </m:sSub>
              <m:r>
                <m:t>&amp;</m:t>
              </m:r>
              <m:r>
                <m:rPr>
                  <m:sty m:val="p"/>
                </m:rPr>
                <m:t>=</m:t>
              </m:r>
              <m:r>
                <m:rPr>
                  <m:sty m:val="b"/>
                </m:rPr>
                <m:t>v</m:t>
              </m:r>
              <m:r>
                <m:rPr>
                  <m:sty m:val="p"/>
                </m:rPr>
                <m:t>(</m:t>
              </m:r>
              <m:sSub>
                <m:e>
                  <m:r>
                    <m:t>p</m:t>
                  </m:r>
                </m:e>
                <m:sub>
                  <m:r>
                    <m:t>k</m:t>
                  </m:r>
                </m:sub>
              </m:sSub>
              <m:r>
                <m:rPr>
                  <m:sty m:val="p"/>
                </m:rPr>
                <m:t>+</m:t>
              </m:r>
              <m:f>
                <m:fPr>
                  <m:type m:val="bar"/>
                </m:fPr>
                <m:num>
                  <m:r>
                    <m:rPr>
                      <m:sty m:val="p"/>
                    </m:rPr>
                    <m:t>Δ</m:t>
                  </m:r>
                  <m:r>
                    <m:t>t</m:t>
                  </m:r>
                </m:num>
                <m:den>
                  <m:r>
                    <m:t>2</m:t>
                  </m:r>
                </m:den>
              </m:f>
              <m:sSub>
                <m:e>
                  <m:r>
                    <m:rPr>
                      <m:sty m:val="b"/>
                    </m:rPr>
                    <m:t>k</m:t>
                  </m:r>
                </m:e>
                <m:sub>
                  <m:r>
                    <m:t>1</m:t>
                  </m:r>
                </m:sub>
              </m:sSub>
              <m:r>
                <m:rPr>
                  <m:sty m:val="p"/>
                </m:rPr>
                <m:t>)</m:t>
              </m:r>
            </m:e>
            <m:e>
              <m:sSub>
                <m:e>
                  <m:r>
                    <m:rPr>
                      <m:sty m:val="b"/>
                    </m:rPr>
                    <m:t>k</m:t>
                  </m:r>
                </m:e>
                <m:sub>
                  <m:r>
                    <m:t>3</m:t>
                  </m:r>
                </m:sub>
              </m:sSub>
              <m:r>
                <m:t>&amp;</m:t>
              </m:r>
              <m:r>
                <m:rPr>
                  <m:sty m:val="p"/>
                </m:rPr>
                <m:t>=</m:t>
              </m:r>
              <m:r>
                <m:rPr>
                  <m:sty m:val="b"/>
                </m:rPr>
                <m:t>v</m:t>
              </m:r>
              <m:r>
                <m:rPr>
                  <m:sty m:val="p"/>
                </m:rPr>
                <m:t>(</m:t>
              </m:r>
              <m:sSub>
                <m:e>
                  <m:r>
                    <m:t>p</m:t>
                  </m:r>
                </m:e>
                <m:sub>
                  <m:r>
                    <m:t>k</m:t>
                  </m:r>
                </m:sub>
              </m:sSub>
              <m:r>
                <m:rPr>
                  <m:sty m:val="p"/>
                </m:rPr>
                <m:t>+</m:t>
              </m:r>
              <m:f>
                <m:fPr>
                  <m:type m:val="bar"/>
                </m:fPr>
                <m:num>
                  <m:r>
                    <m:rPr>
                      <m:sty m:val="p"/>
                    </m:rPr>
                    <m:t>Δ</m:t>
                  </m:r>
                  <m:r>
                    <m:t>t</m:t>
                  </m:r>
                </m:num>
                <m:den>
                  <m:r>
                    <m:t>2</m:t>
                  </m:r>
                </m:den>
              </m:f>
              <m:sSub>
                <m:e>
                  <m:r>
                    <m:rPr>
                      <m:sty m:val="b"/>
                    </m:rPr>
                    <m:t>k</m:t>
                  </m:r>
                </m:e>
                <m:sub>
                  <m:r>
                    <m:t>2</m:t>
                  </m:r>
                </m:sub>
              </m:sSub>
              <m:r>
                <m:rPr>
                  <m:sty m:val="p"/>
                </m:rPr>
                <m:t>)</m:t>
              </m:r>
            </m:e>
            <m:e>
              <m:sSub>
                <m:e>
                  <m:r>
                    <m:rPr>
                      <m:sty m:val="b"/>
                    </m:rPr>
                    <m:t>k</m:t>
                  </m:r>
                </m:e>
                <m:sub>
                  <m:r>
                    <m:t>4</m:t>
                  </m:r>
                </m:sub>
              </m:sSub>
              <m:r>
                <m:t>&amp;</m:t>
              </m:r>
              <m:r>
                <m:rPr>
                  <m:sty m:val="p"/>
                </m:rPr>
                <m:t>=</m:t>
              </m:r>
              <m:r>
                <m:rPr>
                  <m:sty m:val="b"/>
                </m:rPr>
                <m:t>v</m:t>
              </m:r>
              <m:r>
                <m:rPr>
                  <m:sty m:val="p"/>
                </m:rPr>
                <m:t>(</m:t>
              </m:r>
              <m:sSub>
                <m:e>
                  <m:r>
                    <m:t>p</m:t>
                  </m:r>
                </m:e>
                <m:sub>
                  <m:r>
                    <m:t>k</m:t>
                  </m:r>
                </m:sub>
              </m:sSub>
              <m:r>
                <m:rPr>
                  <m:sty m:val="p"/>
                </m:rPr>
                <m:t>+</m:t>
              </m:r>
              <m:r>
                <m:rPr>
                  <m:sty m:val="p"/>
                </m:rPr>
                <m:t>Δ</m:t>
              </m:r>
              <m:r>
                <m:t>t</m:t>
              </m:r>
              <m:sSub>
                <m:e>
                  <m:r>
                    <m:rPr>
                      <m:sty m:val="b"/>
                    </m:rPr>
                    <m:t>k</m:t>
                  </m:r>
                </m:e>
                <m:sub>
                  <m:r>
                    <m:t>3</m:t>
                  </m:r>
                </m:sub>
              </m:sSub>
              <m:r>
                <m:rPr>
                  <m:sty m:val="p"/>
                </m:rPr>
                <m:t>)</m:t>
              </m:r>
            </m:e>
            <m:e>
              <m:sSub>
                <m:e>
                  <m:r>
                    <m:t>p</m:t>
                  </m:r>
                </m:e>
                <m:sub>
                  <m:r>
                    <m:t>k</m:t>
                  </m:r>
                  <m:r>
                    <m:rPr>
                      <m:sty m:val="p"/>
                    </m:rPr>
                    <m:t>+</m:t>
                  </m:r>
                  <m:r>
                    <m:t>1</m:t>
                  </m:r>
                </m:sub>
              </m:sSub>
              <m:r>
                <m:t>&amp;</m:t>
              </m:r>
              <m:r>
                <m:rPr>
                  <m:sty m:val="p"/>
                </m:rPr>
                <m:t>=</m:t>
              </m:r>
              <m:sSub>
                <m:e>
                  <m:r>
                    <m:t>p</m:t>
                  </m:r>
                </m:e>
                <m:sub>
                  <m:r>
                    <m:t>k</m:t>
                  </m:r>
                </m:sub>
              </m:sSub>
              <m:r>
                <m:rPr>
                  <m:sty m:val="p"/>
                </m:rPr>
                <m:t>+</m:t>
              </m:r>
              <m:f>
                <m:fPr>
                  <m:type m:val="bar"/>
                </m:fPr>
                <m:num>
                  <m:r>
                    <m:rPr>
                      <m:sty m:val="p"/>
                    </m:rPr>
                    <m:t>Δ</m:t>
                  </m:r>
                  <m:r>
                    <m:t>t</m:t>
                  </m:r>
                </m:num>
                <m:den>
                  <m:r>
                    <m:t>6</m:t>
                  </m:r>
                </m:den>
              </m:f>
              <m:r>
                <m:rPr>
                  <m:sty m:val="p"/>
                </m:rPr>
                <m:t>(</m:t>
              </m:r>
              <m:sSub>
                <m:e>
                  <m:r>
                    <m:rPr>
                      <m:sty m:val="b"/>
                    </m:rPr>
                    <m:t>k</m:t>
                  </m:r>
                </m:e>
                <m:sub>
                  <m:r>
                    <m:t>1</m:t>
                  </m:r>
                </m:sub>
              </m:sSub>
              <m:r>
                <m:rPr>
                  <m:sty m:val="p"/>
                </m:rPr>
                <m:t>+</m:t>
              </m:r>
              <m:r>
                <m:t>2</m:t>
              </m:r>
              <m:sSub>
                <m:e>
                  <m:r>
                    <m:rPr>
                      <m:sty m:val="b"/>
                    </m:rPr>
                    <m:t>k</m:t>
                  </m:r>
                </m:e>
                <m:sub>
                  <m:r>
                    <m:t>2</m:t>
                  </m:r>
                </m:sub>
              </m:sSub>
              <m:r>
                <m:rPr>
                  <m:sty m:val="p"/>
                </m:rPr>
                <m:t>+</m:t>
              </m:r>
              <m:r>
                <m:t>2</m:t>
              </m:r>
              <m:sSub>
                <m:e>
                  <m:r>
                    <m:rPr>
                      <m:sty m:val="b"/>
                    </m:rPr>
                    <m:t>k</m:t>
                  </m:r>
                </m:e>
                <m:sub>
                  <m:r>
                    <m:t>3</m:t>
                  </m:r>
                </m:sub>
              </m:sSub>
              <m:r>
                <m:rPr>
                  <m:sty m:val="p"/>
                </m:rPr>
                <m:t>+</m:t>
              </m:r>
              <m:sSub>
                <m:e>
                  <m:r>
                    <m:rPr>
                      <m:sty m:val="b"/>
                    </m:rPr>
                    <m:t>k</m:t>
                  </m:r>
                </m:e>
                <m:sub>
                  <m:r>
                    <m:t>4</m:t>
                  </m:r>
                </m:sub>
              </m:sSub>
              <m:r>
                <m:rPr>
                  <m:sty m:val="p"/>
                </m:rPr>
                <m:t>)</m:t>
              </m:r>
            </m:e>
          </m:eqArr>
        </m:oMath>
      </m:oMathPara>
    </w:p>
    <w:p>
      <w:pPr>
        <w:pStyle w:val="FirstParagraph"/>
      </w:pPr>
      <w:r>
        <w:rPr>
          <w:rFonts w:hint="eastAsia"/>
        </w:rPr>
        <w:t xml:space="preserve">其中，</w:t>
      </w:r>
      <m:oMath>
        <m:r>
          <m:rPr>
            <m:sty m:val="p"/>
          </m:rPr>
          <m:t>Δ</m:t>
        </m:r>
        <m:r>
          <m:t>t</m:t>
        </m:r>
      </m:oMath>
      <w:r>
        <w:t xml:space="preserve"> </w:t>
      </w:r>
      <w:r>
        <w:rPr>
          <w:rFonts w:hint="eastAsia"/>
        </w:rPr>
        <w:t xml:space="preserve">为离散步长，与实现中的步长参数一致。实现中若将中间步合并为一次等价采样，可将增量写为（与上式等价，仅记法不同）：</w:t>
      </w:r>
    </w:p>
    <w:p>
      <w:pPr>
        <w:pStyle w:val="BodyText"/>
      </w:pPr>
      <m:oMathPara>
        <m:oMathParaPr>
          <m:jc m:val="center"/>
        </m:oMathParaPr>
        <m:oMath>
          <m:r>
            <m:rPr>
              <m:sty m:val="p"/>
            </m:rPr>
            <m:t>Δ</m:t>
          </m:r>
          <m:r>
            <m:t>p</m:t>
          </m:r>
          <m:r>
            <m:rPr>
              <m:sty m:val="p"/>
            </m:rPr>
            <m:t>=</m:t>
          </m:r>
          <m:f>
            <m:fPr>
              <m:type m:val="bar"/>
            </m:fPr>
            <m:num>
              <m:r>
                <m:rPr>
                  <m:sty m:val="p"/>
                </m:rPr>
                <m:t>Δ</m:t>
              </m:r>
              <m:r>
                <m:t>t</m:t>
              </m:r>
            </m:num>
            <m:den>
              <m:r>
                <m:t>6</m:t>
              </m:r>
            </m:den>
          </m:f>
          <m:r>
            <m:rPr>
              <m:sty m:val="p"/>
            </m:rPr>
            <m:t>(</m:t>
          </m:r>
          <m:sSub>
            <m:e>
              <m:r>
                <m:rPr>
                  <m:sty m:val="b"/>
                </m:rPr>
                <m:t>k</m:t>
              </m:r>
            </m:e>
            <m:sub>
              <m:r>
                <m:t>1</m:t>
              </m:r>
            </m:sub>
          </m:sSub>
          <m:r>
            <m:rPr>
              <m:sty m:val="p"/>
            </m:rPr>
            <m:t>+</m:t>
          </m:r>
          <m:r>
            <m:t>4</m:t>
          </m:r>
          <m:sSub>
            <m:e>
              <m:r>
                <m:rPr>
                  <m:sty m:val="b"/>
                </m:rPr>
                <m:t>k</m:t>
              </m:r>
            </m:e>
            <m:sub>
              <m:r>
                <m:t>23</m:t>
              </m:r>
            </m:sub>
          </m:sSub>
          <m:r>
            <m:rPr>
              <m:sty m:val="p"/>
            </m:rPr>
            <m:t>+</m:t>
          </m:r>
          <m:sSub>
            <m:e>
              <m:r>
                <m:rPr>
                  <m:sty m:val="b"/>
                </m:rPr>
                <m:t>k</m:t>
              </m:r>
            </m:e>
            <m:sub>
              <m:r>
                <m:t>4</m:t>
              </m:r>
            </m:sub>
          </m:sSub>
          <m:r>
            <m:rPr>
              <m:sty m:val="p"/>
            </m:rPr>
            <m:t>)</m:t>
          </m:r>
        </m:oMath>
      </m:oMathPara>
    </w:p>
    <w:p>
      <w:pPr>
        <w:pStyle w:val="FirstParagraph"/>
      </w:pPr>
      <w:r>
        <w:rPr>
          <w:rFonts w:hint="eastAsia"/>
        </w:rPr>
        <w:t xml:space="preserve">其中</w:t>
      </w:r>
      <w:r>
        <w:t xml:space="preserve"> </w:t>
      </w:r>
      <m:oMath>
        <m:sSub>
          <m:e>
            <m:r>
              <m:rPr>
                <m:sty m:val="b"/>
              </m:rPr>
              <m:t>k</m:t>
            </m:r>
          </m:e>
          <m:sub>
            <m:r>
              <m:t>23</m:t>
            </m:r>
          </m:sub>
        </m:sSub>
      </m:oMath>
      <w:r>
        <w:t xml:space="preserve"> </w:t>
      </w:r>
      <w:r>
        <w:rPr>
          <w:rFonts w:hint="eastAsia"/>
        </w:rPr>
        <w:t xml:space="preserve">表示与标准</w:t>
      </w:r>
      <w:r>
        <w:t xml:space="preserve"> </w:t>
      </w:r>
      <m:oMath>
        <m:sSub>
          <m:e>
            <m:r>
              <m:rPr>
                <m:sty m:val="b"/>
              </m:rPr>
              <m:t>k</m:t>
            </m:r>
          </m:e>
          <m:sub>
            <m:r>
              <m:t>2</m:t>
            </m:r>
          </m:sub>
        </m:sSub>
      </m:oMath>
      <w:r>
        <w:t xml:space="preserve">、</w:t>
      </w:r>
      <m:oMath>
        <m:sSub>
          <m:e>
            <m:r>
              <m:rPr>
                <m:sty m:val="b"/>
              </m:rPr>
              <m:t>k</m:t>
            </m:r>
          </m:e>
          <m:sub>
            <m:r>
              <m:t>3</m:t>
            </m:r>
          </m:sub>
        </m:sSub>
      </m:oMath>
      <w:r>
        <w:t xml:space="preserve"> </w:t>
      </w:r>
      <w:r>
        <w:rPr>
          <w:rFonts w:hint="eastAsia"/>
        </w:rPr>
        <w:t xml:space="preserve">两步对应的合并中间量，用于减少对张量场的重复采样。</w:t>
      </w:r>
    </w:p>
    <w:p>
      <w:pPr>
        <w:pStyle w:val="BodyText"/>
      </w:pPr>
      <w:r>
        <w:rPr>
          <w:rFonts w:hint="eastAsia"/>
        </w:rPr>
        <w:t xml:space="preserve">流线生成过程采取</w:t>
      </w:r>
      <w:r>
        <w:t xml:space="preserve"> </w:t>
      </w:r>
      <w:r>
        <w:rPr>
          <w:rFonts w:hint="eastAsia"/>
          <w:b/>
          <w:bCs/>
        </w:rPr>
        <w:t xml:space="preserve">双向延伸策略</w:t>
      </w:r>
      <w:r>
        <w:rPr>
          <w:rFonts w:hint="eastAsia"/>
        </w:rPr>
        <w:t xml:space="preserve">：即从种子点出发，分别沿正向主方向</w:t>
      </w:r>
      <w:r>
        <w:t xml:space="preserve"> </w:t>
      </w:r>
      <m:oMath>
        <m:r>
          <m:rPr>
            <m:sty m:val="p"/>
          </m:rPr>
          <m:t>+</m:t>
        </m:r>
        <m:r>
          <m:rPr>
            <m:sty m:val="b"/>
          </m:rPr>
          <m:t>v</m:t>
        </m:r>
      </m:oMath>
      <w:r>
        <w:t xml:space="preserve"> </w:t>
      </w:r>
      <w:r>
        <w:rPr>
          <w:rFonts w:hint="eastAsia"/>
        </w:rPr>
        <w:t xml:space="preserve">和负向主方向</w:t>
      </w:r>
      <w:r>
        <w:t xml:space="preserve"> </w:t>
      </w:r>
      <m:oMath>
        <m:r>
          <m:rPr>
            <m:sty m:val="p"/>
          </m:rPr>
          <m:t>−</m:t>
        </m:r>
        <m:r>
          <m:rPr>
            <m:sty m:val="b"/>
          </m:rPr>
          <m:t>v</m:t>
        </m:r>
      </m:oMath>
      <w:r>
        <w:t xml:space="preserve"> </w:t>
      </w:r>
      <w:r>
        <w:rPr>
          <w:rFonts w:hint="eastAsia"/>
        </w:rPr>
        <w:t xml:space="preserve">同时进行积分迭代，直至触发边界限制或碰撞检测等终止条件。相比于简单的欧拉法或二阶龙格-库塔法，RK4</w:t>
      </w:r>
      <w:r>
        <w:t xml:space="preserve"> </w:t>
      </w:r>
      <w:r>
        <w:rPr>
          <w:rFonts w:hint="eastAsia"/>
        </w:rPr>
        <w:t xml:space="preserve">能够更精确地捕捉张量场中的微小曲率变化，从而生成更加平滑、自然的街道与水系轮廓。</w:t>
      </w:r>
    </w:p>
    <w:bookmarkEnd w:id="108"/>
    <w:bookmarkStart w:id="109" w:name="终止条件"/>
    <w:p>
      <w:pPr>
        <w:pStyle w:val="Heading6"/>
      </w:pPr>
      <w:r>
        <w:rPr>
          <w:rFonts w:hint="eastAsia"/>
        </w:rPr>
        <w:t xml:space="preserve">终止条件</w:t>
      </w:r>
    </w:p>
    <w:p>
      <w:pPr>
        <w:pStyle w:val="FirstParagraph"/>
      </w:pPr>
      <w:r>
        <w:rPr>
          <w:rFonts w:hint="eastAsia"/>
        </w:rPr>
        <w:t xml:space="preserve">流线在以下情况下停止延伸：</w:t>
      </w:r>
    </w:p>
    <w:p>
      <w:pPr>
        <w:numPr>
          <w:ilvl w:val="0"/>
          <w:numId w:val="1022"/>
        </w:numPr>
      </w:pPr>
      <w:r>
        <w:rPr>
          <w:rFonts w:hint="eastAsia"/>
          <w:b/>
          <w:bCs/>
        </w:rPr>
        <w:t xml:space="preserve">超出世界边界</w:t>
      </w:r>
      <w:r>
        <w:rPr>
          <w:rFonts w:hint="eastAsia"/>
        </w:rPr>
        <w:t xml:space="preserve">：点坐标超出地图范围。</w:t>
      </w:r>
    </w:p>
    <w:p>
      <w:pPr>
        <w:numPr>
          <w:ilvl w:val="0"/>
          <w:numId w:val="1022"/>
        </w:numPr>
      </w:pPr>
      <w:r>
        <w:rPr>
          <w:rFonts w:hint="eastAsia"/>
          <w:b/>
          <w:bCs/>
        </w:rPr>
        <w:t xml:space="preserve">与现有流线距离过近</w:t>
      </w:r>
      <w:r>
        <w:rPr>
          <w:rFonts w:hint="eastAsia"/>
        </w:rPr>
        <w:t xml:space="preserve">：检测到新点与已有流线点集的最小距离小于阈值</w:t>
      </w:r>
      <w:r>
        <w:t xml:space="preserve"> </w:t>
      </w:r>
      <w:r>
        <w:rPr>
          <w:rStyle w:val="VerbatimChar"/>
        </w:rPr>
        <w:t xml:space="preserve">dtest</w:t>
      </w:r>
      <w:r>
        <w:t xml:space="preserve">。</w:t>
      </w:r>
    </w:p>
    <w:p>
      <w:pPr>
        <w:numPr>
          <w:ilvl w:val="0"/>
          <w:numId w:val="1022"/>
        </w:numPr>
      </w:pPr>
      <w:r>
        <w:rPr>
          <w:rFonts w:hint="eastAsia"/>
          <w:b/>
          <w:bCs/>
        </w:rPr>
        <w:t xml:space="preserve">达到最大迭代步数</w:t>
      </w:r>
      <w:r>
        <w:rPr>
          <w:rFonts w:hint="eastAsia"/>
        </w:rPr>
        <w:t xml:space="preserve">：超过</w:t>
      </w:r>
      <w:r>
        <w:t xml:space="preserve"> </w:t>
      </w:r>
      <w:r>
        <w:rPr>
          <w:rStyle w:val="VerbatimChar"/>
        </w:rPr>
        <w:t xml:space="preserve">path_iterations</w:t>
      </w:r>
      <w:r>
        <w:t xml:space="preserve">。</w:t>
      </w:r>
    </w:p>
    <w:p>
      <w:pPr>
        <w:numPr>
          <w:ilvl w:val="0"/>
          <w:numId w:val="1022"/>
        </w:numPr>
      </w:pPr>
      <w:r>
        <w:rPr>
          <w:rFonts w:hint="eastAsia"/>
          <w:b/>
          <w:bCs/>
        </w:rPr>
        <w:t xml:space="preserve">方向突变</w:t>
      </w:r>
      <w:r>
        <w:rPr>
          <w:rFonts w:hint="eastAsia"/>
        </w:rPr>
        <w:t xml:space="preserve">：如果当前方向与上一方向夹角超过一定阈值。</w:t>
      </w:r>
    </w:p>
    <w:p>
      <w:pPr>
        <w:numPr>
          <w:ilvl w:val="0"/>
          <w:numId w:val="1022"/>
        </w:numPr>
      </w:pPr>
      <w:r>
        <w:rPr>
          <w:rFonts w:hint="eastAsia"/>
        </w:rPr>
        <w:t xml:space="preserve">碰撞检测通过空间索引</w:t>
      </w:r>
      <w:r>
        <w:t xml:space="preserve"> </w:t>
      </w:r>
      <w:r>
        <w:rPr>
          <w:rStyle w:val="VerbatimChar"/>
        </w:rPr>
        <w:t xml:space="preserve">GridStorage</w:t>
      </w:r>
      <w:r>
        <w:t xml:space="preserve"> </w:t>
      </w:r>
      <w:r>
        <w:rPr>
          <w:rFonts w:hint="eastAsia"/>
        </w:rPr>
        <w:t xml:space="preserve">实现。</w:t>
      </w:r>
    </w:p>
    <w:bookmarkEnd w:id="109"/>
    <w:bookmarkStart w:id="110" w:name="种子点生成策略"/>
    <w:p>
      <w:pPr>
        <w:pStyle w:val="Heading6"/>
      </w:pPr>
      <w:r>
        <w:rPr>
          <w:rFonts w:hint="eastAsia"/>
        </w:rPr>
        <w:t xml:space="preserve">种子点生成策略</w:t>
      </w:r>
    </w:p>
    <w:p>
      <w:pPr>
        <w:pStyle w:val="FirstParagraph"/>
      </w:pPr>
      <w:r>
        <w:rPr>
          <w:rFonts w:hint="eastAsia"/>
        </w:rPr>
        <w:t xml:space="preserve">种子点的生成方式直接影响道路网络的密度和分布。系统支持两种种子点来源：</w:t>
      </w:r>
    </w:p>
    <w:p>
      <w:pPr>
        <w:numPr>
          <w:ilvl w:val="0"/>
          <w:numId w:val="1023"/>
        </w:numPr>
      </w:pPr>
      <w:r>
        <w:rPr>
          <w:rFonts w:hint="eastAsia"/>
          <w:b/>
          <w:bCs/>
        </w:rPr>
        <w:t xml:space="preserve">初始种子点</w:t>
      </w:r>
      <w:r>
        <w:rPr>
          <w:rFonts w:hint="eastAsia"/>
        </w:rPr>
        <w:t xml:space="preserve">：在张量场强度较高的区域随机采样，或沿地图边界均匀分布。采样时需满足与现有流线的距离大于</w:t>
      </w:r>
      <w:r>
        <w:t xml:space="preserve"> </w:t>
      </w:r>
      <w:r>
        <w:rPr>
          <w:rStyle w:val="VerbatimChar"/>
        </w:rPr>
        <w:t xml:space="preserve">dsep</w:t>
      </w:r>
      <w:r>
        <w:t xml:space="preserve">。</w:t>
      </w:r>
    </w:p>
    <w:p>
      <w:pPr>
        <w:numPr>
          <w:ilvl w:val="0"/>
          <w:numId w:val="1023"/>
        </w:numPr>
      </w:pPr>
      <w:r>
        <w:rPr>
          <w:rFonts w:hint="eastAsia"/>
          <w:b/>
          <w:bCs/>
        </w:rPr>
        <w:t xml:space="preserve">延伸种子点</w:t>
      </w:r>
      <w:r>
        <w:rPr>
          <w:rFonts w:hint="eastAsia"/>
        </w:rPr>
        <w:t xml:space="preserve">：每条流线生成后，将其端点作为新种子点，尝试向两侧继续生成支线。这样形成层次化网络。</w:t>
      </w:r>
    </w:p>
    <w:p>
      <w:pPr>
        <w:pStyle w:val="FirstParagraph"/>
      </w:pPr>
      <w:r>
        <w:rPr>
          <w:rFonts w:hint="eastAsia"/>
        </w:rPr>
        <w:t xml:space="preserve">种子点尝试次数</w:t>
      </w:r>
      <w:r>
        <w:t xml:space="preserve"> </w:t>
      </w:r>
      <w:r>
        <w:rPr>
          <w:rStyle w:val="VerbatimChar"/>
        </w:rPr>
        <w:t xml:space="preserve">seed_tries</w:t>
      </w:r>
      <w:r>
        <w:t xml:space="preserve"> </w:t>
      </w:r>
      <w:r>
        <w:rPr>
          <w:rFonts w:hint="eastAsia"/>
        </w:rPr>
        <w:t xml:space="preserve">控制对有效起始点的搜索努力。</w:t>
      </w:r>
    </w:p>
    <w:bookmarkEnd w:id="110"/>
    <w:bookmarkStart w:id="111" w:name="空间索引与碰撞检测"/>
    <w:p>
      <w:pPr>
        <w:pStyle w:val="Heading6"/>
      </w:pPr>
      <w:r>
        <w:rPr>
          <w:rFonts w:hint="eastAsia"/>
        </w:rPr>
        <w:t xml:space="preserve">空间索引与碰撞检测</w:t>
      </w:r>
    </w:p>
    <w:p>
      <w:pPr>
        <w:pStyle w:val="FirstParagraph"/>
      </w:pPr>
      <w:r>
        <w:rPr>
          <w:rFonts w:hint="eastAsia"/>
        </w:rPr>
        <w:t xml:space="preserve">为高效检测新点与已有流线的距离，我们实现了一个网格空间索引</w:t>
      </w:r>
      <w:r>
        <w:t xml:space="preserve"> </w:t>
      </w:r>
      <w:r>
        <w:rPr>
          <w:rStyle w:val="VerbatimChar"/>
        </w:rPr>
        <w:t xml:space="preserve">GridStorage</w:t>
      </w:r>
      <w:r>
        <w:rPr>
          <w:rFonts w:hint="eastAsia"/>
        </w:rPr>
        <w:t xml:space="preserve">。将世界划分为边长为</w:t>
      </w:r>
      <w:r>
        <w:t xml:space="preserve"> </w:t>
      </w:r>
      <m:oMath>
        <m:sSub>
          <m:e>
            <m:r>
              <m:t>d</m:t>
            </m:r>
          </m:e>
          <m:sub>
            <m:r>
              <m:rPr>
                <m:nor/>
                <m:sty m:val="p"/>
              </m:rPr>
              <m:t>sep</m:t>
            </m:r>
          </m:sub>
        </m:sSub>
      </m:oMath>
      <w:r>
        <w:t xml:space="preserve"> </w:t>
      </w:r>
      <w:r>
        <w:rPr>
          <w:rFonts w:hint="eastAsia"/>
        </w:rPr>
        <w:t xml:space="preserve">的单元格，每个单元格存储落入其中的点。查询某点附近的点时，只需检查该点所在单元格及其邻域单元格内的点，时间复杂度</w:t>
      </w:r>
      <w:r>
        <w:t xml:space="preserve"> </w:t>
      </w:r>
      <m:oMath>
        <m:r>
          <m:t>O</m:t>
        </m:r>
        <m:r>
          <m:rPr>
            <m:sty m:val="p"/>
          </m:rPr>
          <m:t>(</m:t>
        </m:r>
        <m:r>
          <m:t>1</m:t>
        </m:r>
        <m:r>
          <m:rPr>
            <m:sty m:val="p"/>
          </m:rPr>
          <m:t>)</m:t>
        </m:r>
      </m:oMath>
      <w:r>
        <w:t xml:space="preserve">。</w:t>
      </w:r>
    </w:p>
    <w:p>
      <w:pPr>
        <w:pStyle w:val="BodyText"/>
      </w:pPr>
      <w:r>
        <w:rPr>
          <w:rFonts w:hint="eastAsia"/>
        </w:rPr>
        <w:t xml:space="preserve">设新点</w:t>
      </w:r>
      <w:r>
        <w:t xml:space="preserve"> </w:t>
      </w:r>
      <m:oMath>
        <m:r>
          <m:t>p</m:t>
        </m:r>
      </m:oMath>
      <w:r>
        <w:rPr>
          <w:rFonts w:hint="eastAsia"/>
        </w:rPr>
        <w:t xml:space="preserve">，需要检查是否存在已有点</w:t>
      </w:r>
      <w:r>
        <w:t xml:space="preserve"> </w:t>
      </w:r>
      <m:oMath>
        <m:r>
          <m:t>q</m:t>
        </m:r>
      </m:oMath>
      <w:r>
        <w:t xml:space="preserve"> </w:t>
      </w:r>
      <w:r>
        <w:rPr>
          <w:rFonts w:hint="eastAsia"/>
        </w:rPr>
        <w:t xml:space="preserve">使得</w:t>
      </w:r>
      <w:r>
        <w:t xml:space="preserve"> </w:t>
      </w:r>
      <m:oMath>
        <m:r>
          <m:rPr>
            <m:sty m:val="p"/>
          </m:rPr>
          <m:t>∥</m:t>
        </m:r>
        <m:r>
          <m:t>p</m:t>
        </m:r>
        <m:r>
          <m:rPr>
            <m:sty m:val="p"/>
          </m:rPr>
          <m:t>−</m:t>
        </m:r>
        <m:r>
          <m:t>q</m:t>
        </m:r>
        <m:r>
          <m:rPr>
            <m:sty m:val="p"/>
          </m:rPr>
          <m:t>∥</m:t>
        </m:r>
        <m:r>
          <m:rPr>
            <m:sty m:val="p"/>
          </m:rPr>
          <m:t>&lt;</m:t>
        </m:r>
        <m:sSub>
          <m:e>
            <m:r>
              <m:t>d</m:t>
            </m:r>
          </m:e>
          <m:sub>
            <m:r>
              <m:rPr>
                <m:nor/>
                <m:sty m:val="p"/>
              </m:rPr>
              <m:t>test</m:t>
            </m:r>
          </m:sub>
        </m:sSub>
      </m:oMath>
      <w:r>
        <w:rPr>
          <w:rFonts w:hint="eastAsia"/>
        </w:rPr>
        <w:t xml:space="preserve">。首先将</w:t>
      </w:r>
      <w:r>
        <w:t xml:space="preserve"> </w:t>
      </w:r>
      <m:oMath>
        <m:r>
          <m:t>p</m:t>
        </m:r>
      </m:oMath>
      <w:r>
        <w:t xml:space="preserve"> </w:t>
      </w:r>
      <w:r>
        <w:rPr>
          <w:rFonts w:hint="eastAsia"/>
        </w:rPr>
        <w:t xml:space="preserve">转换为网格坐标</w:t>
      </w:r>
      <w:r>
        <w:t xml:space="preserve"> </w:t>
      </w:r>
      <m:oMath>
        <m:r>
          <m:rPr>
            <m:sty m:val="p"/>
          </m:rPr>
          <m:t>(</m:t>
        </m:r>
        <m:r>
          <m:t>i</m:t>
        </m:r>
        <m:r>
          <m:rPr>
            <m:sty m:val="p"/>
          </m:rPr>
          <m:t>,</m:t>
        </m:r>
        <m:r>
          <m:t>j</m:t>
        </m:r>
        <m:r>
          <m:rPr>
            <m:sty m:val="p"/>
          </m:rPr>
          <m:t>)</m:t>
        </m:r>
        <m:r>
          <m:rPr>
            <m:sty m:val="p"/>
          </m:rPr>
          <m:t>=</m:t>
        </m:r>
        <m:r>
          <m:rPr>
            <m:sty m:val="p"/>
          </m:rPr>
          <m:t>(</m:t>
        </m:r>
        <m:r>
          <m:rPr>
            <m:sty m:val="p"/>
          </m:rPr>
          <m:t>⌊</m:t>
        </m:r>
        <m:sSub>
          <m:e>
            <m:r>
              <m:t>p</m:t>
            </m:r>
          </m:e>
          <m:sub>
            <m:r>
              <m:t>x</m:t>
            </m:r>
          </m:sub>
        </m:sSub>
        <m:r>
          <m:rPr>
            <m:sty m:val="p"/>
          </m:rPr>
          <m:t>/</m:t>
        </m:r>
        <m:sSub>
          <m:e>
            <m:r>
              <m:t>d</m:t>
            </m:r>
          </m:e>
          <m:sub>
            <m:r>
              <m:rPr>
                <m:nor/>
                <m:sty m:val="p"/>
              </m:rPr>
              <m:t>sep</m:t>
            </m:r>
          </m:sub>
        </m:sSub>
        <m:r>
          <m:rPr>
            <m:sty m:val="p"/>
          </m:rPr>
          <m:t>⌋</m:t>
        </m:r>
        <m:r>
          <m:rPr>
            <m:sty m:val="p"/>
          </m:rPr>
          <m:t>,</m:t>
        </m:r>
        <m:r>
          <m:rPr>
            <m:sty m:val="p"/>
          </m:rPr>
          <m:t>⌊</m:t>
        </m:r>
        <m:sSub>
          <m:e>
            <m:r>
              <m:t>p</m:t>
            </m:r>
          </m:e>
          <m:sub>
            <m:r>
              <m:t>y</m:t>
            </m:r>
          </m:sub>
        </m:sSub>
        <m:r>
          <m:rPr>
            <m:sty m:val="p"/>
          </m:rPr>
          <m:t>/</m:t>
        </m:r>
        <m:sSub>
          <m:e>
            <m:r>
              <m:t>d</m:t>
            </m:r>
          </m:e>
          <m:sub>
            <m:r>
              <m:rPr>
                <m:nor/>
                <m:sty m:val="p"/>
              </m:rPr>
              <m:t>sep</m:t>
            </m:r>
          </m:sub>
        </m:sSub>
        <m:r>
          <m:rPr>
            <m:sty m:val="p"/>
          </m:rPr>
          <m:t>⌋</m:t>
        </m:r>
        <m:r>
          <m:rPr>
            <m:sty m:val="p"/>
          </m:rPr>
          <m:t>)</m:t>
        </m:r>
      </m:oMath>
      <w:r>
        <w:rPr>
          <w:rFonts w:hint="eastAsia"/>
        </w:rPr>
        <w:t xml:space="preserve">，然后遍历</w:t>
      </w:r>
      <w:r>
        <w:t xml:space="preserve"> </w:t>
      </w:r>
      <m:oMath>
        <m:r>
          <m:rPr>
            <m:sty m:val="p"/>
          </m:rPr>
          <m:t>(</m:t>
        </m:r>
        <m:r>
          <m:t>i</m:t>
        </m:r>
        <m:r>
          <m:rPr>
            <m:sty m:val="p"/>
          </m:rPr>
          <m:t>−</m:t>
        </m:r>
        <m:r>
          <m:t>1</m:t>
        </m:r>
        <m:r>
          <m:rPr>
            <m:sty m:val="p"/>
          </m:rPr>
          <m:t>,</m:t>
        </m:r>
        <m:r>
          <m:t>i</m:t>
        </m:r>
        <m:r>
          <m:rPr>
            <m:sty m:val="p"/>
          </m:rPr>
          <m:t>+</m:t>
        </m:r>
        <m:r>
          <m:t>1</m:t>
        </m:r>
        <m:r>
          <m:rPr>
            <m:sty m:val="p"/>
          </m:rPr>
          <m:t>)</m:t>
        </m:r>
        <m:r>
          <m:rPr>
            <m:sty m:val="p"/>
          </m:rPr>
          <m:t>×</m:t>
        </m:r>
        <m:r>
          <m:rPr>
            <m:sty m:val="p"/>
          </m:rPr>
          <m:t>(</m:t>
        </m:r>
        <m:r>
          <m:t>j</m:t>
        </m:r>
        <m:r>
          <m:rPr>
            <m:sty m:val="p"/>
          </m:rPr>
          <m:t>−</m:t>
        </m:r>
        <m:r>
          <m:t>1</m:t>
        </m:r>
        <m:r>
          <m:rPr>
            <m:sty m:val="p"/>
          </m:rPr>
          <m:t>,</m:t>
        </m:r>
        <m:r>
          <m:t>j</m:t>
        </m:r>
        <m:r>
          <m:rPr>
            <m:sty m:val="p"/>
          </m:rPr>
          <m:t>+</m:t>
        </m:r>
        <m:r>
          <m:t>1</m:t>
        </m:r>
        <m:r>
          <m:rPr>
            <m:sty m:val="p"/>
          </m:rPr>
          <m:t>)</m:t>
        </m:r>
      </m:oMath>
      <w:r>
        <w:t xml:space="preserve"> </w:t>
      </w:r>
      <w:r>
        <w:rPr>
          <w:rFonts w:hint="eastAsia"/>
        </w:rPr>
        <w:t xml:space="preserve">共</w:t>
      </w:r>
      <w:r>
        <w:t xml:space="preserve"> 9 </w:t>
      </w:r>
      <w:r>
        <w:rPr>
          <w:rFonts w:hint="eastAsia"/>
        </w:rPr>
        <w:t xml:space="preserve">个单元格内的所有点，计算距离平方。若存在距离平方小于</w:t>
      </w:r>
      <w:r>
        <w:t xml:space="preserve"> </w:t>
      </w:r>
      <m:oMath>
        <m:sSubSup>
          <m:e>
            <m:r>
              <m:t>d</m:t>
            </m:r>
          </m:e>
          <m:sub>
            <m:r>
              <m:rPr>
                <m:nor/>
                <m:sty m:val="p"/>
              </m:rPr>
              <m:t>test</m:t>
            </m:r>
          </m:sub>
          <m:sup>
            <m:r>
              <m:t>2</m:t>
            </m:r>
          </m:sup>
        </m:sSubSup>
      </m:oMath>
      <w:r>
        <w:rPr>
          <w:rFonts w:hint="eastAsia"/>
        </w:rPr>
        <w:t xml:space="preserve">，则视为碰撞。</w:t>
      </w:r>
    </w:p>
    <w:p>
      <w:pPr>
        <w:pStyle w:val="BodyText"/>
      </w:pPr>
      <w:r>
        <w:rPr>
          <w:rFonts w:hint="eastAsia"/>
        </w:rPr>
        <w:t xml:space="preserve">上述「分桶</w:t>
      </w:r>
      <w:r>
        <w:t xml:space="preserve"> + </w:t>
      </w:r>
      <w:r>
        <w:rPr>
          <w:rFonts w:hint="eastAsia"/>
        </w:rPr>
        <w:t xml:space="preserve">邻域检查」在实现中封装为空间索引的查询接口，供流线延伸时快速判定是否过近。</w:t>
      </w:r>
    </w:p>
    <w:bookmarkEnd w:id="111"/>
    <w:bookmarkStart w:id="112" w:name="几何简化"/>
    <w:p>
      <w:pPr>
        <w:pStyle w:val="Heading6"/>
      </w:pPr>
      <w:r>
        <w:rPr>
          <w:rFonts w:hint="eastAsia"/>
        </w:rPr>
        <w:t xml:space="preserve">几何简化</w:t>
      </w:r>
    </w:p>
    <w:p>
      <w:pPr>
        <w:pStyle w:val="FirstParagraph"/>
      </w:pPr>
      <w:r>
        <w:rPr>
          <w:rFonts w:hint="eastAsia"/>
        </w:rPr>
        <w:t xml:space="preserve">生成的流线包含大量顶点，不利于存储和后续处理。使用道格拉斯-普克算法进行简化：</w:t>
      </w:r>
    </w:p>
    <w:p>
      <w:pPr>
        <w:numPr>
          <w:ilvl w:val="0"/>
          <w:numId w:val="1024"/>
        </w:numPr>
      </w:pPr>
      <w:r>
        <w:rPr>
          <w:rFonts w:hint="eastAsia"/>
        </w:rPr>
        <w:t xml:space="preserve">将流线的首尾顶点连接成线段。</w:t>
      </w:r>
    </w:p>
    <w:p>
      <w:pPr>
        <w:numPr>
          <w:ilvl w:val="0"/>
          <w:numId w:val="1024"/>
        </w:numPr>
      </w:pPr>
      <w:r>
        <w:rPr>
          <w:rFonts w:hint="eastAsia"/>
        </w:rPr>
        <w:t xml:space="preserve">找到距离该线段最远的顶点，记距离为</w:t>
      </w:r>
      <w:r>
        <w:t xml:space="preserve"> </w:t>
      </w:r>
      <m:oMath>
        <m:sSub>
          <m:e>
            <m:r>
              <m:t>d</m:t>
            </m:r>
          </m:e>
          <m:sub>
            <m:r>
              <m:rPr>
                <m:sty m:val="p"/>
              </m:rPr>
              <m:t>max</m:t>
            </m:r>
          </m:sub>
        </m:sSub>
      </m:oMath>
      <w:r>
        <w:t xml:space="preserve">。</w:t>
      </w:r>
    </w:p>
    <w:p>
      <w:pPr>
        <w:numPr>
          <w:ilvl w:val="0"/>
          <w:numId w:val="1024"/>
        </w:numPr>
      </w:pPr>
      <w:r>
        <w:rPr>
          <w:rFonts w:hint="eastAsia"/>
        </w:rPr>
        <w:t xml:space="preserve">如果</w:t>
      </w:r>
      <w:r>
        <w:t xml:space="preserve"> </w:t>
      </w:r>
      <m:oMath>
        <m:sSub>
          <m:e>
            <m:r>
              <m:t>d</m:t>
            </m:r>
          </m:e>
          <m:sub>
            <m:r>
              <m:rPr>
                <m:sty m:val="p"/>
              </m:rPr>
              <m:t>max</m:t>
            </m:r>
          </m:sub>
        </m:sSub>
        <m:r>
          <m:rPr>
            <m:sty m:val="p"/>
          </m:rPr>
          <m:t>&lt;</m:t>
        </m:r>
        <m:r>
          <m:t>ε</m:t>
        </m:r>
      </m:oMath>
      <w:r>
        <w:rPr>
          <w:rFonts w:hint="eastAsia"/>
        </w:rPr>
        <w:t xml:space="preserve">（容差</w:t>
      </w:r>
      <w:r>
        <w:t xml:space="preserve"> </w:t>
      </w:r>
      <w:r>
        <w:rPr>
          <w:rStyle w:val="VerbatimChar"/>
        </w:rPr>
        <w:t xml:space="preserve">simplify_tolerance</w:t>
      </w:r>
      <w:r>
        <w:rPr>
          <w:rFonts w:hint="eastAsia"/>
        </w:rPr>
        <w:t xml:space="preserve">），则移除首尾之间的所有顶点。</w:t>
      </w:r>
    </w:p>
    <w:p>
      <w:pPr>
        <w:numPr>
          <w:ilvl w:val="0"/>
          <w:numId w:val="1024"/>
        </w:numPr>
      </w:pPr>
      <w:r>
        <w:rPr>
          <w:rFonts w:hint="eastAsia"/>
        </w:rPr>
        <w:t xml:space="preserve">否则，以该顶点为界将流线分为两段，分别递归处理。</w:t>
      </w:r>
    </w:p>
    <w:p>
      <w:pPr>
        <w:pStyle w:val="FirstParagraph"/>
      </w:pPr>
      <w:r>
        <w:rPr>
          <w:rFonts w:hint="eastAsia"/>
        </w:rPr>
        <w:t xml:space="preserve">点到线段的距离计算公式为：</w:t>
      </w:r>
    </w:p>
    <w:p>
      <w:pPr>
        <w:pStyle w:val="BodyText"/>
      </w:pPr>
      <m:oMathPara>
        <m:oMathParaPr>
          <m:jc m:val="center"/>
        </m:oMathParaPr>
        <m:oMath>
          <m:r>
            <m:t>d</m:t>
          </m:r>
          <m:r>
            <m:rPr>
              <m:sty m:val="p"/>
            </m:rPr>
            <m:t>=</m:t>
          </m:r>
          <m:f>
            <m:fPr>
              <m:type m:val="bar"/>
            </m:fPr>
            <m:num>
              <m:r>
                <m:rPr>
                  <m:sty m:val="p"/>
                </m:rPr>
                <m:t>|</m:t>
              </m:r>
              <m:r>
                <m:rPr>
                  <m:sty m:val="p"/>
                </m:rPr>
                <m:t>(</m:t>
              </m:r>
              <m:sSub>
                <m:e>
                  <m:r>
                    <m:t>y</m:t>
                  </m:r>
                </m:e>
                <m:sub>
                  <m:r>
                    <m:t>2</m:t>
                  </m:r>
                </m:sub>
              </m:sSub>
              <m:r>
                <m:rPr>
                  <m:sty m:val="p"/>
                </m:rPr>
                <m:t>−</m:t>
              </m:r>
              <m:sSub>
                <m:e>
                  <m:r>
                    <m:t>y</m:t>
                  </m:r>
                </m:e>
                <m:sub>
                  <m:r>
                    <m:t>1</m:t>
                  </m:r>
                </m:sub>
              </m:sSub>
              <m:r>
                <m:rPr>
                  <m:sty m:val="p"/>
                </m:rPr>
                <m:t>)</m:t>
              </m:r>
              <m:sSub>
                <m:e>
                  <m:r>
                    <m:t>x</m:t>
                  </m:r>
                </m:e>
                <m:sub>
                  <m:r>
                    <m:t>0</m:t>
                  </m:r>
                </m:sub>
              </m:sSub>
              <m:r>
                <m:rPr>
                  <m:sty m:val="p"/>
                </m:rPr>
                <m:t>−</m:t>
              </m:r>
              <m:r>
                <m:rPr>
                  <m:sty m:val="p"/>
                </m:rPr>
                <m:t>(</m:t>
              </m:r>
              <m:sSub>
                <m:e>
                  <m:r>
                    <m:t>x</m:t>
                  </m:r>
                </m:e>
                <m:sub>
                  <m:r>
                    <m:t>2</m:t>
                  </m:r>
                </m:sub>
              </m:sSub>
              <m:r>
                <m:rPr>
                  <m:sty m:val="p"/>
                </m:rPr>
                <m:t>−</m:t>
              </m:r>
              <m:sSub>
                <m:e>
                  <m:r>
                    <m:t>x</m:t>
                  </m:r>
                </m:e>
                <m:sub>
                  <m:r>
                    <m:t>1</m:t>
                  </m:r>
                </m:sub>
              </m:sSub>
              <m:r>
                <m:rPr>
                  <m:sty m:val="p"/>
                </m:rPr>
                <m:t>)</m:t>
              </m:r>
              <m:sSub>
                <m:e>
                  <m:r>
                    <m:t>y</m:t>
                  </m:r>
                </m:e>
                <m:sub>
                  <m:r>
                    <m:t>0</m:t>
                  </m:r>
                </m:sub>
              </m:sSub>
              <m:r>
                <m:rPr>
                  <m:sty m:val="p"/>
                </m:rPr>
                <m:t>+</m:t>
              </m:r>
              <m:sSub>
                <m:e>
                  <m:r>
                    <m:t>x</m:t>
                  </m:r>
                </m:e>
                <m:sub>
                  <m:r>
                    <m:t>2</m:t>
                  </m:r>
                </m:sub>
              </m:sSub>
              <m:sSub>
                <m:e>
                  <m:r>
                    <m:t>y</m:t>
                  </m:r>
                </m:e>
                <m:sub>
                  <m:r>
                    <m:t>1</m:t>
                  </m:r>
                </m:sub>
              </m:sSub>
              <m:r>
                <m:rPr>
                  <m:sty m:val="p"/>
                </m:rPr>
                <m:t>−</m:t>
              </m:r>
              <m:sSub>
                <m:e>
                  <m:r>
                    <m:t>y</m:t>
                  </m:r>
                </m:e>
                <m:sub>
                  <m:r>
                    <m:t>2</m:t>
                  </m:r>
                </m:sub>
              </m:sSub>
              <m:sSub>
                <m:e>
                  <m:r>
                    <m:t>x</m:t>
                  </m:r>
                </m:e>
                <m:sub>
                  <m:r>
                    <m:t>1</m:t>
                  </m:r>
                </m:sub>
              </m:sSub>
              <m:r>
                <m:rPr>
                  <m:sty m:val="p"/>
                </m:rPr>
                <m:t>|</m:t>
              </m:r>
            </m:num>
            <m:den>
              <m:rad>
                <m:radPr>
                  <m:degHide m:val="on"/>
                </m:radPr>
                <m:deg/>
                <m:e>
                  <m:r>
                    <m:rPr>
                      <m:sty m:val="p"/>
                    </m:rPr>
                    <m:t>(</m:t>
                  </m:r>
                  <m:sSub>
                    <m:e>
                      <m:r>
                        <m:t>x</m:t>
                      </m:r>
                    </m:e>
                    <m:sub>
                      <m:r>
                        <m:t>2</m:t>
                      </m:r>
                    </m:sub>
                  </m:sSub>
                  <m:r>
                    <m:rPr>
                      <m:sty m:val="p"/>
                    </m:rPr>
                    <m:t>−</m:t>
                  </m:r>
                  <m:sSub>
                    <m:e>
                      <m:r>
                        <m:t>x</m:t>
                      </m:r>
                    </m:e>
                    <m:sub>
                      <m:r>
                        <m:t>1</m:t>
                      </m:r>
                    </m:sub>
                  </m:sSub>
                  <m:sSup>
                    <m:e>
                      <m:r>
                        <m:rPr>
                          <m:sty m:val="p"/>
                        </m:rPr>
                        <m:t>)</m:t>
                      </m:r>
                    </m:e>
                    <m:sup>
                      <m:r>
                        <m:t>2</m:t>
                      </m:r>
                    </m:sup>
                  </m:sSup>
                  <m:r>
                    <m:rPr>
                      <m:sty m:val="p"/>
                    </m:rPr>
                    <m:t>+</m:t>
                  </m:r>
                  <m:r>
                    <m:rPr>
                      <m:sty m:val="p"/>
                    </m:rPr>
                    <m:t>(</m:t>
                  </m:r>
                  <m:sSub>
                    <m:e>
                      <m:r>
                        <m:t>y</m:t>
                      </m:r>
                    </m:e>
                    <m:sub>
                      <m:r>
                        <m:t>2</m:t>
                      </m:r>
                    </m:sub>
                  </m:sSub>
                  <m:r>
                    <m:rPr>
                      <m:sty m:val="p"/>
                    </m:rPr>
                    <m:t>−</m:t>
                  </m:r>
                  <m:sSub>
                    <m:e>
                      <m:r>
                        <m:t>y</m:t>
                      </m:r>
                    </m:e>
                    <m:sub>
                      <m:r>
                        <m:t>1</m:t>
                      </m:r>
                    </m:sub>
                  </m:sSub>
                  <m:sSup>
                    <m:e>
                      <m:r>
                        <m:rPr>
                          <m:sty m:val="p"/>
                        </m:rPr>
                        <m:t>)</m:t>
                      </m:r>
                    </m:e>
                    <m:sup>
                      <m:r>
                        <m:t>2</m:t>
                      </m:r>
                    </m:sup>
                  </m:sSup>
                </m:e>
              </m:rad>
            </m:den>
          </m:f>
        </m:oMath>
      </m:oMathPara>
    </w:p>
    <w:p>
      <w:pPr>
        <w:pStyle w:val="FirstParagraph"/>
      </w:pPr>
      <w:r>
        <w:rPr>
          <w:rFonts w:hint="eastAsia"/>
        </w:rPr>
        <w:t xml:space="preserve">其中</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rPr>
          <w:rFonts w:hint="eastAsia"/>
        </w:rPr>
        <w:t xml:space="preserve">为点，</w:t>
      </w:r>
      <m:oMath>
        <m:r>
          <m:rPr>
            <m:sty m:val="p"/>
          </m:rPr>
          <m:t>(</m:t>
        </m:r>
        <m:sSub>
          <m:e>
            <m:r>
              <m:t>x</m:t>
            </m:r>
          </m:e>
          <m:sub>
            <m:r>
              <m:t>1</m:t>
            </m:r>
          </m:sub>
        </m:sSub>
        <m:r>
          <m:rPr>
            <m:sty m:val="p"/>
          </m:rPr>
          <m:t>,</m:t>
        </m:r>
        <m:sSub>
          <m:e>
            <m:r>
              <m:t>y</m:t>
            </m:r>
          </m:e>
          <m:sub>
            <m:r>
              <m:t>1</m:t>
            </m:r>
          </m:sub>
        </m:sSub>
        <m:r>
          <m:rPr>
            <m:sty m:val="p"/>
          </m:rPr>
          <m:t>)</m:t>
        </m:r>
      </m:oMath>
      <w:r>
        <w:t xml:space="preserve"> </w:t>
      </w:r>
      <w:r>
        <w:rPr>
          <w:rFonts w:hint="eastAsia"/>
        </w:rPr>
        <w:t xml:space="preserve">和</w:t>
      </w:r>
      <w:r>
        <w:t xml:space="preserve"> </w:t>
      </w:r>
      <m:oMath>
        <m:r>
          <m:rPr>
            <m:sty m:val="p"/>
          </m:rPr>
          <m:t>(</m:t>
        </m:r>
        <m:sSub>
          <m:e>
            <m:r>
              <m:t>x</m:t>
            </m:r>
          </m:e>
          <m:sub>
            <m:r>
              <m:t>2</m:t>
            </m:r>
          </m:sub>
        </m:sSub>
        <m:r>
          <m:rPr>
            <m:sty m:val="p"/>
          </m:rPr>
          <m:t>,</m:t>
        </m:r>
        <m:sSub>
          <m:e>
            <m:r>
              <m:t>y</m:t>
            </m:r>
          </m:e>
          <m:sub>
            <m:r>
              <m:t>2</m:t>
            </m:r>
          </m:sub>
        </m:sSub>
        <m:r>
          <m:rPr>
            <m:sty m:val="p"/>
          </m:rPr>
          <m:t>)</m:t>
        </m:r>
      </m:oMath>
      <w:r>
        <w:t xml:space="preserve"> </w:t>
      </w:r>
      <w:r>
        <w:rPr>
          <w:rFonts w:hint="eastAsia"/>
        </w:rPr>
        <w:t xml:space="preserve">为线段端点。</w:t>
      </w:r>
    </w:p>
    <w:bookmarkEnd w:id="112"/>
    <w:bookmarkStart w:id="113" w:name="交点检测与图构建"/>
    <w:p>
      <w:pPr>
        <w:pStyle w:val="Heading6"/>
      </w:pPr>
      <w:r>
        <w:rPr>
          <w:rFonts w:hint="eastAsia"/>
        </w:rPr>
        <w:t xml:space="preserve">交点检测与图构建</w:t>
      </w:r>
    </w:p>
    <w:p>
      <w:pPr>
        <w:pStyle w:val="FirstParagraph"/>
      </w:pPr>
      <w:r>
        <w:rPr>
          <w:rFonts w:hint="eastAsia"/>
        </w:rPr>
        <w:t xml:space="preserve">所有流线生成并简化后，需要找出流线段之间的交点，构建道路网络图。直接两两检查线段相交复杂度为</w:t>
      </w:r>
      <w:r>
        <w:t xml:space="preserve"> </w:t>
      </w:r>
      <m:oMath>
        <m:r>
          <m:t>O</m:t>
        </m:r>
        <m:r>
          <m:rPr>
            <m:sty m:val="p"/>
          </m:rPr>
          <m:t>(</m:t>
        </m:r>
        <m:sSup>
          <m:e>
            <m:r>
              <m:t>n</m:t>
            </m:r>
          </m:e>
          <m:sup>
            <m:r>
              <m:t>2</m:t>
            </m:r>
          </m:sup>
        </m:sSup>
        <m:r>
          <m:rPr>
            <m:sty m:val="p"/>
          </m:rPr>
          <m:t>)</m:t>
        </m:r>
      </m:oMath>
      <w:r>
        <w:rPr>
          <w:rFonts w:hint="eastAsia"/>
        </w:rPr>
        <w:t xml:space="preserve">，对于大量流线不可行。我们使用</w:t>
      </w:r>
      <w:r>
        <w:t xml:space="preserve"> R </w:t>
      </w:r>
      <w:r>
        <w:rPr>
          <w:rFonts w:hint="eastAsia"/>
        </w:rPr>
        <w:t xml:space="preserve">树空间索引加速：</w:t>
      </w:r>
    </w:p>
    <w:p>
      <w:pPr>
        <w:numPr>
          <w:ilvl w:val="0"/>
          <w:numId w:val="1025"/>
        </w:numPr>
      </w:pPr>
      <w:r>
        <w:rPr>
          <w:rFonts w:hint="eastAsia"/>
        </w:rPr>
        <w:t xml:space="preserve">将所有流线段插入</w:t>
      </w:r>
      <w:r>
        <w:t xml:space="preserve"> R </w:t>
      </w:r>
      <w:r>
        <w:rPr>
          <w:rFonts w:hint="eastAsia"/>
        </w:rPr>
        <w:t xml:space="preserve">树（每个线段的最小包围矩形作为键）。</w:t>
      </w:r>
    </w:p>
    <w:p>
      <w:pPr>
        <w:numPr>
          <w:ilvl w:val="0"/>
          <w:numId w:val="1025"/>
        </w:numPr>
      </w:pPr>
      <w:r>
        <w:rPr>
          <w:rFonts w:hint="eastAsia"/>
        </w:rPr>
        <w:t xml:space="preserve">对于每个线段，查询</w:t>
      </w:r>
      <w:r>
        <w:t xml:space="preserve"> R </w:t>
      </w:r>
      <w:r>
        <w:rPr>
          <w:rFonts w:hint="eastAsia"/>
        </w:rPr>
        <w:t xml:space="preserve">树中可能与其相交的线段（包围盒重叠）。</w:t>
      </w:r>
    </w:p>
    <w:p>
      <w:pPr>
        <w:numPr>
          <w:ilvl w:val="0"/>
          <w:numId w:val="1025"/>
        </w:numPr>
      </w:pPr>
      <w:r>
        <w:rPr>
          <w:rFonts w:hint="eastAsia"/>
        </w:rPr>
        <w:t xml:space="preserve">对查询到的候选线段进行精确相交测试。</w:t>
      </w:r>
    </w:p>
    <w:p>
      <w:pPr>
        <w:pStyle w:val="FirstParagraph"/>
      </w:pPr>
      <w:r>
        <w:rPr>
          <w:rFonts w:hint="eastAsia"/>
        </w:rPr>
        <w:t xml:space="preserve">线段相交检测采用参数方程法：线段</w:t>
      </w:r>
      <w:r>
        <w:t xml:space="preserve"> </w:t>
      </w:r>
      <m:oMath>
        <m:r>
          <m:t>A</m:t>
        </m:r>
        <m:r>
          <m:t>B</m:t>
        </m:r>
      </m:oMath>
      <w:r>
        <w:t xml:space="preserve"> </w:t>
      </w:r>
      <w:r>
        <w:rPr>
          <w:rFonts w:hint="eastAsia"/>
        </w:rPr>
        <w:t xml:space="preserve">和</w:t>
      </w:r>
      <w:r>
        <w:t xml:space="preserve"> </w:t>
      </w:r>
      <m:oMath>
        <m:r>
          <m:t>C</m:t>
        </m:r>
        <m:r>
          <m:t>D</m:t>
        </m:r>
      </m:oMath>
      <w:r>
        <w:t xml:space="preserve"> </w:t>
      </w:r>
      <w:r>
        <w:rPr>
          <w:rFonts w:hint="eastAsia"/>
        </w:rPr>
        <w:t xml:space="preserve">分别表示为</w:t>
      </w:r>
      <w:r>
        <w:t xml:space="preserve"> </w:t>
      </w:r>
      <m:oMath>
        <m:r>
          <m:t>P</m:t>
        </m:r>
        <m:r>
          <m:rPr>
            <m:sty m:val="p"/>
          </m:rPr>
          <m:t>(</m:t>
        </m:r>
        <m:r>
          <m:t>t</m:t>
        </m:r>
        <m:r>
          <m:rPr>
            <m:sty m:val="p"/>
          </m:rPr>
          <m:t>)</m:t>
        </m:r>
        <m:r>
          <m:rPr>
            <m:sty m:val="p"/>
          </m:rPr>
          <m:t>=</m:t>
        </m:r>
        <m:r>
          <m:t>A</m:t>
        </m:r>
        <m:r>
          <m:rPr>
            <m:sty m:val="p"/>
          </m:rPr>
          <m:t>+</m:t>
        </m:r>
        <m:r>
          <m:t>t</m:t>
        </m:r>
        <m:r>
          <m:rPr>
            <m:sty m:val="p"/>
          </m:rPr>
          <m:t>(</m:t>
        </m:r>
        <m:r>
          <m:t>B</m:t>
        </m:r>
        <m:r>
          <m:rPr>
            <m:sty m:val="p"/>
          </m:rPr>
          <m:t>−</m:t>
        </m:r>
        <m:r>
          <m:t>A</m:t>
        </m:r>
        <m:r>
          <m:rPr>
            <m:sty m:val="p"/>
          </m:rPr>
          <m:t>)</m:t>
        </m:r>
      </m:oMath>
      <w:r>
        <w:rPr>
          <w:rFonts w:hint="eastAsia"/>
        </w:rPr>
        <w:t xml:space="preserve">，</w:t>
      </w:r>
      <m:oMath>
        <m:r>
          <m:t>Q</m:t>
        </m:r>
        <m:r>
          <m:rPr>
            <m:sty m:val="p"/>
          </m:rPr>
          <m:t>(</m:t>
        </m:r>
        <m:r>
          <m:t>u</m:t>
        </m:r>
        <m:r>
          <m:rPr>
            <m:sty m:val="p"/>
          </m:rPr>
          <m:t>)</m:t>
        </m:r>
        <m:r>
          <m:rPr>
            <m:sty m:val="p"/>
          </m:rPr>
          <m:t>=</m:t>
        </m:r>
        <m:r>
          <m:t>C</m:t>
        </m:r>
        <m:r>
          <m:rPr>
            <m:sty m:val="p"/>
          </m:rPr>
          <m:t>+</m:t>
        </m:r>
        <m:r>
          <m:t>u</m:t>
        </m:r>
        <m:r>
          <m:rPr>
            <m:sty m:val="p"/>
          </m:rPr>
          <m:t>(</m:t>
        </m:r>
        <m:r>
          <m:t>D</m:t>
        </m:r>
        <m:r>
          <m:rPr>
            <m:sty m:val="p"/>
          </m:rPr>
          <m:t>−</m:t>
        </m:r>
        <m:r>
          <m:t>C</m:t>
        </m:r>
        <m:r>
          <m:rPr>
            <m:sty m:val="p"/>
          </m:rPr>
          <m:t>)</m:t>
        </m:r>
      </m:oMath>
      <w:r>
        <w:rPr>
          <w:rFonts w:hint="eastAsia"/>
        </w:rPr>
        <w:t xml:space="preserve">，</w:t>
      </w:r>
      <m:oMath>
        <m:r>
          <m:t>t</m:t>
        </m:r>
        <m:r>
          <m:rPr>
            <m:sty m:val="p"/>
          </m:rPr>
          <m:t>,</m:t>
        </m:r>
        <m:r>
          <m:t>u</m:t>
        </m:r>
        <m:r>
          <m:rPr>
            <m:sty m:val="p"/>
          </m:rPr>
          <m:t>∈</m:t>
        </m:r>
        <m:r>
          <m:rPr>
            <m:sty m:val="p"/>
          </m:rPr>
          <m:t>[</m:t>
        </m:r>
        <m:r>
          <m:t>0</m:t>
        </m:r>
        <m:r>
          <m:rPr>
            <m:sty m:val="p"/>
          </m:rPr>
          <m:t>,</m:t>
        </m:r>
        <m:r>
          <m:t>1</m:t>
        </m:r>
        <m:r>
          <m:rPr>
            <m:sty m:val="p"/>
          </m:rPr>
          <m:t>]</m:t>
        </m:r>
      </m:oMath>
      <w:r>
        <w:rPr>
          <w:rFonts w:hint="eastAsia"/>
        </w:rPr>
        <w:t xml:space="preserve">。求解线性方程组得到</w:t>
      </w:r>
      <w:r>
        <w:t xml:space="preserve"> </w:t>
      </w:r>
      <m:oMath>
        <m:r>
          <m:t>t</m:t>
        </m:r>
        <m:r>
          <m:rPr>
            <m:sty m:val="p"/>
          </m:rPr>
          <m:t>,</m:t>
        </m:r>
        <m:r>
          <m:t>u</m:t>
        </m:r>
      </m:oMath>
      <w:r>
        <w:rPr>
          <w:rFonts w:hint="eastAsia"/>
        </w:rPr>
        <w:t xml:space="preserve">，若均在</w:t>
      </w:r>
      <w:r>
        <w:t xml:space="preserve"> </w:t>
      </w:r>
      <m:oMath>
        <m:r>
          <m:rPr>
            <m:sty m:val="p"/>
          </m:rPr>
          <m:t>[</m:t>
        </m:r>
        <m:r>
          <m:t>0</m:t>
        </m:r>
        <m:r>
          <m:rPr>
            <m:sty m:val="p"/>
          </m:rPr>
          <m:t>,</m:t>
        </m:r>
        <m:r>
          <m:t>1</m:t>
        </m:r>
        <m:r>
          <m:rPr>
            <m:sty m:val="p"/>
          </m:rPr>
          <m:t>]</m:t>
        </m:r>
      </m:oMath>
      <w:r>
        <w:t xml:space="preserve"> </w:t>
      </w:r>
      <w:r>
        <w:rPr>
          <w:rFonts w:hint="eastAsia"/>
        </w:rPr>
        <w:t xml:space="preserve">内则相交。</w:t>
      </w:r>
    </w:p>
    <w:p>
      <w:pPr>
        <w:pStyle w:val="BodyText"/>
      </w:pPr>
      <w:r>
        <w:rPr>
          <w:rFonts w:hint="eastAsia"/>
        </w:rPr>
        <w:t xml:space="preserve">相交点作为图节点，流线段作为边，节点之间通过边连接。图结构用于后续多边形查找。</w:t>
      </w:r>
    </w:p>
    <w:p>
      <w:pPr>
        <w:pStyle w:val="BodyText"/>
      </w:pPr>
      <w:r>
        <w:rPr>
          <w:rFonts w:hint="eastAsia"/>
          <w:b/>
          <w:bCs/>
        </w:rPr>
        <w:t xml:space="preserve">在本项目中的意义</w:t>
      </w:r>
      <w:r>
        <w:rPr>
          <w:rFonts w:hint="eastAsia"/>
        </w:rPr>
        <w:t xml:space="preserve">：流线层把抽象张量场落实为</w:t>
      </w:r>
      <w:r>
        <w:rPr>
          <w:rFonts w:hint="eastAsia"/>
          <w:b/>
          <w:bCs/>
        </w:rPr>
        <w:t xml:space="preserve">可碰撞检测的折线集合</w:t>
      </w:r>
      <w:r>
        <w:rPr>
          <w:rFonts w:hint="eastAsia"/>
        </w:rPr>
        <w:t xml:space="preserve">，是道路与水系共用的几何语言；经简化与求交得到的</w:t>
      </w:r>
      <w:r>
        <w:rPr>
          <w:rFonts w:hint="eastAsia"/>
          <w:b/>
          <w:bCs/>
        </w:rPr>
        <w:t xml:space="preserve">路网图</w:t>
      </w:r>
      <w:r>
        <w:rPr>
          <w:rFonts w:hint="eastAsia"/>
        </w:rPr>
        <w:t xml:space="preserve">则是从「线」到「面」（地块）的桥梁，直接支撑后续闭合区域与用地划分。</w:t>
      </w:r>
    </w:p>
    <w:bookmarkEnd w:id="113"/>
    <w:bookmarkEnd w:id="114"/>
    <w:bookmarkStart w:id="118" w:name="水体生成"/>
    <w:p>
      <w:pPr>
        <w:pStyle w:val="Heading5"/>
      </w:pPr>
      <w:r>
        <w:rPr>
          <w:rFonts w:hint="eastAsia"/>
        </w:rPr>
        <w:t xml:space="preserve">水体生成</w:t>
      </w:r>
    </w:p>
    <w:p>
      <w:pPr>
        <w:pStyle w:val="FirstParagraph"/>
      </w:pPr>
      <w:r>
        <w:rPr>
          <w:rFonts w:hint="eastAsia"/>
          <w:b/>
          <w:bCs/>
        </w:rPr>
        <w:t xml:space="preserve">基本原理</w:t>
      </w:r>
      <w:r>
        <w:rPr>
          <w:rFonts w:hint="eastAsia"/>
        </w:rPr>
        <w:t xml:space="preserve">：水体与道路共享</w:t>
      </w:r>
      <w:r>
        <w:rPr>
          <w:rFonts w:hint="eastAsia"/>
          <w:b/>
          <w:bCs/>
        </w:rPr>
        <w:t xml:space="preserve">同一套张量引导与流线积分</w:t>
      </w:r>
      <w:r>
        <w:rPr>
          <w:rFonts w:hint="eastAsia"/>
        </w:rPr>
        <w:t xml:space="preserve">；在积分步上叠加角度与法向位移等噪声以削弱机械感；中心线经缓冲、集合运算得到面状水域或与陆域的差集。</w:t>
      </w:r>
    </w:p>
    <w:bookmarkStart w:id="115" w:name="带噪声的流线生成"/>
    <w:p>
      <w:pPr>
        <w:pStyle w:val="Heading6"/>
      </w:pPr>
      <w:r>
        <w:rPr>
          <w:rFonts w:hint="eastAsia"/>
        </w:rPr>
        <w:t xml:space="preserve">带噪声的流线生成</w:t>
      </w:r>
    </w:p>
    <w:p>
      <w:pPr>
        <w:pStyle w:val="FirstParagraph"/>
      </w:pPr>
      <w:r>
        <w:rPr>
          <w:rFonts w:hint="eastAsia"/>
        </w:rPr>
        <w:t xml:space="preserve">在流线积分过程中，每一步从张量场采样主方向后，叠加随机扰动：</w:t>
      </w:r>
    </w:p>
    <w:p>
      <w:pPr>
        <w:pStyle w:val="BodyText"/>
      </w:pPr>
      <m:oMathPara>
        <m:oMathParaPr>
          <m:jc m:val="center"/>
        </m:oMathParaPr>
        <m:oMath>
          <m:sSub>
            <m:e>
              <m:r>
                <m:t>θ</m:t>
              </m:r>
            </m:e>
            <m:sub>
              <m:r>
                <m:rPr>
                  <m:nor/>
                  <m:sty m:val="p"/>
                </m:rPr>
                <m:t>step</m:t>
              </m:r>
            </m:sub>
          </m:sSub>
          <m:r>
            <m:rPr>
              <m:sty m:val="p"/>
            </m:rPr>
            <m:t>=</m:t>
          </m:r>
          <m:sSub>
            <m:e>
              <m:r>
                <m:t>θ</m:t>
              </m:r>
            </m:e>
            <m:sub>
              <m:r>
                <m:rPr>
                  <m:nor/>
                  <m:sty m:val="p"/>
                </m:rPr>
                <m:t>tensor</m:t>
              </m:r>
            </m:sub>
          </m:sSub>
          <m:r>
            <m:rPr>
              <m:sty m:val="p"/>
            </m:rPr>
            <m:t>+</m:t>
          </m:r>
          <m:r>
            <m:t>δ</m:t>
          </m:r>
          <m:r>
            <m:t>θ</m:t>
          </m:r>
          <m:r>
            <m:rPr>
              <m:sty m:val="p"/>
            </m:rPr>
            <m:t>⋅</m:t>
          </m:r>
          <m:r>
            <m:rPr>
              <m:nor/>
              <m:sty m:val="p"/>
            </m:rPr>
            <m:t>rand</m:t>
          </m:r>
          <m:r>
            <m:rPr>
              <m:sty m:val="p"/>
            </m:rPr>
            <m:t>(</m:t>
          </m:r>
          <m:r>
            <m:rPr>
              <m:sty m:val="p"/>
            </m:rPr>
            <m:t>−</m:t>
          </m:r>
          <m:r>
            <m:t>1</m:t>
          </m:r>
          <m:r>
            <m:rPr>
              <m:sty m:val="p"/>
            </m:rPr>
            <m:t>,</m:t>
          </m:r>
          <m:r>
            <m:t>1</m:t>
          </m:r>
          <m:r>
            <m:rPr>
              <m:sty m:val="p"/>
            </m:rPr>
            <m:t>)</m:t>
          </m:r>
        </m:oMath>
      </m:oMathPara>
    </w:p>
    <w:p>
      <w:pPr>
        <w:pStyle w:val="FirstParagraph"/>
      </w:pPr>
      <w:r>
        <w:rPr>
          <w:rFonts w:hint="eastAsia"/>
        </w:rPr>
        <w:t xml:space="preserve">其中</w:t>
      </w:r>
      <w:r>
        <w:t xml:space="preserve"> </w:t>
      </w:r>
      <m:oMath>
        <m:r>
          <m:t>δ</m:t>
        </m:r>
        <m:r>
          <m:t>θ</m:t>
        </m:r>
      </m:oMath>
      <w:r>
        <w:t xml:space="preserve"> </w:t>
      </w:r>
      <w:r>
        <w:rPr>
          <w:rFonts w:hint="eastAsia"/>
        </w:rPr>
        <w:t xml:space="preserve">由</w:t>
      </w:r>
      <w:r>
        <w:t xml:space="preserve"> </w:t>
      </w:r>
      <w:r>
        <w:rPr>
          <w:rStyle w:val="VerbatimChar"/>
        </w:rPr>
        <w:t xml:space="preserve">noise_angle</w:t>
      </w:r>
      <w:r>
        <w:t xml:space="preserve"> </w:t>
      </w:r>
      <w:r>
        <w:rPr>
          <w:rFonts w:hint="eastAsia"/>
        </w:rPr>
        <w:t xml:space="preserve">参数控制。同时，可对位置施加垂直于方向的位移：</w:t>
      </w:r>
    </w:p>
    <w:p>
      <w:pPr>
        <w:pStyle w:val="BodyText"/>
      </w:pPr>
      <m:oMathPara>
        <m:oMathParaPr>
          <m:jc m:val="center"/>
        </m:oMathParaPr>
        <m:oMath>
          <m:sSub>
            <m:e>
              <m:r>
                <m:t>p</m:t>
              </m:r>
            </m:e>
            <m:sub>
              <m:r>
                <m:rPr>
                  <m:nor/>
                  <m:sty m:val="p"/>
                </m:rPr>
                <m:t>step</m:t>
              </m:r>
            </m:sub>
          </m:sSub>
          <m:r>
            <m:rPr>
              <m:sty m:val="p"/>
            </m:rPr>
            <m:t>=</m:t>
          </m:r>
          <m:r>
            <m:t>p</m:t>
          </m:r>
          <m:r>
            <m:rPr>
              <m:sty m:val="p"/>
            </m:rPr>
            <m:t>+</m:t>
          </m:r>
          <m:r>
            <m:t>δ</m:t>
          </m:r>
          <m:r>
            <m:t>r</m:t>
          </m:r>
          <m:r>
            <m:rPr>
              <m:sty m:val="p"/>
            </m:rPr>
            <m:t>⋅</m:t>
          </m:r>
          <m:r>
            <m:rPr>
              <m:nor/>
              <m:sty m:val="p"/>
            </m:rPr>
            <m:t>rand</m:t>
          </m:r>
          <m:r>
            <m:rPr>
              <m:sty m:val="p"/>
            </m:rPr>
            <m:t>(</m:t>
          </m:r>
          <m:r>
            <m:rPr>
              <m:sty m:val="p"/>
            </m:rPr>
            <m:t>−</m:t>
          </m:r>
          <m:r>
            <m:t>1</m:t>
          </m:r>
          <m:r>
            <m:rPr>
              <m:sty m:val="p"/>
            </m:rPr>
            <m:t>,</m:t>
          </m:r>
          <m:r>
            <m:t>1</m:t>
          </m:r>
          <m:r>
            <m:rPr>
              <m:sty m:val="p"/>
            </m:rPr>
            <m:t>)</m:t>
          </m:r>
          <m:r>
            <m:rPr>
              <m:sty m:val="p"/>
            </m:rPr>
            <m:t>⋅</m:t>
          </m:r>
          <m:r>
            <m:rPr>
              <m:sty m:val="b"/>
            </m:rPr>
            <m:t>n</m:t>
          </m:r>
        </m:oMath>
      </m:oMathPara>
    </w:p>
    <w:p>
      <w:pPr>
        <w:pStyle w:val="FirstParagraph"/>
      </w:pPr>
      <w:r>
        <w:rPr>
          <w:rFonts w:hint="eastAsia"/>
        </w:rPr>
        <w:t xml:space="preserve">其中</w:t>
      </w:r>
      <w:r>
        <w:t xml:space="preserve"> </w:t>
      </w:r>
      <m:oMath>
        <m:r>
          <m:rPr>
            <m:sty m:val="b"/>
          </m:rPr>
          <m:t>n</m:t>
        </m:r>
      </m:oMath>
      <w:r>
        <w:t xml:space="preserve"> </w:t>
      </w:r>
      <w:r>
        <w:rPr>
          <w:rFonts w:hint="eastAsia"/>
        </w:rPr>
        <w:t xml:space="preserve">为垂直方向单位向量，</w:t>
      </w:r>
      <m:oMath>
        <m:r>
          <m:t>δ</m:t>
        </m:r>
        <m:r>
          <m:t>r</m:t>
        </m:r>
      </m:oMath>
      <w:r>
        <w:t xml:space="preserve"> </w:t>
      </w:r>
      <w:r>
        <w:rPr>
          <w:rFonts w:hint="eastAsia"/>
        </w:rPr>
        <w:t xml:space="preserve">由</w:t>
      </w:r>
      <w:r>
        <w:t xml:space="preserve"> </w:t>
      </w:r>
      <w:r>
        <w:rPr>
          <w:rStyle w:val="VerbatimChar"/>
        </w:rPr>
        <w:t xml:space="preserve">noise_size</w:t>
      </w:r>
      <w:r>
        <w:t xml:space="preserve"> </w:t>
      </w:r>
      <w:r>
        <w:rPr>
          <w:rFonts w:hint="eastAsia"/>
        </w:rPr>
        <w:t xml:space="preserve">控制，这种扰动模拟了水流的自然弯曲。</w:t>
      </w:r>
    </w:p>
    <w:bookmarkEnd w:id="115"/>
    <w:bookmarkStart w:id="116" w:name="流线后处理"/>
    <w:p>
      <w:pPr>
        <w:pStyle w:val="Heading6"/>
      </w:pPr>
      <w:r>
        <w:rPr>
          <w:rFonts w:hint="eastAsia"/>
        </w:rPr>
        <w:t xml:space="preserve">流线后处理</w:t>
      </w:r>
    </w:p>
    <w:p>
      <w:pPr>
        <w:pStyle w:val="FirstParagraph"/>
      </w:pPr>
      <w:r>
        <w:rPr>
          <w:rFonts w:hint="eastAsia"/>
        </w:rPr>
        <w:t xml:space="preserve">生成的原始流线可能未到达世界边界，需要进行扩展。扩展方法：从流线末端沿切线方向（或张量场方向）向外延伸，直到与边界相交。同时，为提高缓冲精度，对流线进行细分（</w:t>
      </w:r>
      <w:r>
        <w:rPr>
          <w:rStyle w:val="VerbatimChar"/>
        </w:rPr>
        <w:t xml:space="preserve">complexify_streamline</w:t>
      </w:r>
      <w:r>
        <w:rPr>
          <w:rFonts w:hint="eastAsia"/>
        </w:rPr>
        <w:t xml:space="preserve">），在顶点之间插入中点。</w:t>
      </w:r>
    </w:p>
    <w:bookmarkEnd w:id="116"/>
    <w:bookmarkStart w:id="117" w:name="多边形缓冲"/>
    <w:p>
      <w:pPr>
        <w:pStyle w:val="Heading6"/>
      </w:pPr>
      <w:r>
        <w:rPr>
          <w:rFonts w:hint="eastAsia"/>
        </w:rPr>
        <w:t xml:space="preserve">多边形缓冲</w:t>
      </w:r>
    </w:p>
    <w:p>
      <w:pPr>
        <w:pStyle w:val="FirstParagraph"/>
      </w:pPr>
      <w:r>
        <w:rPr>
          <w:rFonts w:hint="eastAsia"/>
        </w:rPr>
        <w:t xml:space="preserve">对于河流中心线，我们使用</w:t>
      </w:r>
      <w:r>
        <w:t xml:space="preserve"> Shapely </w:t>
      </w:r>
      <w:r>
        <w:rPr>
          <w:rFonts w:hint="eastAsia"/>
        </w:rPr>
        <w:t xml:space="preserve">库的</w:t>
      </w:r>
      <w:r>
        <w:t xml:space="preserve"> </w:t>
      </w:r>
      <w:r>
        <w:rPr>
          <w:rStyle w:val="VerbatimChar"/>
        </w:rPr>
        <w:t xml:space="preserve">buffer</w:t>
      </w:r>
      <w:r>
        <w:t xml:space="preserve"> </w:t>
      </w:r>
      <w:r>
        <w:rPr>
          <w:rFonts w:hint="eastAsia"/>
        </w:rPr>
        <w:t xml:space="preserve">方法生成河流区域多边形。缓冲距离为</w:t>
      </w:r>
      <w:r>
        <w:t xml:space="preserve"> </w:t>
      </w:r>
      <w:r>
        <w:rPr>
          <w:rStyle w:val="VerbatimChar"/>
        </w:rPr>
        <w:t xml:space="preserve">river_size / 2</w:t>
      </w:r>
      <w:r>
        <w:rPr>
          <w:rFonts w:hint="eastAsia"/>
        </w:rPr>
        <w:t xml:space="preserve">。然后对得到的多边形再次缓冲</w:t>
      </w:r>
      <w:r>
        <w:t xml:space="preserve"> </w:t>
      </w:r>
      <w:r>
        <w:rPr>
          <w:rStyle w:val="VerbatimChar"/>
        </w:rPr>
        <w:t xml:space="preserve">river_bank_size</w:t>
      </w:r>
      <w:r>
        <w:rPr>
          <w:rFonts w:hint="eastAsia"/>
        </w:rPr>
        <w:t xml:space="preserve">，得到包含河岸的总区域。</w:t>
      </w:r>
    </w:p>
    <w:p>
      <w:pPr>
        <w:pStyle w:val="BodyText"/>
      </w:pPr>
      <w:r>
        <w:rPr>
          <w:rFonts w:hint="eastAsia"/>
        </w:rPr>
        <w:t xml:space="preserve">对于海岸线，将流线与世界边界组合，形成闭合多边形代表陆地，然后世界矩形减去陆地得到海洋。</w:t>
      </w:r>
    </w:p>
    <w:p>
      <w:pPr>
        <w:pStyle w:val="BodyText"/>
      </w:pPr>
      <w:r>
        <w:rPr>
          <w:rFonts w:hint="eastAsia"/>
        </w:rPr>
        <w:t xml:space="preserve">缓冲操作的数学本质是闵可夫斯基和：</w:t>
      </w:r>
      <m:oMath>
        <m:r>
          <m:t>A</m:t>
        </m:r>
        <m:r>
          <m:rPr>
            <m:sty m:val="p"/>
          </m:rPr>
          <m:t>⊕</m:t>
        </m:r>
        <m:r>
          <m:t>D</m:t>
        </m:r>
        <m:r>
          <m:rPr>
            <m:sty m:val="p"/>
          </m:rPr>
          <m:t>(</m:t>
        </m:r>
        <m:r>
          <m:t>δ</m:t>
        </m:r>
        <m:r>
          <m:rPr>
            <m:sty m:val="p"/>
          </m:rPr>
          <m:t>)</m:t>
        </m:r>
        <m:r>
          <m:rPr>
            <m:sty m:val="p"/>
          </m:rPr>
          <m:t>=</m:t>
        </m:r>
        <m:r>
          <m:rPr>
            <m:sty m:val="p"/>
          </m:rPr>
          <m:t>{</m:t>
        </m:r>
        <m:r>
          <m:t>a</m:t>
        </m:r>
        <m:r>
          <m:rPr>
            <m:sty m:val="p"/>
          </m:rPr>
          <m:t>+</m:t>
        </m:r>
        <m:r>
          <m:t>d</m:t>
        </m:r>
        <m:r>
          <m:rPr>
            <m:sty m:val="p"/>
          </m:rPr>
          <m:t>∣</m:t>
        </m:r>
        <m:r>
          <m:t>a</m:t>
        </m:r>
        <m:r>
          <m:rPr>
            <m:sty m:val="p"/>
          </m:rPr>
          <m:t>∈</m:t>
        </m:r>
        <m:r>
          <m:t>A</m:t>
        </m:r>
        <m:r>
          <m:rPr>
            <m:sty m:val="p"/>
          </m:rPr>
          <m:t>,</m:t>
        </m:r>
        <m:r>
          <m:rPr>
            <m:sty m:val="p"/>
          </m:rPr>
          <m:t>∥</m:t>
        </m:r>
        <m:r>
          <m:t>d</m:t>
        </m:r>
        <m:r>
          <m:rPr>
            <m:sty m:val="p"/>
          </m:rPr>
          <m:t>∥</m:t>
        </m:r>
        <m:r>
          <m:rPr>
            <m:sty m:val="p"/>
          </m:rPr>
          <m:t>≤</m:t>
        </m:r>
        <m:r>
          <m:t>δ</m:t>
        </m:r>
        <m:r>
          <m:rPr>
            <m:sty m:val="p"/>
          </m:rPr>
          <m:t>}</m:t>
        </m:r>
      </m:oMath>
      <w:r>
        <w:t xml:space="preserve">。</w:t>
      </w:r>
    </w:p>
    <w:p>
      <w:pPr>
        <w:pStyle w:val="BodyText"/>
      </w:pPr>
      <w:r>
        <w:rPr>
          <w:rFonts w:hint="eastAsia"/>
        </w:rPr>
        <w:t xml:space="preserve">水体为道路积分与地块判定提供</w:t>
      </w:r>
      <w:r>
        <w:rPr>
          <w:rFonts w:hint="eastAsia"/>
          <w:b/>
          <w:bCs/>
        </w:rPr>
        <w:t xml:space="preserve">障碍与岸线语义</w:t>
      </w:r>
      <w:r>
        <w:rPr>
          <w:rFonts w:hint="eastAsia"/>
        </w:rPr>
        <w:t xml:space="preserve">（如不可建房区域），并与路网在</w:t>
      </w:r>
      <w:r>
        <w:rPr>
          <w:rFonts w:hint="eastAsia"/>
          <w:b/>
          <w:bCs/>
        </w:rPr>
        <w:t xml:space="preserve">同一套场与积分框架</w:t>
      </w:r>
      <w:r>
        <w:rPr>
          <w:rFonts w:hint="eastAsia"/>
        </w:rPr>
        <w:t xml:space="preserve">下维护，避免「各画各的」导致无法闭合或拓扑不一致。</w:t>
      </w:r>
    </w:p>
    <w:bookmarkEnd w:id="117"/>
    <w:bookmarkEnd w:id="118"/>
    <w:bookmarkEnd w:id="119"/>
    <w:bookmarkStart w:id="130" w:name="地块识别与几何细分算法"/>
    <w:p>
      <w:pPr>
        <w:pStyle w:val="Heading4"/>
      </w:pPr>
      <w:r>
        <w:rPr>
          <w:rFonts w:hint="eastAsia"/>
        </w:rPr>
        <w:t xml:space="preserve">地块识别与几何细分算法</w:t>
      </w:r>
    </w:p>
    <w:p>
      <w:pPr>
        <w:pStyle w:val="FirstParagraph"/>
      </w:pPr>
      <w:r>
        <w:rPr>
          <w:rFonts w:hint="eastAsia"/>
          <w:b/>
          <w:bCs/>
        </w:rPr>
        <w:t xml:space="preserve">基本原理</w:t>
      </w:r>
      <w:r>
        <w:rPr>
          <w:rFonts w:hint="eastAsia"/>
        </w:rPr>
        <w:t xml:space="preserve">：在路网平面图上用</w:t>
      </w:r>
      <w:r>
        <w:rPr>
          <w:rFonts w:hint="eastAsia"/>
          <w:b/>
          <w:bCs/>
        </w:rPr>
        <w:t xml:space="preserve">右手法则</w:t>
      </w:r>
      <w:r>
        <w:rPr>
          <w:rFonts w:hint="eastAsia"/>
        </w:rPr>
        <w:t xml:space="preserve">等策略遍历最小闭合环路得到候选地块；用水域多边形过滤后，对剩余地块做</w:t>
      </w:r>
      <w:r>
        <w:rPr>
          <w:rFonts w:hint="eastAsia"/>
          <w:b/>
          <w:bCs/>
        </w:rPr>
        <w:t xml:space="preserve">收缩、递归分割</w:t>
      </w:r>
      <w:r>
        <w:rPr>
          <w:rFonts w:hint="eastAsia"/>
        </w:rPr>
        <w:t xml:space="preserve">以控制街区尺度；公园在剩余或指定地块上按面积与聚类策略选址，内部步道可继续用流线或随机游走生成。本节与上文「路网图构建」相衔接，侧重</w:t>
      </w:r>
      <w:r>
        <w:rPr>
          <w:rFonts w:hint="eastAsia"/>
          <w:b/>
          <w:bCs/>
        </w:rPr>
        <w:t xml:space="preserve">平面图上的环路遍历、语义过滤与几何细分</w:t>
      </w:r>
      <w:r>
        <w:rPr>
          <w:rFonts w:hint="eastAsia"/>
        </w:rPr>
        <w:t xml:space="preserve">，为建筑占位与公园选址提供输入。</w:t>
      </w:r>
    </w:p>
    <w:bookmarkStart w:id="125" w:name="地块划分与建筑生成"/>
    <w:p>
      <w:pPr>
        <w:pStyle w:val="Heading5"/>
      </w:pPr>
      <w:r>
        <w:rPr>
          <w:rFonts w:hint="eastAsia"/>
        </w:rPr>
        <w:t xml:space="preserve">地块划分与建筑生成</w:t>
      </w:r>
    </w:p>
    <w:p>
      <w:pPr>
        <w:pStyle w:val="FirstParagraph"/>
      </w:pPr>
      <w:r>
        <w:rPr>
          <w:rFonts w:hint="eastAsia"/>
        </w:rPr>
        <w:t xml:space="preserve">道路网络围合形成规划地块，通过图遍历识别多边形，然后经过收缩、分割得到建筑地块，本层把线网落实为</w:t>
      </w:r>
      <w:r>
        <w:rPr>
          <w:rFonts w:hint="eastAsia"/>
          <w:b/>
          <w:bCs/>
        </w:rPr>
        <w:t xml:space="preserve">可分配功能的用地单元</w:t>
      </w:r>
      <w:r>
        <w:rPr>
          <w:rFonts w:hint="eastAsia"/>
        </w:rPr>
        <w:t xml:space="preserve">，建筑占位、公园与绿地分布与道路和水体</w:t>
      </w:r>
      <w:r>
        <w:rPr>
          <w:rFonts w:hint="eastAsia"/>
          <w:b/>
          <w:bCs/>
        </w:rPr>
        <w:t xml:space="preserve">同拓扑、同坐标系</w:t>
      </w:r>
      <w:r>
        <w:rPr>
          <w:rFonts w:hint="eastAsia"/>
        </w:rPr>
        <w:t xml:space="preserve">，输出统一写入布局</w:t>
      </w:r>
      <w:r>
        <w:t xml:space="preserve"> </w:t>
      </w:r>
      <w:r>
        <w:rPr>
          <w:rFonts w:hint="eastAsia"/>
        </w:rPr>
        <w:t xml:space="preserve">JSON/SVG，便于与三维挤出或</w:t>
      </w:r>
      <w:r>
        <w:t xml:space="preserve"> GLB </w:t>
      </w:r>
      <w:r>
        <w:rPr>
          <w:rFonts w:hint="eastAsia"/>
        </w:rPr>
        <w:t xml:space="preserve">导出衔接。</w:t>
      </w:r>
    </w:p>
    <w:bookmarkStart w:id="120" w:name="多边形查找右手法则"/>
    <w:p>
      <w:pPr>
        <w:pStyle w:val="Heading6"/>
      </w:pPr>
      <w:r>
        <w:rPr>
          <w:rFonts w:hint="eastAsia"/>
        </w:rPr>
        <w:t xml:space="preserve">多边形查找（右手法则）</w:t>
      </w:r>
    </w:p>
    <w:p>
      <w:pPr>
        <w:pStyle w:val="FirstParagraph"/>
      </w:pPr>
      <w:r>
        <w:rPr>
          <w:rFonts w:hint="eastAsia"/>
        </w:rPr>
        <w:t xml:space="preserve">给定图结构，我们使用右手法则遍历所有最小环路：</w:t>
      </w:r>
    </w:p>
    <w:p>
      <w:pPr>
        <w:numPr>
          <w:ilvl w:val="0"/>
          <w:numId w:val="1026"/>
        </w:numPr>
      </w:pPr>
      <w:r>
        <w:rPr>
          <w:rFonts w:hint="eastAsia"/>
        </w:rPr>
        <w:t xml:space="preserve">对于每条有向边（即从节点</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的方向），尝试作为起点。</w:t>
      </w:r>
    </w:p>
    <w:p>
      <w:pPr>
        <w:numPr>
          <w:ilvl w:val="0"/>
          <w:numId w:val="1026"/>
        </w:numPr>
      </w:pPr>
      <w:r>
        <w:rPr>
          <w:rFonts w:hint="eastAsia"/>
        </w:rPr>
        <w:t xml:space="preserve">初始化当前节点为</w:t>
      </w:r>
      <w:r>
        <w:t xml:space="preserve"> </w:t>
      </w:r>
      <m:oMath>
        <m:r>
          <m:t>v</m:t>
        </m:r>
      </m:oMath>
      <w:r>
        <w:rPr>
          <w:rFonts w:hint="eastAsia"/>
        </w:rPr>
        <w:t xml:space="preserve">，上一节点为</w:t>
      </w:r>
      <w:r>
        <w:t xml:space="preserve"> </w:t>
      </w:r>
      <m:oMath>
        <m:r>
          <m:t>u</m:t>
        </m:r>
      </m:oMath>
      <w:r>
        <w:t xml:space="preserve">。</w:t>
      </w:r>
    </w:p>
    <w:p>
      <w:pPr>
        <w:numPr>
          <w:ilvl w:val="0"/>
          <w:numId w:val="1026"/>
        </w:numPr>
      </w:pPr>
      <w:r>
        <w:rPr>
          <w:rFonts w:hint="eastAsia"/>
        </w:rPr>
        <w:t xml:space="preserve">在当前节点</w:t>
      </w:r>
      <w:r>
        <w:t xml:space="preserve"> </w:t>
      </w:r>
      <m:oMath>
        <m:r>
          <m:t>c</m:t>
        </m:r>
        <m:r>
          <m:t>u</m:t>
        </m:r>
        <m:r>
          <m:t>r</m:t>
        </m:r>
        <m:r>
          <m:t>r</m:t>
        </m:r>
      </m:oMath>
      <w:r>
        <w:t xml:space="preserve"> </w:t>
      </w:r>
      <w:r>
        <w:rPr>
          <w:rFonts w:hint="eastAsia"/>
        </w:rPr>
        <w:t xml:space="preserve">处，考虑所有邻接节点</w:t>
      </w:r>
      <w:r>
        <w:t xml:space="preserve"> </w:t>
      </w:r>
      <m:oMath>
        <m:r>
          <m:t>n</m:t>
        </m:r>
        <m:r>
          <m:t>e</m:t>
        </m:r>
        <m:r>
          <m:t>x</m:t>
        </m:r>
        <m:r>
          <m:t>t</m:t>
        </m:r>
      </m:oMath>
      <w:r>
        <w:rPr>
          <w:rFonts w:hint="eastAsia"/>
        </w:rPr>
        <w:t xml:space="preserve">，计算从入边方向到出边方向的转角（顺时针角度）。</w:t>
      </w:r>
    </w:p>
    <w:p>
      <w:pPr>
        <w:numPr>
          <w:ilvl w:val="0"/>
          <w:numId w:val="1026"/>
        </w:numPr>
      </w:pPr>
      <w:r>
        <w:rPr>
          <w:rFonts w:hint="eastAsia"/>
        </w:rPr>
        <w:t xml:space="preserve">选择使转角最小（最靠右）的</w:t>
      </w:r>
      <w:r>
        <w:t xml:space="preserve"> </w:t>
      </w:r>
      <m:oMath>
        <m:r>
          <m:t>n</m:t>
        </m:r>
        <m:r>
          <m:t>e</m:t>
        </m:r>
        <m:r>
          <m:t>x</m:t>
        </m:r>
        <m:r>
          <m:t>t</m:t>
        </m:r>
      </m:oMath>
      <w:r>
        <w:t xml:space="preserve"> </w:t>
      </w:r>
      <w:r>
        <w:rPr>
          <w:rFonts w:hint="eastAsia"/>
        </w:rPr>
        <w:t xml:space="preserve">作为下一步。</w:t>
      </w:r>
    </w:p>
    <w:p>
      <w:pPr>
        <w:numPr>
          <w:ilvl w:val="0"/>
          <w:numId w:val="1026"/>
        </w:numPr>
      </w:pPr>
      <w:r>
        <w:rPr>
          <w:rFonts w:hint="eastAsia"/>
        </w:rPr>
        <w:t xml:space="preserve">如果回到起点节点且形成闭合，则记录多边形。</w:t>
      </w:r>
    </w:p>
    <w:p>
      <w:pPr>
        <w:numPr>
          <w:ilvl w:val="0"/>
          <w:numId w:val="1026"/>
        </w:numPr>
      </w:pPr>
      <w:r>
        <w:rPr>
          <w:rFonts w:hint="eastAsia"/>
        </w:rPr>
        <w:t xml:space="preserve">标记该环路中使用的边，避免重复。</w:t>
      </w:r>
    </w:p>
    <w:p>
      <w:pPr>
        <w:pStyle w:val="FirstParagraph"/>
      </w:pPr>
      <w:r>
        <w:rPr>
          <w:rFonts w:hint="eastAsia"/>
        </w:rPr>
        <w:t xml:space="preserve">转角计算：设入边向量</w:t>
      </w:r>
      <w:r>
        <w:t xml:space="preserve"> </w:t>
      </w:r>
      <m:oMath>
        <m:sSub>
          <m:e>
            <m:r>
              <m:rPr>
                <m:sty m:val="b"/>
              </m:rPr>
              <m:t>e</m:t>
            </m:r>
          </m:e>
          <m:sub>
            <m:r>
              <m:rPr>
                <m:nor/>
                <m:sty m:val="p"/>
              </m:rPr>
              <m:t>in</m:t>
            </m:r>
          </m:sub>
        </m:sSub>
        <m:r>
          <m:rPr>
            <m:sty m:val="p"/>
          </m:rPr>
          <m:t>=</m:t>
        </m:r>
        <m:sSub>
          <m:e>
            <m:r>
              <m:t>p</m:t>
            </m:r>
          </m:e>
          <m:sub>
            <m:r>
              <m:rPr>
                <m:nor/>
                <m:sty m:val="p"/>
              </m:rPr>
              <m:t>prev</m:t>
            </m:r>
          </m:sub>
        </m:sSub>
        <m:r>
          <m:rPr>
            <m:sty m:val="p"/>
          </m:rPr>
          <m:t>−</m:t>
        </m:r>
        <m:sSub>
          <m:e>
            <m:r>
              <m:t>p</m:t>
            </m:r>
          </m:e>
          <m:sub>
            <m:r>
              <m:rPr>
                <m:nor/>
                <m:sty m:val="p"/>
              </m:rPr>
              <m:t>curr</m:t>
            </m:r>
          </m:sub>
        </m:sSub>
      </m:oMath>
      <w:r>
        <w:rPr>
          <w:rFonts w:hint="eastAsia"/>
        </w:rPr>
        <w:t xml:space="preserve">，出边向量</w:t>
      </w:r>
      <w:r>
        <w:t xml:space="preserve"> </w:t>
      </w:r>
      <m:oMath>
        <m:sSub>
          <m:e>
            <m:r>
              <m:rPr>
                <m:sty m:val="b"/>
              </m:rPr>
              <m:t>e</m:t>
            </m:r>
          </m:e>
          <m:sub>
            <m:r>
              <m:rPr>
                <m:nor/>
                <m:sty m:val="p"/>
              </m:rPr>
              <m:t>out</m:t>
            </m:r>
          </m:sub>
        </m:sSub>
        <m:r>
          <m:rPr>
            <m:sty m:val="p"/>
          </m:rPr>
          <m:t>=</m:t>
        </m:r>
        <m:sSub>
          <m:e>
            <m:r>
              <m:t>p</m:t>
            </m:r>
          </m:e>
          <m:sub>
            <m:r>
              <m:rPr>
                <m:nor/>
                <m:sty m:val="p"/>
              </m:rPr>
              <m:t>next</m:t>
            </m:r>
          </m:sub>
        </m:sSub>
        <m:r>
          <m:rPr>
            <m:sty m:val="p"/>
          </m:rPr>
          <m:t>−</m:t>
        </m:r>
        <m:sSub>
          <m:e>
            <m:r>
              <m:t>p</m:t>
            </m:r>
          </m:e>
          <m:sub>
            <m:r>
              <m:rPr>
                <m:nor/>
                <m:sty m:val="p"/>
              </m:rPr>
              <m:t>curr</m:t>
            </m:r>
          </m:sub>
        </m:sSub>
      </m:oMath>
      <w:r>
        <w:rPr>
          <w:rFonts w:hint="eastAsia"/>
        </w:rPr>
        <w:t xml:space="preserve">。计算</w:t>
      </w:r>
      <w:r>
        <w:t xml:space="preserve"> </w:t>
      </w:r>
      <m:oMath>
        <m:sSub>
          <m:e>
            <m:r>
              <m:rPr>
                <m:sty m:val="b"/>
              </m:rPr>
              <m:t>e</m:t>
            </m:r>
          </m:e>
          <m:sub>
            <m:r>
              <m:rPr>
                <m:nor/>
                <m:sty m:val="p"/>
              </m:rPr>
              <m:t>in</m:t>
            </m:r>
          </m:sub>
        </m:sSub>
      </m:oMath>
      <w:r>
        <w:t xml:space="preserve"> </w:t>
      </w:r>
      <w:r>
        <w:rPr>
          <w:rFonts w:hint="eastAsia"/>
        </w:rPr>
        <w:t xml:space="preserve">和</w:t>
      </w:r>
      <w:r>
        <w:t xml:space="preserve"> </w:t>
      </w:r>
      <m:oMath>
        <m:sSub>
          <m:e>
            <m:r>
              <m:rPr>
                <m:sty m:val="b"/>
              </m:rPr>
              <m:t>e</m:t>
            </m:r>
          </m:e>
          <m:sub>
            <m:r>
              <m:rPr>
                <m:nor/>
                <m:sty m:val="p"/>
              </m:rPr>
              <m:t>out</m:t>
            </m:r>
          </m:sub>
        </m:sSub>
      </m:oMath>
      <w:r>
        <w:t xml:space="preserve"> </w:t>
      </w:r>
      <w:r>
        <w:rPr>
          <w:rFonts w:hint="eastAsia"/>
        </w:rPr>
        <w:t xml:space="preserve">的角度（使用</w:t>
      </w:r>
      <w:r>
        <w:t xml:space="preserve"> </w:t>
      </w:r>
      <w:r>
        <w:rPr>
          <w:rStyle w:val="VerbatimChar"/>
        </w:rPr>
        <w:t xml:space="preserve">atan2</w:t>
      </w:r>
      <w:r>
        <w:rPr>
          <w:rFonts w:hint="eastAsia"/>
        </w:rPr>
        <w:t xml:space="preserve">），然后求差并归一化到</w:t>
      </w:r>
      <w:r>
        <w:t xml:space="preserve"> </w:t>
      </w:r>
      <m:oMath>
        <m:r>
          <m:rPr>
            <m:sty m:val="p"/>
          </m:rPr>
          <m:t>[</m:t>
        </m:r>
        <m:r>
          <m:t>0</m:t>
        </m:r>
        <m:r>
          <m:rPr>
            <m:sty m:val="p"/>
          </m:rPr>
          <m:t>,</m:t>
        </m:r>
        <m:r>
          <m:t>2</m:t>
        </m:r>
        <m:r>
          <m:t>π</m:t>
        </m:r>
        <m:r>
          <m:rPr>
            <m:sty m:val="p"/>
          </m:rPr>
          <m:t>)</m:t>
        </m:r>
      </m:oMath>
      <w:r>
        <w:rPr>
          <w:rFonts w:hint="eastAsia"/>
        </w:rPr>
        <w:t xml:space="preserve">。顺时针转角为</w:t>
      </w:r>
      <w:r>
        <w:t xml:space="preserve"> </w:t>
      </w:r>
      <m:oMath>
        <m:r>
          <m:rPr>
            <m:sty m:val="p"/>
          </m:rPr>
          <m:t>(</m:t>
        </m:r>
        <m:sSub>
          <m:e>
            <m:r>
              <m:t>θ</m:t>
            </m:r>
          </m:e>
          <m:sub>
            <m:r>
              <m:rPr>
                <m:nor/>
                <m:sty m:val="p"/>
              </m:rPr>
              <m:t>out</m:t>
            </m:r>
          </m:sub>
        </m:sSub>
        <m:r>
          <m:rPr>
            <m:sty m:val="p"/>
          </m:rPr>
          <m:t>−</m:t>
        </m:r>
        <m:sSub>
          <m:e>
            <m:r>
              <m:t>θ</m:t>
            </m:r>
          </m:e>
          <m:sub>
            <m:r>
              <m:rPr>
                <m:nor/>
                <m:sty m:val="p"/>
              </m:rPr>
              <m:t>in</m:t>
            </m:r>
          </m:sub>
        </m:sSub>
        <m:r>
          <m:rPr>
            <m:sty m:val="p"/>
          </m:rPr>
          <m:t>+</m:t>
        </m:r>
        <m:r>
          <m:t>2</m:t>
        </m:r>
        <m:r>
          <m:t>π</m:t>
        </m:r>
        <m:r>
          <m:rPr>
            <m:sty m:val="p"/>
          </m:rPr>
          <m:t>)</m:t>
        </m:r>
        <m:r>
          <m:t> </m:t>
        </m:r>
        <m:r>
          <m:rPr>
            <m:sty m:val="p"/>
          </m:rPr>
          <m:t>mod</m:t>
        </m:r>
        <m:r>
          <m:t> </m:t>
        </m:r>
        <m:r>
          <m:t>2</m:t>
        </m:r>
        <m:r>
          <m:t>π</m:t>
        </m:r>
      </m:oMath>
      <w:r>
        <w:t xml:space="preserve">。</w:t>
      </w:r>
    </w:p>
    <w:bookmarkEnd w:id="120"/>
    <w:bookmarkStart w:id="121" w:name="水域过滤"/>
    <w:p>
      <w:pPr>
        <w:pStyle w:val="Heading6"/>
      </w:pPr>
      <w:r>
        <w:rPr>
          <w:rFonts w:hint="eastAsia"/>
        </w:rPr>
        <w:t xml:space="preserve">水域过滤</w:t>
      </w:r>
    </w:p>
    <w:p>
      <w:pPr>
        <w:pStyle w:val="FirstParagraph"/>
      </w:pPr>
      <w:r>
        <w:rPr>
          <w:rFonts w:hint="eastAsia"/>
        </w:rPr>
        <w:t xml:space="preserve">找到的多边形可能完全位于水域内（如海洋或河流）。使用</w:t>
      </w:r>
      <w:r>
        <w:rPr>
          <w:rFonts w:hint="eastAsia"/>
          <w:b/>
          <w:bCs/>
        </w:rPr>
        <w:t xml:space="preserve">点在多边形内测试</w:t>
      </w:r>
      <w:r>
        <w:rPr>
          <w:rFonts w:hint="eastAsia"/>
        </w:rPr>
        <w:t xml:space="preserve">判断多边形平均点是否在水域多边形内，或者计算多边形与水域多边形的交集面积比例。若交集面积大于阈值，则视为无效地块。</w:t>
      </w:r>
    </w:p>
    <w:p>
      <w:pPr>
        <w:pStyle w:val="BodyText"/>
      </w:pPr>
      <w:r>
        <w:rPr>
          <w:rFonts w:hint="eastAsia"/>
        </w:rPr>
        <w:t xml:space="preserve">点在多边形内测试采用射线法：从点向右发射水平射线，计算与多边形边的交点个数，奇数为内。</w:t>
      </w:r>
    </w:p>
    <w:bookmarkEnd w:id="121"/>
    <w:bookmarkStart w:id="122" w:name="地块收缩"/>
    <w:p>
      <w:pPr>
        <w:pStyle w:val="Heading6"/>
      </w:pPr>
      <w:r>
        <w:rPr>
          <w:rFonts w:hint="eastAsia"/>
        </w:rPr>
        <w:t xml:space="preserve">地块收缩</w:t>
      </w:r>
    </w:p>
    <w:p>
      <w:pPr>
        <w:pStyle w:val="FirstParagraph"/>
      </w:pPr>
      <w:r>
        <w:rPr>
          <w:rFonts w:hint="eastAsia"/>
        </w:rPr>
        <w:t xml:space="preserve">对每个规划地块多边形向内收缩距离</w:t>
      </w:r>
      <w:r>
        <w:t xml:space="preserve"> </w:t>
      </w:r>
      <w:r>
        <w:rPr>
          <w:rStyle w:val="VerbatimChar"/>
        </w:rPr>
        <w:t xml:space="preserve">shrink_spacing</w:t>
      </w:r>
      <w:r>
        <w:rPr>
          <w:rFonts w:hint="eastAsia"/>
        </w:rPr>
        <w:t xml:space="preserve">。收缩操作通过多边形缓冲负距离实现：</w:t>
      </w:r>
      <w:r>
        <w:rPr>
          <w:rStyle w:val="VerbatimChar"/>
        </w:rPr>
        <w:t xml:space="preserve">buffer(-shrink_spacing)</w:t>
      </w:r>
      <w:r>
        <w:rPr>
          <w:rFonts w:hint="eastAsia"/>
        </w:rPr>
        <w:t xml:space="preserve">；若收缩后多边形退化（面积过小或为空），则丢弃。</w:t>
      </w:r>
    </w:p>
    <w:bookmarkEnd w:id="122"/>
    <w:bookmarkStart w:id="123" w:name="地块分割"/>
    <w:p>
      <w:pPr>
        <w:pStyle w:val="Heading6"/>
      </w:pPr>
      <w:r>
        <w:rPr>
          <w:rFonts w:hint="eastAsia"/>
        </w:rPr>
        <w:t xml:space="preserve">地块分割</w:t>
      </w:r>
    </w:p>
    <w:p>
      <w:pPr>
        <w:pStyle w:val="FirstParagraph"/>
      </w:pPr>
      <w:r>
        <w:rPr>
          <w:rFonts w:hint="eastAsia"/>
        </w:rPr>
        <w:t xml:space="preserve">收缩后的地块如果面积大于</w:t>
      </w:r>
      <w:r>
        <w:t xml:space="preserve"> </w:t>
      </w:r>
      <w:r>
        <w:rPr>
          <w:rStyle w:val="VerbatimChar"/>
        </w:rPr>
        <w:t xml:space="preserve">min_area</w:t>
      </w:r>
      <w:r>
        <w:t xml:space="preserve"> </w:t>
      </w:r>
      <w:r>
        <w:rPr>
          <w:rFonts w:hint="eastAsia"/>
        </w:rPr>
        <w:t xml:space="preserve">或最大边长大于</w:t>
      </w:r>
      <w:r>
        <w:t xml:space="preserve"> </w:t>
      </w:r>
      <w:r>
        <w:rPr>
          <w:rStyle w:val="VerbatimChar"/>
        </w:rPr>
        <w:t xml:space="preserve">max_length</w:t>
      </w:r>
      <w:r>
        <w:rPr>
          <w:rFonts w:hint="eastAsia"/>
        </w:rPr>
        <w:t xml:space="preserve">，则进行递归分割。分割策略：</w:t>
      </w:r>
    </w:p>
    <w:p>
      <w:pPr>
        <w:numPr>
          <w:ilvl w:val="0"/>
          <w:numId w:val="1027"/>
        </w:numPr>
      </w:pPr>
      <w:r>
        <w:rPr>
          <w:rFonts w:hint="eastAsia"/>
        </w:rPr>
        <w:t xml:space="preserve">找到多边形的最长边，取其中点。</w:t>
      </w:r>
    </w:p>
    <w:p>
      <w:pPr>
        <w:numPr>
          <w:ilvl w:val="0"/>
          <w:numId w:val="1027"/>
        </w:numPr>
      </w:pPr>
      <w:r>
        <w:rPr>
          <w:rFonts w:hint="eastAsia"/>
        </w:rPr>
        <w:t xml:space="preserve">从该中点作垂直于该边的直线，与多边形相交，将多边形分为左右两部分。</w:t>
      </w:r>
    </w:p>
    <w:p>
      <w:pPr>
        <w:numPr>
          <w:ilvl w:val="0"/>
          <w:numId w:val="1027"/>
        </w:numPr>
      </w:pPr>
      <w:r>
        <w:rPr>
          <w:rFonts w:hint="eastAsia"/>
        </w:rPr>
        <w:t xml:space="preserve">递归处理两部分，直到满足条件或根据</w:t>
      </w:r>
      <w:r>
        <w:t xml:space="preserve"> </w:t>
      </w:r>
      <w:r>
        <w:rPr>
          <w:rStyle w:val="VerbatimChar"/>
        </w:rPr>
        <w:t xml:space="preserve">chance_no_divide</w:t>
      </w:r>
      <w:r>
        <w:t xml:space="preserve"> </w:t>
      </w:r>
      <w:r>
        <w:rPr>
          <w:rFonts w:hint="eastAsia"/>
        </w:rPr>
        <w:t xml:space="preserve">随机停止。</w:t>
      </w:r>
    </w:p>
    <w:p>
      <w:pPr>
        <w:pStyle w:val="FirstParagraph"/>
      </w:pPr>
      <w:r>
        <w:rPr>
          <w:rFonts w:hint="eastAsia"/>
        </w:rPr>
        <w:t xml:space="preserve">垂直分割线的计算：设最长边为</w:t>
      </w:r>
      <w:r>
        <w:t xml:space="preserve"> </w:t>
      </w:r>
      <m:oMath>
        <m:sSub>
          <m:e>
            <m:r>
              <m:t>P</m:t>
            </m:r>
          </m:e>
          <m:sub>
            <m:r>
              <m:t>i</m:t>
            </m:r>
          </m:sub>
        </m:sSub>
        <m:sSub>
          <m:e>
            <m:r>
              <m:t>P</m:t>
            </m:r>
          </m:e>
          <m:sub>
            <m:r>
              <m:t>i</m:t>
            </m:r>
            <m:r>
              <m:rPr>
                <m:sty m:val="p"/>
              </m:rPr>
              <m:t>+</m:t>
            </m:r>
            <m:r>
              <m:t>1</m:t>
            </m:r>
          </m:sub>
        </m:sSub>
      </m:oMath>
      <w:r>
        <w:rPr>
          <w:rFonts w:hint="eastAsia"/>
        </w:rPr>
        <w:t xml:space="preserve">，中点</w:t>
      </w:r>
      <w:r>
        <w:t xml:space="preserve"> </w:t>
      </w:r>
      <m:oMath>
        <m:r>
          <m:t>M</m:t>
        </m:r>
        <m:r>
          <m:rPr>
            <m:sty m:val="p"/>
          </m:rPr>
          <m:t>=</m:t>
        </m:r>
        <m:r>
          <m:rPr>
            <m:sty m:val="p"/>
          </m:rPr>
          <m:t>(</m:t>
        </m:r>
        <m:sSub>
          <m:e>
            <m:r>
              <m:t>P</m:t>
            </m:r>
          </m:e>
          <m:sub>
            <m:r>
              <m:t>i</m:t>
            </m:r>
          </m:sub>
        </m:sSub>
        <m:r>
          <m:rPr>
            <m:sty m:val="p"/>
          </m:rPr>
          <m:t>+</m:t>
        </m:r>
        <m:sSub>
          <m:e>
            <m:r>
              <m:t>P</m:t>
            </m:r>
          </m:e>
          <m:sub>
            <m:r>
              <m:t>i</m:t>
            </m:r>
            <m:r>
              <m:rPr>
                <m:sty m:val="p"/>
              </m:rPr>
              <m:t>+</m:t>
            </m:r>
            <m:r>
              <m:t>1</m:t>
            </m:r>
          </m:sub>
        </m:sSub>
        <m:r>
          <m:rPr>
            <m:sty m:val="p"/>
          </m:rPr>
          <m:t>)</m:t>
        </m:r>
        <m:r>
          <m:rPr>
            <m:sty m:val="p"/>
          </m:rPr>
          <m:t>/</m:t>
        </m:r>
        <m:r>
          <m:t>2</m:t>
        </m:r>
      </m:oMath>
      <w:r>
        <w:rPr>
          <w:rFonts w:hint="eastAsia"/>
        </w:rPr>
        <w:t xml:space="preserve">，方向向量</w:t>
      </w:r>
      <w:r>
        <w:t xml:space="preserve"> </w:t>
      </w:r>
      <m:oMath>
        <m:r>
          <m:rPr>
            <m:sty m:val="b"/>
          </m:rPr>
          <m:t>d</m:t>
        </m:r>
        <m:r>
          <m:rPr>
            <m:sty m:val="p"/>
          </m:rPr>
          <m:t>=</m:t>
        </m:r>
        <m:sSub>
          <m:e>
            <m:r>
              <m:t>P</m:t>
            </m:r>
          </m:e>
          <m:sub>
            <m:r>
              <m:t>i</m:t>
            </m:r>
            <m:r>
              <m:rPr>
                <m:sty m:val="p"/>
              </m:rPr>
              <m:t>+</m:t>
            </m:r>
            <m:r>
              <m:t>1</m:t>
            </m:r>
          </m:sub>
        </m:sSub>
        <m:r>
          <m:rPr>
            <m:sty m:val="p"/>
          </m:rPr>
          <m:t>−</m:t>
        </m:r>
        <m:sSub>
          <m:e>
            <m:r>
              <m:t>P</m:t>
            </m:r>
          </m:e>
          <m:sub>
            <m:r>
              <m:t>i</m:t>
            </m:r>
          </m:sub>
        </m:sSub>
      </m:oMath>
      <w:r>
        <w:rPr>
          <w:rFonts w:hint="eastAsia"/>
        </w:rPr>
        <w:t xml:space="preserve">，垂直向量</w:t>
      </w:r>
      <w:r>
        <w:t xml:space="preserve"> </w:t>
      </w:r>
      <m:oMath>
        <m:r>
          <m:rPr>
            <m:sty m:val="b"/>
          </m:rPr>
          <m:t>n</m:t>
        </m:r>
        <m:r>
          <m:rPr>
            <m:sty m:val="p"/>
          </m:rPr>
          <m:t>=</m:t>
        </m:r>
        <m:r>
          <m:rPr>
            <m:sty m:val="p"/>
          </m:rPr>
          <m:t>(</m:t>
        </m:r>
        <m:r>
          <m:rPr>
            <m:sty m:val="p"/>
          </m:rPr>
          <m:t>−</m:t>
        </m:r>
        <m:sSub>
          <m:e>
            <m:r>
              <m:t>d</m:t>
            </m:r>
          </m:e>
          <m:sub>
            <m:r>
              <m:t>y</m:t>
            </m:r>
          </m:sub>
        </m:sSub>
        <m:r>
          <m:rPr>
            <m:sty m:val="p"/>
          </m:rPr>
          <m:t>,</m:t>
        </m:r>
        <m:sSub>
          <m:e>
            <m:r>
              <m:t>d</m:t>
            </m:r>
          </m:e>
          <m:sub>
            <m:r>
              <m:t>x</m:t>
            </m:r>
          </m:sub>
        </m:sSub>
        <m:r>
          <m:rPr>
            <m:sty m:val="p"/>
          </m:rPr>
          <m:t>)</m:t>
        </m:r>
      </m:oMath>
      <w:r>
        <w:rPr>
          <w:rFonts w:hint="eastAsia"/>
        </w:rPr>
        <w:t xml:space="preserve">。分割线为</w:t>
      </w:r>
      <w:r>
        <w:t xml:space="preserve"> </w:t>
      </w:r>
      <m:oMath>
        <m:r>
          <m:t>M</m:t>
        </m:r>
        <m:r>
          <m:rPr>
            <m:sty m:val="p"/>
          </m:rPr>
          <m:t>+</m:t>
        </m:r>
        <m:r>
          <m:t>t</m:t>
        </m:r>
        <m:r>
          <m:rPr>
            <m:sty m:val="b"/>
          </m:rPr>
          <m:t>n</m:t>
        </m:r>
      </m:oMath>
      <w:r>
        <w:rPr>
          <w:rFonts w:hint="eastAsia"/>
        </w:rPr>
        <w:t xml:space="preserve">，需找到与多边形边的交点（除</w:t>
      </w:r>
      <w:r>
        <w:t xml:space="preserve"> </w:t>
      </w:r>
      <m:oMath>
        <m:sSub>
          <m:e>
            <m:r>
              <m:t>P</m:t>
            </m:r>
          </m:e>
          <m:sub>
            <m:r>
              <m:t>i</m:t>
            </m:r>
          </m:sub>
        </m:sSub>
        <m:r>
          <m:rPr>
            <m:sty m:val="p"/>
          </m:rPr>
          <m:t>,</m:t>
        </m:r>
        <m:sSub>
          <m:e>
            <m:r>
              <m:t>P</m:t>
            </m:r>
          </m:e>
          <m:sub>
            <m:r>
              <m:t>i</m:t>
            </m:r>
            <m:r>
              <m:rPr>
                <m:sty m:val="p"/>
              </m:rPr>
              <m:t>+</m:t>
            </m:r>
            <m:r>
              <m:t>1</m:t>
            </m:r>
          </m:sub>
        </m:sSub>
      </m:oMath>
      <w:r>
        <w:t xml:space="preserve"> </w:t>
      </w:r>
      <w:r>
        <w:rPr>
          <w:rFonts w:hint="eastAsia"/>
        </w:rPr>
        <w:t xml:space="preserve">外）。</w:t>
      </w:r>
    </w:p>
    <w:bookmarkEnd w:id="123"/>
    <w:bookmarkStart w:id="124" w:name="建筑模型生成"/>
    <w:p>
      <w:pPr>
        <w:pStyle w:val="Heading6"/>
      </w:pPr>
      <w:r>
        <w:rPr>
          <w:rFonts w:hint="eastAsia"/>
        </w:rPr>
        <w:t xml:space="preserve">建筑模型生成</w:t>
      </w:r>
    </w:p>
    <w:p>
      <w:pPr>
        <w:pStyle w:val="FirstParagraph"/>
      </w:pPr>
      <w:r>
        <w:rPr>
          <w:rFonts w:hint="eastAsia"/>
        </w:rPr>
        <w:t xml:space="preserve">建筑地块作为底面轮廓，可进一步挤出形成三维建筑模型。本系统主要关注</w:t>
      </w:r>
      <w:r>
        <w:t xml:space="preserve"> 2D </w:t>
      </w:r>
      <w:r>
        <w:rPr>
          <w:rFonts w:hint="eastAsia"/>
        </w:rPr>
        <w:t xml:space="preserve">轮廓，但</w:t>
      </w:r>
      <w:r>
        <w:t xml:space="preserve"> </w:t>
      </w:r>
      <w:r>
        <w:rPr>
          <w:rStyle w:val="VerbatimChar"/>
        </w:rPr>
        <w:t xml:space="preserve">BuildingModel</w:t>
      </w:r>
      <w:r>
        <w:t xml:space="preserve"> </w:t>
      </w:r>
      <w:r>
        <w:rPr>
          <w:rFonts w:hint="eastAsia"/>
        </w:rPr>
        <w:t xml:space="preserve">类存储了高度、底面坐标等信息，可供后续</w:t>
      </w:r>
      <w:r>
        <w:t xml:space="preserve"> 3D </w:t>
      </w:r>
      <w:r>
        <w:rPr>
          <w:rFonts w:hint="eastAsia"/>
        </w:rPr>
        <w:t xml:space="preserve">建模。</w:t>
      </w:r>
    </w:p>
    <w:bookmarkEnd w:id="124"/>
    <w:bookmarkEnd w:id="125"/>
    <w:bookmarkStart w:id="129" w:name="公园及其步道生成"/>
    <w:p>
      <w:pPr>
        <w:pStyle w:val="Heading5"/>
      </w:pPr>
      <w:r>
        <w:rPr>
          <w:rFonts w:hint="eastAsia"/>
        </w:rPr>
        <w:t xml:space="preserve">公园及其步道生成</w:t>
      </w:r>
    </w:p>
    <w:p>
      <w:pPr>
        <w:pStyle w:val="FirstParagraph"/>
      </w:pPr>
      <w:r>
        <w:rPr>
          <w:rFonts w:hint="eastAsia"/>
        </w:rPr>
        <w:t xml:space="preserve">公园选址于未被建筑占用的规划地块，根据参数选择，并可生成内部步道。</w:t>
      </w:r>
    </w:p>
    <w:bookmarkStart w:id="126" w:name="公园选址"/>
    <w:p>
      <w:pPr>
        <w:pStyle w:val="Heading6"/>
      </w:pPr>
      <w:r>
        <w:rPr>
          <w:rFonts w:hint="eastAsia"/>
        </w:rPr>
        <w:t xml:space="preserve">公园选址</w:t>
      </w:r>
    </w:p>
    <w:p>
      <w:pPr>
        <w:pStyle w:val="FirstParagraph"/>
      </w:pPr>
      <w:r>
        <w:rPr>
          <w:rFonts w:hint="eastAsia"/>
        </w:rPr>
        <w:t xml:space="preserve">剩余地块列表按面积排序，从中挑选指定数量的大公园和小公园。若</w:t>
      </w:r>
      <w:r>
        <w:t xml:space="preserve"> </w:t>
      </w:r>
      <w:r>
        <w:rPr>
          <w:rStyle w:val="VerbatimChar"/>
        </w:rPr>
        <w:t xml:space="preserve">cluster_big_parks</w:t>
      </w:r>
      <w:r>
        <w:t xml:space="preserve"> </w:t>
      </w:r>
      <w:r>
        <w:rPr>
          <w:rFonts w:hint="eastAsia"/>
        </w:rPr>
        <w:t xml:space="preserve">为真，则优先选择相邻的地块作为大公园，形成公园群。</w:t>
      </w:r>
    </w:p>
    <w:bookmarkEnd w:id="126"/>
    <w:bookmarkStart w:id="127" w:name="公园内部处理"/>
    <w:p>
      <w:pPr>
        <w:pStyle w:val="Heading6"/>
      </w:pPr>
      <w:r>
        <w:rPr>
          <w:rFonts w:hint="eastAsia"/>
        </w:rPr>
        <w:t xml:space="preserve">公园内部处理</w:t>
      </w:r>
    </w:p>
    <w:p>
      <w:pPr>
        <w:pStyle w:val="FirstParagraph"/>
      </w:pPr>
      <w:r>
        <w:rPr>
          <w:rFonts w:hint="eastAsia"/>
        </w:rPr>
        <w:t xml:space="preserve">选定的公园地块可进行收缩和分割，但使用不同的参数（如</w:t>
      </w:r>
      <w:r>
        <w:t xml:space="preserve"> </w:t>
      </w:r>
      <w:r>
        <w:rPr>
          <w:rStyle w:val="VerbatimChar"/>
        </w:rPr>
        <w:t xml:space="preserve">park_polygon_params</w:t>
      </w:r>
      <w:r>
        <w:rPr>
          <w:rFonts w:hint="eastAsia"/>
        </w:rPr>
        <w:t xml:space="preserve">）。通常公园地块不希望被分割得太碎，所以</w:t>
      </w:r>
      <w:r>
        <w:t xml:space="preserve"> </w:t>
      </w:r>
      <w:r>
        <w:rPr>
          <w:rStyle w:val="VerbatimChar"/>
        </w:rPr>
        <w:t xml:space="preserve">chance_no_divide</w:t>
      </w:r>
      <w:r>
        <w:t xml:space="preserve"> </w:t>
      </w:r>
      <w:r>
        <w:rPr>
          <w:rFonts w:hint="eastAsia"/>
        </w:rPr>
        <w:t xml:space="preserve">设为</w:t>
      </w:r>
      <w:r>
        <w:t xml:space="preserve"> </w:t>
      </w:r>
      <w:r>
        <w:rPr>
          <w:rFonts w:hint="eastAsia"/>
        </w:rPr>
        <w:t xml:space="preserve">1（不分割）。</w:t>
      </w:r>
    </w:p>
    <w:bookmarkEnd w:id="127"/>
    <w:bookmarkStart w:id="128" w:name="步道生成"/>
    <w:p>
      <w:pPr>
        <w:pStyle w:val="Heading6"/>
      </w:pPr>
      <w:r>
        <w:rPr>
          <w:rFonts w:hint="eastAsia"/>
        </w:rPr>
        <w:t xml:space="preserve">步道生成</w:t>
      </w:r>
    </w:p>
    <w:p>
      <w:pPr>
        <w:pStyle w:val="FirstParagraph"/>
      </w:pPr>
      <w:r>
        <w:rPr>
          <w:rFonts w:hint="eastAsia"/>
        </w:rPr>
        <w:t xml:space="preserve">公园内部的步道可以使用流线算法生成，但张量场需要特殊设计，例如引导步道形成蜿蜒路径或者采用随机游走：在公园多边形内随机选择起点，每一步在允许的方向上随机移动一定步长，并保持在多边形内。步道可以连接公园的入口或内部景点。</w:t>
      </w:r>
    </w:p>
    <w:p>
      <w:pPr>
        <w:pStyle w:val="BodyText"/>
      </w:pPr>
      <w:r>
        <w:rPr>
          <w:rFonts w:hint="eastAsia"/>
        </w:rPr>
        <w:t xml:space="preserve">本层把线网落实为</w:t>
      </w:r>
      <w:r>
        <w:rPr>
          <w:rFonts w:hint="eastAsia"/>
          <w:b/>
          <w:bCs/>
        </w:rPr>
        <w:t xml:space="preserve">可分配功能的用地单元</w:t>
      </w:r>
      <w:r>
        <w:rPr>
          <w:rFonts w:hint="eastAsia"/>
        </w:rPr>
        <w:t xml:space="preserve">，建筑占位、公园与绿地分布与道路和水体</w:t>
      </w:r>
      <w:r>
        <w:rPr>
          <w:rFonts w:hint="eastAsia"/>
          <w:b/>
          <w:bCs/>
        </w:rPr>
        <w:t xml:space="preserve">同拓扑、同坐标系</w:t>
      </w:r>
      <w:r>
        <w:rPr>
          <w:rFonts w:hint="eastAsia"/>
        </w:rPr>
        <w:t xml:space="preserve">，输出统一写入布局</w:t>
      </w:r>
      <w:r>
        <w:t xml:space="preserve"> </w:t>
      </w:r>
      <w:r>
        <w:rPr>
          <w:rFonts w:hint="eastAsia"/>
        </w:rPr>
        <w:t xml:space="preserve">JSON/SVG，便于与三维挤出或</w:t>
      </w:r>
      <w:r>
        <w:t xml:space="preserve"> GLB </w:t>
      </w:r>
      <w:r>
        <w:rPr>
          <w:rFonts w:hint="eastAsia"/>
        </w:rPr>
        <w:t xml:space="preserve">导出衔接。</w:t>
      </w:r>
    </w:p>
    <w:bookmarkEnd w:id="128"/>
    <w:bookmarkEnd w:id="129"/>
    <w:bookmarkEnd w:id="130"/>
    <w:bookmarkStart w:id="131" w:name="基于布局-json-的三维模型生成原理"/>
    <w:p>
      <w:pPr>
        <w:pStyle w:val="Heading4"/>
      </w:pPr>
      <w:r>
        <w:rPr>
          <w:rFonts w:hint="eastAsia"/>
        </w:rPr>
        <w:t xml:space="preserve">基于布局</w:t>
      </w:r>
      <w:r>
        <w:t xml:space="preserve"> JSON </w:t>
      </w:r>
      <w:r>
        <w:rPr>
          <w:rFonts w:hint="eastAsia"/>
        </w:rPr>
        <w:t xml:space="preserve">的三维模型生成原理</w:t>
      </w:r>
    </w:p>
    <w:p>
      <w:pPr>
        <w:pStyle w:val="FirstParagraph"/>
      </w:pPr>
      <w:r>
        <w:rPr>
          <w:rFonts w:hint="eastAsia"/>
          <w:b/>
          <w:bCs/>
        </w:rPr>
        <w:t xml:space="preserve">基本原理</w:t>
      </w:r>
      <w:r>
        <w:rPr>
          <w:rFonts w:hint="eastAsia"/>
        </w:rPr>
        <w:t xml:space="preserve">：三维任务</w:t>
      </w:r>
      <w:r>
        <w:rPr>
          <w:rFonts w:hint="eastAsia"/>
          <w:b/>
          <w:bCs/>
        </w:rPr>
        <w:t xml:space="preserve">不重复</w:t>
      </w:r>
      <w:r>
        <w:rPr>
          <w:rFonts w:hint="eastAsia"/>
        </w:rPr>
        <w:t xml:space="preserve">张量场与流线演算，仅以</w:t>
      </w:r>
      <w:r>
        <w:rPr>
          <w:rFonts w:hint="eastAsia"/>
          <w:b/>
          <w:bCs/>
        </w:rPr>
        <w:t xml:space="preserve">布局</w:t>
      </w:r>
      <w:r>
        <w:rPr>
          <w:b/>
          <w:bCs/>
        </w:rPr>
        <w:t xml:space="preserve"> JSON</w:t>
      </w:r>
      <w:r>
        <w:t xml:space="preserve"> </w:t>
      </w:r>
      <w:r>
        <w:rPr>
          <w:rFonts w:hint="eastAsia"/>
        </w:rPr>
        <w:t xml:space="preserve">为唯一几何输入：其中已包含地面、海域、河流、岸线、分级道路、街区、切分建筑、公园等</w:t>
      </w:r>
      <w:r>
        <w:rPr>
          <w:rFonts w:hint="eastAsia"/>
          <w:b/>
          <w:bCs/>
        </w:rPr>
        <w:t xml:space="preserve">平面多边形</w:t>
      </w:r>
      <w:r>
        <w:rPr>
          <w:rFonts w:hint="eastAsia"/>
        </w:rPr>
        <w:t xml:space="preserve">（道路等要素还可为</w:t>
      </w:r>
      <w:r>
        <w:rPr>
          <w:rFonts w:hint="eastAsia"/>
          <w:b/>
          <w:bCs/>
        </w:rPr>
        <w:t xml:space="preserve">外环</w:t>
      </w:r>
      <w:r>
        <w:rPr>
          <w:b/>
          <w:bCs/>
        </w:rPr>
        <w:t xml:space="preserve"> + </w:t>
      </w:r>
      <w:r>
        <w:rPr>
          <w:rFonts w:hint="eastAsia"/>
          <w:b/>
          <w:bCs/>
        </w:rPr>
        <w:t xml:space="preserve">内环</w:t>
      </w:r>
      <w:r>
        <w:rPr>
          <w:rFonts w:hint="eastAsia"/>
        </w:rPr>
        <w:t xml:space="preserve">的带孔结构）。算法在</w:t>
      </w:r>
      <w:r>
        <w:t xml:space="preserve"> </w:t>
      </w:r>
      <w:r>
        <w:rPr>
          <w:b/>
          <w:bCs/>
        </w:rPr>
        <w:t xml:space="preserve">XY </w:t>
      </w:r>
      <w:r>
        <w:rPr>
          <w:rFonts w:hint="eastAsia"/>
          <w:b/>
          <w:bCs/>
        </w:rPr>
        <w:t xml:space="preserve">平面上</w:t>
      </w:r>
      <w:r>
        <w:rPr>
          <w:rFonts w:hint="eastAsia"/>
        </w:rPr>
        <w:t xml:space="preserve">先完成</w:t>
      </w:r>
      <w:r>
        <w:rPr>
          <w:rFonts w:hint="eastAsia"/>
          <w:b/>
          <w:bCs/>
        </w:rPr>
        <w:t xml:space="preserve">集合差、并</w:t>
      </w:r>
      <w:r>
        <w:rPr>
          <w:rFonts w:hint="eastAsia"/>
        </w:rPr>
        <w:t xml:space="preserve">等二维运算，使各图层</w:t>
      </w:r>
      <w:r>
        <w:rPr>
          <w:rFonts w:hint="eastAsia"/>
          <w:b/>
          <w:bCs/>
        </w:rPr>
        <w:t xml:space="preserve">互斥且覆盖关系正确</w:t>
      </w:r>
      <w:r>
        <w:rPr>
          <w:rFonts w:hint="eastAsia"/>
        </w:rPr>
        <w:t xml:space="preserve">（例如地面扣除河、海、岸带；高级道路面从中扣除次级道路所占区域等），再将每个</w:t>
      </w:r>
      <w:r>
        <w:rPr>
          <w:rFonts w:hint="eastAsia"/>
          <w:b/>
          <w:bCs/>
        </w:rPr>
        <w:t xml:space="preserve">平面区域</w:t>
      </w:r>
      <w:r>
        <w:rPr>
          <w:rFonts w:hint="eastAsia"/>
        </w:rPr>
        <w:t xml:space="preserve">沿竖直方向</w:t>
      </w:r>
      <w:r>
        <w:rPr>
          <w:rFonts w:hint="eastAsia"/>
          <w:b/>
          <w:bCs/>
        </w:rPr>
        <w:t xml:space="preserve">挤出（Extrusion）</w:t>
      </w:r>
      <w:r>
        <w:rPr>
          <w:rFonts w:hint="eastAsia"/>
        </w:rPr>
        <w:t xml:space="preserve">为棱柱体网格，经合并、法向与封闭性修复后，导出为</w:t>
      </w:r>
      <w:r>
        <w:t xml:space="preserve"> </w:t>
      </w:r>
      <w:r>
        <w:rPr>
          <w:b/>
          <w:bCs/>
        </w:rPr>
        <w:t xml:space="preserve">GLB</w:t>
      </w:r>
      <w:r>
        <w:rPr>
          <w:rFonts w:hint="eastAsia"/>
        </w:rPr>
        <w:t xml:space="preserve">（含分部件</w:t>
      </w:r>
      <w:r>
        <w:t xml:space="preserve"> GLB </w:t>
      </w:r>
      <w:r>
        <w:rPr>
          <w:rFonts w:hint="eastAsia"/>
        </w:rPr>
        <w:t xml:space="preserve">与可选整城</w:t>
      </w:r>
      <w:r>
        <w:t xml:space="preserve"> </w:t>
      </w:r>
      <w:r>
        <w:rPr>
          <w:rStyle w:val="VerbatimChar"/>
        </w:rPr>
        <w:t xml:space="preserve">city.glb</w:t>
      </w:r>
      <w:r>
        <w:rPr>
          <w:rFonts w:hint="eastAsia"/>
        </w:rPr>
        <w:t xml:space="preserve">）。</w:t>
      </w:r>
    </w:p>
    <w:p>
      <w:pPr>
        <w:pStyle w:val="BodyText"/>
      </w:pPr>
      <w:r>
        <w:rPr>
          <w:rFonts w:hint="eastAsia"/>
        </w:rPr>
        <w:t xml:space="preserve">设底面为平面多边形区域</w:t>
      </w:r>
      <w:r>
        <w:t xml:space="preserve"> </w:t>
      </w:r>
      <m:oMath>
        <m:r>
          <m:t>P</m:t>
        </m:r>
        <m:r>
          <m:rPr>
            <m:sty m:val="p"/>
          </m:rPr>
          <m:t>⊂</m:t>
        </m:r>
        <m:sSup>
          <m:e>
            <m:r>
              <m:rPr>
                <m:scr m:val="double-struck"/>
                <m:sty m:val="p"/>
              </m:rPr>
              <m:t>R</m:t>
            </m:r>
          </m:e>
          <m:sup>
            <m:r>
              <m:t>2</m:t>
            </m:r>
          </m:sup>
        </m:sSup>
      </m:oMath>
      <w:r>
        <w:rPr>
          <w:rFonts w:hint="eastAsia"/>
        </w:rPr>
        <w:t xml:space="preserve">，在高度区间</w:t>
      </w:r>
      <w:r>
        <w:t xml:space="preserve"> </w:t>
      </w:r>
      <m:oMath>
        <m:r>
          <m:rPr>
            <m:sty m:val="p"/>
          </m:rPr>
          <m:t>[</m:t>
        </m:r>
        <m:sSub>
          <m:e>
            <m:r>
              <m:t>z</m:t>
            </m:r>
          </m:e>
          <m:sub>
            <m:r>
              <m:rPr>
                <m:sty m:val="p"/>
              </m:rPr>
              <m:t>min</m:t>
            </m:r>
          </m:sub>
        </m:sSub>
        <m:r>
          <m:rPr>
            <m:sty m:val="p"/>
          </m:rPr>
          <m:t>,</m:t>
        </m:r>
        <m:sSub>
          <m:e>
            <m:r>
              <m:t>z</m:t>
            </m:r>
          </m:e>
          <m:sub>
            <m:r>
              <m:rPr>
                <m:sty m:val="p"/>
              </m:rPr>
              <m:t>max</m:t>
            </m:r>
          </m:sub>
        </m:sSub>
        <m:r>
          <m:rPr>
            <m:sty m:val="p"/>
          </m:rPr>
          <m:t>]</m:t>
        </m:r>
      </m:oMath>
      <w:r>
        <w:t xml:space="preserve"> </w:t>
      </w:r>
      <w:r>
        <w:rPr>
          <w:rFonts w:hint="eastAsia"/>
        </w:rPr>
        <w:t xml:space="preserve">上生成挤出体，可理解为柱体</w:t>
      </w:r>
    </w:p>
    <w:p>
      <w:pPr>
        <w:pStyle w:val="BodyText"/>
      </w:pPr>
      <m:oMathPara>
        <m:oMathParaPr>
          <m:jc m:val="center"/>
        </m:oMathParaPr>
        <m:oMath>
          <m:r>
            <m:rPr>
              <m:scr m:val="script"/>
              <m:sty m:val="p"/>
            </m:rPr>
            <m:t>V</m:t>
          </m:r>
          <m:r>
            <m:rPr>
              <m:sty m:val="p"/>
            </m:rPr>
            <m:t>=</m:t>
          </m:r>
          <m:r>
            <m:rPr>
              <m:sty m:val="p"/>
            </m:rPr>
            <m:t>{</m:t>
          </m:r>
          <m:r>
            <m:rPr>
              <m:sty m:val="p"/>
            </m:rPr>
            <m:t>(</m:t>
          </m:r>
          <m:r>
            <m:t>x</m:t>
          </m:r>
          <m:r>
            <m:rPr>
              <m:sty m:val="p"/>
            </m:rPr>
            <m:t>,</m:t>
          </m:r>
          <m:r>
            <m:t>y</m:t>
          </m:r>
          <m:r>
            <m:rPr>
              <m:sty m:val="p"/>
            </m:rPr>
            <m:t>,</m:t>
          </m:r>
          <m:r>
            <m:t>z</m:t>
          </m:r>
          <m:r>
            <m:rPr>
              <m:sty m:val="p"/>
            </m:rPr>
            <m:t>)</m:t>
          </m:r>
          <m:r>
            <m:rPr>
              <m:sty m:val="p"/>
            </m:rPr>
            <m:t>∣</m:t>
          </m:r>
          <m:r>
            <m:rPr>
              <m:sty m:val="p"/>
            </m:rPr>
            <m:t>(</m:t>
          </m:r>
          <m:r>
            <m:t>x</m:t>
          </m:r>
          <m:r>
            <m:rPr>
              <m:sty m:val="p"/>
            </m:rPr>
            <m:t>,</m:t>
          </m:r>
          <m:r>
            <m:t>y</m:t>
          </m:r>
          <m:r>
            <m:rPr>
              <m:sty m:val="p"/>
            </m:rPr>
            <m:t>)</m:t>
          </m:r>
          <m:r>
            <m:rPr>
              <m:sty m:val="p"/>
            </m:rPr>
            <m:t>∈</m:t>
          </m:r>
          <m:r>
            <m:t>P</m:t>
          </m:r>
          <m:r>
            <m:rPr>
              <m:sty m:val="p"/>
            </m:rPr>
            <m:t>,</m:t>
          </m:r>
          <m:r>
            <m:t> </m:t>
          </m:r>
          <m:r>
            <m:t>z</m:t>
          </m:r>
          <m:r>
            <m:rPr>
              <m:sty m:val="p"/>
            </m:rPr>
            <m:t>∈</m:t>
          </m:r>
          <m:r>
            <m:rPr>
              <m:sty m:val="p"/>
            </m:rPr>
            <m:t>[</m:t>
          </m:r>
          <m:sSub>
            <m:e>
              <m:r>
                <m:t>z</m:t>
              </m:r>
            </m:e>
            <m:sub>
              <m:r>
                <m:rPr>
                  <m:sty m:val="p"/>
                </m:rPr>
                <m:t>min</m:t>
              </m:r>
            </m:sub>
          </m:sSub>
          <m:r>
            <m:rPr>
              <m:sty m:val="p"/>
            </m:rPr>
            <m:t>,</m:t>
          </m:r>
          <m:sSub>
            <m:e>
              <m:r>
                <m:t>z</m:t>
              </m:r>
            </m:e>
            <m:sub>
              <m:r>
                <m:rPr>
                  <m:sty m:val="p"/>
                </m:rPr>
                <m:t>max</m:t>
              </m:r>
            </m:sub>
          </m:sSub>
          <m:r>
            <m:rPr>
              <m:sty m:val="p"/>
            </m:rPr>
            <m:t>]</m:t>
          </m:r>
          <m:r>
            <m:rPr>
              <m:sty m:val="p"/>
            </m:rPr>
            <m:t>}</m:t>
          </m:r>
          <m:r>
            <m:rPr>
              <m:sty m:val="p"/>
            </m:rPr>
            <m:t>,</m:t>
          </m:r>
        </m:oMath>
      </m:oMathPara>
    </w:p>
    <w:p>
      <w:pPr>
        <w:pStyle w:val="FirstParagraph"/>
      </w:pPr>
      <w:r>
        <w:rPr>
          <w:rFonts w:hint="eastAsia"/>
        </w:rPr>
        <w:t xml:space="preserve">实现上由三角网格逼近</w:t>
      </w:r>
      <w:r>
        <w:t xml:space="preserve"> </w:t>
      </w:r>
      <m:oMath>
        <m:r>
          <m:t>P</m:t>
        </m:r>
      </m:oMath>
      <w:r>
        <w:t xml:space="preserve"> </w:t>
      </w:r>
      <w:r>
        <w:rPr>
          <w:rFonts w:hint="eastAsia"/>
        </w:rPr>
        <w:t xml:space="preserve">的边界并补齐侧壁与顶底面。对</w:t>
      </w:r>
      <w:r>
        <w:rPr>
          <w:rFonts w:hint="eastAsia"/>
          <w:b/>
          <w:bCs/>
        </w:rPr>
        <w:t xml:space="preserve">带孔道路</w:t>
      </w:r>
      <w:r>
        <w:rPr>
          <w:rFonts w:hint="eastAsia"/>
        </w:rPr>
        <w:t xml:space="preserve">（外轮廓与洞内轮廓），底面为</w:t>
      </w:r>
      <w:r>
        <w:t xml:space="preserve"> </w:t>
      </w:r>
      <m:oMath>
        <m:r>
          <m:t>P</m:t>
        </m:r>
        <m:r>
          <m:rPr>
            <m:sty m:val="p"/>
          </m:rPr>
          <m:t>=</m:t>
        </m:r>
        <m:sSub>
          <m:e>
            <m:r>
              <m:t>P</m:t>
            </m:r>
          </m:e>
          <m:sub>
            <m:r>
              <m:rPr>
                <m:nor/>
                <m:sty m:val="p"/>
              </m:rPr>
              <m:t>out</m:t>
            </m:r>
          </m:sub>
        </m:sSub>
        <m:r>
          <m:rPr>
            <m:sty m:val="p"/>
          </m:rPr>
          <m:t>\</m:t>
        </m:r>
        <m:sSub>
          <m:e>
            <m:r>
              <m:rPr>
                <m:sty m:val="p"/>
              </m:rPr>
              <m:t>⋃</m:t>
            </m:r>
          </m:e>
          <m:sub>
            <m:r>
              <m:t>j</m:t>
            </m:r>
          </m:sub>
        </m:sSub>
        <m:sSub>
          <m:e>
            <m:r>
              <m:t>H</m:t>
            </m:r>
          </m:e>
          <m:sub>
            <m:r>
              <m:t>j</m:t>
            </m:r>
          </m:sub>
        </m:sSub>
      </m:oMath>
      <w:r>
        <w:rPr>
          <w:rFonts w:hint="eastAsia"/>
        </w:rPr>
        <w:t xml:space="preserve">，挤出同一高度区间即可得到</w:t>
      </w:r>
      <w:r>
        <w:rPr>
          <w:rFonts w:hint="eastAsia"/>
          <w:b/>
          <w:bCs/>
        </w:rPr>
        <w:t xml:space="preserve">中空</w:t>
      </w:r>
      <w:r>
        <w:rPr>
          <w:rFonts w:hint="eastAsia"/>
        </w:rPr>
        <w:t xml:space="preserve">的路面几何。</w:t>
      </w:r>
    </w:p>
    <w:p>
      <w:pPr>
        <w:pStyle w:val="BodyText"/>
      </w:pPr>
      <w:r>
        <w:rPr>
          <w:rFonts w:hint="eastAsia"/>
          <w:b/>
          <w:bCs/>
        </w:rPr>
        <w:t xml:space="preserve">二维语义与网格构造</w:t>
      </w:r>
      <w:r>
        <w:rPr>
          <w:rFonts w:hint="eastAsia"/>
        </w:rPr>
        <w:t xml:space="preserve">：各部件多边形先转为</w:t>
      </w:r>
      <w:r>
        <w:t xml:space="preserve"> </w:t>
      </w:r>
      <w:r>
        <w:rPr>
          <w:b/>
          <w:bCs/>
        </w:rPr>
        <w:t xml:space="preserve">Shapely</w:t>
      </w:r>
      <w:r>
        <w:t xml:space="preserve"> </w:t>
      </w:r>
      <w:r>
        <w:rPr>
          <w:rFonts w:hint="eastAsia"/>
        </w:rPr>
        <w:t xml:space="preserve">对象并做合法性修复（如</w:t>
      </w:r>
      <w:r>
        <w:t xml:space="preserve"> </w:t>
      </w:r>
      <w:r>
        <w:rPr>
          <w:rStyle w:val="VerbatimChar"/>
        </w:rPr>
        <w:t xml:space="preserve">buffer(0)</w:t>
      </w:r>
      <w:r>
        <w:t xml:space="preserve"> </w:t>
      </w:r>
      <w:r>
        <w:rPr>
          <w:rFonts w:hint="eastAsia"/>
        </w:rPr>
        <w:t xml:space="preserve">处理自交）；需要时对外环、内环方向规范化，再调用</w:t>
      </w:r>
      <w:r>
        <w:t xml:space="preserve"> </w:t>
      </w:r>
      <w:r>
        <w:rPr>
          <w:rStyle w:val="VerbatimChar"/>
        </w:rPr>
        <w:t xml:space="preserve">extrude_polygon</w:t>
      </w:r>
      <w:r>
        <w:t xml:space="preserve"> </w:t>
      </w:r>
      <w:r>
        <w:rPr>
          <w:rFonts w:hint="eastAsia"/>
        </w:rPr>
        <w:t xml:space="preserve">等接口生成</w:t>
      </w:r>
      <w:r>
        <w:t xml:space="preserve"> </w:t>
      </w:r>
      <w:r>
        <w:rPr>
          <w:b/>
          <w:bCs/>
        </w:rPr>
        <w:t xml:space="preserve">Trimesh</w:t>
      </w:r>
      <w:r>
        <w:t xml:space="preserve"> </w:t>
      </w:r>
      <w:r>
        <w:rPr>
          <w:rFonts w:hint="eastAsia"/>
        </w:rPr>
        <w:t xml:space="preserve">网格。挤出后按本系统约定做</w:t>
      </w:r>
      <w:r>
        <w:rPr>
          <w:rFonts w:hint="eastAsia"/>
          <w:b/>
          <w:bCs/>
        </w:rPr>
        <w:t xml:space="preserve">坐标轴调整</w:t>
      </w:r>
      <w:r>
        <w:rPr>
          <w:rFonts w:hint="eastAsia"/>
        </w:rPr>
        <w:t xml:space="preserve">（将库默认的竖直方向映射到场景中的高度轴），并进行</w:t>
      </w:r>
      <w:r>
        <w:rPr>
          <w:rFonts w:hint="eastAsia"/>
          <w:b/>
          <w:bCs/>
        </w:rPr>
        <w:t xml:space="preserve">合并重复顶点、剔除退化面、法向一致化、补洞</w:t>
      </w:r>
      <w:r>
        <w:rPr>
          <w:rFonts w:hint="eastAsia"/>
        </w:rPr>
        <w:t xml:space="preserve">等修复，保证体积符号与</w:t>
      </w:r>
      <w:r>
        <w:t xml:space="preserve"> Web </w:t>
      </w:r>
      <w:r>
        <w:rPr>
          <w:rFonts w:hint="eastAsia"/>
        </w:rPr>
        <w:t xml:space="preserve">端渲染兼容。</w:t>
      </w:r>
    </w:p>
    <w:p>
      <w:pPr>
        <w:pStyle w:val="BodyText"/>
      </w:pPr>
      <w:r>
        <w:rPr>
          <w:rFonts w:hint="eastAsia"/>
          <w:b/>
          <w:bCs/>
        </w:rPr>
        <w:t xml:space="preserve">部件合并与导出</w:t>
      </w:r>
      <w:r>
        <w:rPr>
          <w:rFonts w:hint="eastAsia"/>
        </w:rPr>
        <w:t xml:space="preserve">：多块区域可先分别挤出再对网格做</w:t>
      </w:r>
      <w:r>
        <w:rPr>
          <w:rFonts w:hint="eastAsia"/>
          <w:b/>
          <w:bCs/>
        </w:rPr>
        <w:t xml:space="preserve">布尔并集</w:t>
      </w:r>
      <w:r>
        <w:rPr>
          <w:rFonts w:hint="eastAsia"/>
        </w:rPr>
        <w:t xml:space="preserve">（实现上可选用</w:t>
      </w:r>
      <w:r>
        <w:t xml:space="preserve"> Blender / Manifold </w:t>
      </w:r>
      <w:r>
        <w:rPr>
          <w:rFonts w:hint="eastAsia"/>
        </w:rPr>
        <w:t xml:space="preserve">等引擎），得到单一部件网格；各部件赋予</w:t>
      </w:r>
      <w:r>
        <w:t xml:space="preserve"> </w:t>
      </w:r>
      <w:r>
        <w:rPr>
          <w:b/>
          <w:bCs/>
        </w:rPr>
        <w:t xml:space="preserve">PBR </w:t>
      </w:r>
      <w:r>
        <w:rPr>
          <w:rFonts w:hint="eastAsia"/>
          <w:b/>
          <w:bCs/>
        </w:rPr>
        <w:t xml:space="preserve">材质</w:t>
      </w:r>
      <w:r>
        <w:rPr>
          <w:rFonts w:hint="eastAsia"/>
        </w:rPr>
        <w:t xml:space="preserve">（基底色、金属度、粗糙度等）后，逐部件导出</w:t>
      </w:r>
      <w:r>
        <w:t xml:space="preserve"> </w:t>
      </w:r>
      <w:r>
        <w:rPr>
          <w:rFonts w:hint="eastAsia"/>
        </w:rPr>
        <w:t xml:space="preserve">GLB，并汇入</w:t>
      </w:r>
      <w:r>
        <w:t xml:space="preserve"> </w:t>
      </w:r>
      <w:r>
        <w:rPr>
          <w:b/>
          <w:bCs/>
        </w:rPr>
        <w:t xml:space="preserve">Scene</w:t>
      </w:r>
      <w:r>
        <w:t xml:space="preserve"> </w:t>
      </w:r>
      <w:r>
        <w:rPr>
          <w:rFonts w:hint="eastAsia"/>
        </w:rPr>
        <w:t xml:space="preserve">导出整城</w:t>
      </w:r>
      <w:r>
        <w:t xml:space="preserve"> </w:t>
      </w:r>
      <w:r>
        <w:rPr>
          <w:rFonts w:hint="eastAsia"/>
        </w:rPr>
        <w:t xml:space="preserve">GLB。若内存网格构建失败，可回退为加载同目录下已生成的</w:t>
      </w:r>
      <w:r>
        <w:t xml:space="preserve"> </w:t>
      </w:r>
      <w:r>
        <w:rPr>
          <w:b/>
          <w:bCs/>
        </w:rPr>
        <w:t xml:space="preserve">OBJ</w:t>
      </w:r>
      <w:r>
        <w:t xml:space="preserve"> </w:t>
      </w:r>
      <w:r>
        <w:rPr>
          <w:rFonts w:hint="eastAsia"/>
        </w:rPr>
        <w:t xml:space="preserve">再转</w:t>
      </w:r>
      <w:r>
        <w:t xml:space="preserve"> </w:t>
      </w:r>
      <w:r>
        <w:rPr>
          <w:rFonts w:hint="eastAsia"/>
        </w:rPr>
        <w:t xml:space="preserve">GLB，以保持任务可完成性。</w:t>
      </w:r>
    </w:p>
    <w:bookmarkEnd w:id="131"/>
    <w:bookmarkStart w:id="132" w:name="算法模块的数据流总览"/>
    <w:p>
      <w:pPr>
        <w:pStyle w:val="Heading4"/>
      </w:pPr>
      <w:r>
        <w:rPr>
          <w:rFonts w:hint="eastAsia"/>
        </w:rPr>
        <w:t xml:space="preserve">算法模块的数据流总览</w:t>
      </w:r>
    </w:p>
    <w:p>
      <w:pPr>
        <w:pStyle w:val="FirstParagraph"/>
      </w:pPr>
      <w:r>
        <w:rPr>
          <w:rFonts w:hint="eastAsia"/>
        </w:rPr>
        <w:t xml:space="preserve">在</w:t>
      </w:r>
      <w:r>
        <w:rPr>
          <w:rFonts w:hint="eastAsia"/>
          <w:b/>
          <w:bCs/>
        </w:rPr>
        <w:t xml:space="preserve">单次布局生成</w:t>
      </w:r>
      <w:r>
        <w:rPr>
          <w:rFonts w:hint="eastAsia"/>
        </w:rPr>
        <w:t xml:space="preserve">内部，数据流可概括为：</w:t>
      </w:r>
      <w:r>
        <w:rPr>
          <w:rFonts w:hint="eastAsia"/>
          <w:b/>
          <w:bCs/>
        </w:rPr>
        <w:t xml:space="preserve">结构化参数</w:t>
      </w:r>
      <w:r>
        <w:rPr>
          <w:b/>
          <w:bCs/>
        </w:rPr>
        <w:t xml:space="preserve"> → </w:t>
      </w:r>
      <w:r>
        <w:rPr>
          <w:rFonts w:hint="eastAsia"/>
          <w:b/>
          <w:bCs/>
        </w:rPr>
        <w:t xml:space="preserve">张量场</w:t>
      </w:r>
      <w:r>
        <w:rPr>
          <w:b/>
          <w:bCs/>
        </w:rPr>
        <w:t xml:space="preserve"> → </w:t>
      </w:r>
      <w:r>
        <w:rPr>
          <w:rFonts w:hint="eastAsia"/>
          <w:b/>
          <w:bCs/>
        </w:rPr>
        <w:t xml:space="preserve">水体几何</w:t>
      </w:r>
      <w:r>
        <w:rPr>
          <w:b/>
          <w:bCs/>
        </w:rPr>
        <w:t xml:space="preserve"> → </w:t>
      </w:r>
      <w:r>
        <w:rPr>
          <w:rFonts w:hint="eastAsia"/>
          <w:b/>
          <w:bCs/>
        </w:rPr>
        <w:t xml:space="preserve">分级道路流线</w:t>
      </w:r>
      <w:r>
        <w:rPr>
          <w:b/>
          <w:bCs/>
        </w:rPr>
        <w:t xml:space="preserve"> → </w:t>
      </w:r>
      <w:r>
        <w:rPr>
          <w:rFonts w:hint="eastAsia"/>
          <w:b/>
          <w:bCs/>
        </w:rPr>
        <w:t xml:space="preserve">路网图与闭合区域</w:t>
      </w:r>
      <w:r>
        <w:rPr>
          <w:b/>
          <w:bCs/>
        </w:rPr>
        <w:t xml:space="preserve"> → </w:t>
      </w:r>
      <w:r>
        <w:rPr>
          <w:rFonts w:hint="eastAsia"/>
          <w:b/>
          <w:bCs/>
        </w:rPr>
        <w:t xml:space="preserve">水域过滤与地块收缩/分割</w:t>
      </w:r>
      <w:r>
        <w:rPr>
          <w:b/>
          <w:bCs/>
        </w:rPr>
        <w:t xml:space="preserve"> → </w:t>
      </w:r>
      <w:r>
        <w:rPr>
          <w:rFonts w:hint="eastAsia"/>
          <w:b/>
          <w:bCs/>
        </w:rPr>
        <w:t xml:space="preserve">公园选址与内部处理</w:t>
      </w:r>
      <w:r>
        <w:rPr>
          <w:b/>
          <w:bCs/>
        </w:rPr>
        <w:t xml:space="preserve"> → </w:t>
      </w:r>
      <w:r>
        <w:rPr>
          <w:rFonts w:hint="eastAsia"/>
          <w:b/>
          <w:bCs/>
        </w:rPr>
        <w:t xml:space="preserve">建筑占位</w:t>
      </w:r>
      <w:r>
        <w:rPr>
          <w:b/>
          <w:bCs/>
        </w:rPr>
        <w:t xml:space="preserve"> → </w:t>
      </w:r>
      <w:r>
        <w:rPr>
          <w:rFonts w:hint="eastAsia"/>
          <w:b/>
          <w:bCs/>
        </w:rPr>
        <w:t xml:space="preserve">二维布局文件（SVG/JSON）导出</w:t>
      </w:r>
      <w:r>
        <w:rPr>
          <w:rFonts w:hint="eastAsia"/>
        </w:rPr>
        <w:t xml:space="preserve">。该顺序与上文阶段划分一致，体现</w:t>
      </w:r>
      <w:r>
        <w:rPr>
          <w:rFonts w:hint="eastAsia"/>
          <w:b/>
          <w:bCs/>
        </w:rPr>
        <w:t xml:space="preserve">先建立宏观骨架与开放空间、再填充地块与建筑、最后固化可交换的布局描述</w:t>
      </w:r>
      <w:r>
        <w:t xml:space="preserve">。</w:t>
      </w:r>
      <w:r>
        <w:rPr>
          <w:rFonts w:hint="eastAsia"/>
          <w:b/>
          <w:bCs/>
        </w:rPr>
        <w:t xml:space="preserve">三维模型生成</w:t>
      </w:r>
      <w:r>
        <w:rPr>
          <w:rFonts w:hint="eastAsia"/>
        </w:rPr>
        <w:t xml:space="preserve">则作为</w:t>
      </w:r>
      <w:r>
        <w:rPr>
          <w:rFonts w:hint="eastAsia"/>
          <w:b/>
          <w:bCs/>
        </w:rPr>
        <w:t xml:space="preserve">独立任务链</w:t>
      </w:r>
      <w:r>
        <w:rPr>
          <w:rFonts w:hint="eastAsia"/>
        </w:rPr>
        <w:t xml:space="preserve">：</w:t>
      </w:r>
      <w:r>
        <w:rPr>
          <w:rFonts w:hint="eastAsia"/>
          <w:b/>
          <w:bCs/>
        </w:rPr>
        <w:t xml:space="preserve">布局</w:t>
      </w:r>
      <w:r>
        <w:rPr>
          <w:b/>
          <w:bCs/>
        </w:rPr>
        <w:t xml:space="preserve"> </w:t>
      </w:r>
      <w:r>
        <w:rPr>
          <w:rFonts w:hint="eastAsia"/>
          <w:b/>
          <w:bCs/>
        </w:rPr>
        <w:t xml:space="preserve">JSON（及可选矢量）→</w:t>
      </w:r>
      <w:r>
        <w:rPr>
          <w:b/>
          <w:bCs/>
        </w:rPr>
        <w:t xml:space="preserve"> </w:t>
      </w:r>
      <w:r>
        <w:rPr>
          <w:rFonts w:hint="eastAsia"/>
          <w:b/>
          <w:bCs/>
        </w:rPr>
        <w:t xml:space="preserve">二维布尔与多边形修复</w:t>
      </w:r>
      <w:r>
        <w:rPr>
          <w:b/>
          <w:bCs/>
        </w:rPr>
        <w:t xml:space="preserve"> → </w:t>
      </w:r>
      <w:r>
        <w:rPr>
          <w:rFonts w:hint="eastAsia"/>
          <w:b/>
          <w:bCs/>
        </w:rPr>
        <w:t xml:space="preserve">分部件挤出与网格修复</w:t>
      </w:r>
      <w:r>
        <w:rPr>
          <w:b/>
          <w:bCs/>
        </w:rPr>
        <w:t xml:space="preserve"> → </w:t>
      </w:r>
      <w:r>
        <w:rPr>
          <w:rFonts w:hint="eastAsia"/>
          <w:b/>
          <w:bCs/>
        </w:rPr>
        <w:t xml:space="preserve">材质与</w:t>
      </w:r>
      <w:r>
        <w:rPr>
          <w:b/>
          <w:bCs/>
        </w:rPr>
        <w:t xml:space="preserve"> </w:t>
      </w:r>
      <w:r>
        <w:rPr>
          <w:rFonts w:hint="eastAsia"/>
          <w:b/>
          <w:bCs/>
        </w:rPr>
        <w:t xml:space="preserve">GLB/整城场景导出</w:t>
      </w:r>
      <w:r>
        <w:rPr>
          <w:rFonts w:hint="eastAsia"/>
        </w:rPr>
        <w:t xml:space="preserve">，仅在布局中间表示就绪后启动，与布局阶段</w:t>
      </w:r>
      <w:r>
        <w:rPr>
          <w:rFonts w:hint="eastAsia"/>
          <w:b/>
          <w:bCs/>
        </w:rPr>
        <w:t xml:space="preserve">解耦</w:t>
      </w:r>
      <w:r>
        <w:rPr>
          <w:rFonts w:hint="eastAsia"/>
        </w:rPr>
        <w:t xml:space="preserve">，各步骤的要点可归纳为：</w:t>
      </w:r>
    </w:p>
    <w:p>
      <w:pPr>
        <w:numPr>
          <w:ilvl w:val="0"/>
          <w:numId w:val="1028"/>
        </w:numPr>
      </w:pPr>
      <w:r>
        <w:rPr>
          <w:rFonts w:hint="eastAsia"/>
          <w:b/>
          <w:bCs/>
        </w:rPr>
        <w:t xml:space="preserve">参数与场</w:t>
      </w:r>
      <w:r>
        <w:rPr>
          <w:rFonts w:hint="eastAsia"/>
        </w:rPr>
        <w:t xml:space="preserve">为后续所有几何提供一致的全局坐标与方向语义；</w:t>
      </w:r>
    </w:p>
    <w:p>
      <w:pPr>
        <w:numPr>
          <w:ilvl w:val="0"/>
          <w:numId w:val="1028"/>
        </w:numPr>
      </w:pPr>
      <w:r>
        <w:rPr>
          <w:rFonts w:hint="eastAsia"/>
          <w:b/>
          <w:bCs/>
        </w:rPr>
        <w:t xml:space="preserve">水体与道路</w:t>
      </w:r>
      <w:r>
        <w:rPr>
          <w:rFonts w:hint="eastAsia"/>
        </w:rPr>
        <w:t xml:space="preserve">共享流线积分与障碍判定，但参数与终止条件分级；</w:t>
      </w:r>
    </w:p>
    <w:p>
      <w:pPr>
        <w:numPr>
          <w:ilvl w:val="0"/>
          <w:numId w:val="1028"/>
        </w:numPr>
      </w:pPr>
      <w:r>
        <w:rPr>
          <w:rFonts w:hint="eastAsia"/>
          <w:b/>
          <w:bCs/>
        </w:rPr>
        <w:t xml:space="preserve">图与多边形查找</w:t>
      </w:r>
      <w:r>
        <w:rPr>
          <w:rFonts w:hint="eastAsia"/>
        </w:rPr>
        <w:t xml:space="preserve">将线要素提升为面要素与可建区域；</w:t>
      </w:r>
    </w:p>
    <w:p>
      <w:pPr>
        <w:numPr>
          <w:ilvl w:val="0"/>
          <w:numId w:val="1028"/>
        </w:numPr>
      </w:pPr>
      <w:r>
        <w:rPr>
          <w:rFonts w:hint="eastAsia"/>
          <w:b/>
          <w:bCs/>
        </w:rPr>
        <w:t xml:space="preserve">公园与建筑</w:t>
      </w:r>
      <w:r>
        <w:rPr>
          <w:rFonts w:hint="eastAsia"/>
        </w:rPr>
        <w:t xml:space="preserve">在剩余或指定区域上工作，输出统一汇入布局描述；</w:t>
      </w:r>
    </w:p>
    <w:p>
      <w:pPr>
        <w:numPr>
          <w:ilvl w:val="0"/>
          <w:numId w:val="1028"/>
        </w:numPr>
      </w:pPr>
      <w:r>
        <w:rPr>
          <w:rFonts w:hint="eastAsia"/>
          <w:b/>
          <w:bCs/>
        </w:rPr>
        <w:t xml:space="preserve">三维导出</w:t>
      </w:r>
      <w:r>
        <w:rPr>
          <w:rFonts w:hint="eastAsia"/>
        </w:rPr>
        <w:t xml:space="preserve">只依赖布局</w:t>
      </w:r>
      <w:r>
        <w:t xml:space="preserve"> JSON </w:t>
      </w:r>
      <w:r>
        <w:rPr>
          <w:rFonts w:hint="eastAsia"/>
        </w:rPr>
        <w:t xml:space="preserve">中的多边形与高度语义，通过挤出与装配生成可预览、可下载的</w:t>
      </w:r>
      <w:r>
        <w:t xml:space="preserve"> </w:t>
      </w:r>
      <w:r>
        <w:rPr>
          <w:rFonts w:hint="eastAsia"/>
        </w:rPr>
        <w:t xml:space="preserve">GLB，不改变二维算法的演算路径。</w:t>
      </w:r>
    </w:p>
    <w:bookmarkEnd w:id="132"/>
    <w:bookmarkEnd w:id="133"/>
    <w:bookmarkEnd w:id="134"/>
    <w:bookmarkStart w:id="164" w:name="第六章-实验过程与结果分析"/>
    <w:p>
      <w:pPr>
        <w:pStyle w:val="Heading2"/>
      </w:pPr>
      <w:r>
        <w:rPr>
          <w:rFonts w:hint="eastAsia"/>
        </w:rPr>
        <w:t xml:space="preserve">第六章</w:t>
      </w:r>
      <w:r>
        <w:t xml:space="preserve"> </w:t>
      </w:r>
      <w:r>
        <w:rPr>
          <w:rFonts w:hint="eastAsia"/>
        </w:rPr>
        <w:t xml:space="preserve">实验过程与结果分析</w:t>
      </w:r>
    </w:p>
    <w:bookmarkStart w:id="135" w:name="实验环境与参数配置"/>
    <w:p>
      <w:pPr>
        <w:pStyle w:val="Heading3"/>
      </w:pPr>
      <w:r>
        <w:rPr>
          <w:rFonts w:hint="eastAsia"/>
        </w:rPr>
        <w:t xml:space="preserve">实验环境与参数配置</w:t>
      </w:r>
    </w:p>
    <w:p>
      <w:pPr>
        <w:pStyle w:val="FirstParagraph"/>
      </w:pPr>
      <w:r>
        <w:rPr>
          <w:rFonts w:hint="eastAsia"/>
        </w:rPr>
        <w:t xml:space="preserve">实验与开发所用主机配置为：</w:t>
      </w:r>
      <w:r>
        <w:rPr>
          <w:b/>
          <w:bCs/>
        </w:rPr>
        <w:t xml:space="preserve">Windows 11 </w:t>
      </w:r>
      <w:r>
        <w:rPr>
          <w:rFonts w:hint="eastAsia"/>
          <w:b/>
          <w:bCs/>
        </w:rPr>
        <w:t xml:space="preserve">专业版</w:t>
      </w:r>
      <w:r>
        <w:rPr>
          <w:rFonts w:hint="eastAsia"/>
        </w:rPr>
        <w:t xml:space="preserve">，处理器</w:t>
      </w:r>
      <w:r>
        <w:t xml:space="preserve"> </w:t>
      </w:r>
      <w:r>
        <w:rPr>
          <w:b/>
          <w:bCs/>
        </w:rPr>
        <w:t xml:space="preserve">Intel(R) Core(TM) </w:t>
      </w:r>
      <w:r>
        <w:rPr>
          <w:rFonts w:hint="eastAsia"/>
          <w:b/>
          <w:bCs/>
        </w:rPr>
        <w:t xml:space="preserve">i7-14700K（3.40</w:t>
      </w:r>
      <w:r>
        <w:rPr>
          <w:b/>
          <w:bCs/>
        </w:rPr>
        <w:t xml:space="preserve"> </w:t>
      </w:r>
      <w:r>
        <w:rPr>
          <w:rFonts w:hint="eastAsia"/>
          <w:b/>
          <w:bCs/>
        </w:rPr>
        <w:t xml:space="preserve">GHz）</w:t>
      </w:r>
      <w:r>
        <w:rPr>
          <w:rFonts w:hint="eastAsia"/>
        </w:rPr>
        <w:t xml:space="preserve">，内存</w:t>
      </w:r>
      <w:r>
        <w:t xml:space="preserve"> </w:t>
      </w:r>
      <w:r>
        <w:rPr>
          <w:b/>
          <w:bCs/>
        </w:rPr>
        <w:t xml:space="preserve">32 GB</w:t>
      </w:r>
      <w:r>
        <w:t xml:space="preserve">。Web </w:t>
      </w:r>
      <w:r>
        <w:rPr>
          <w:rFonts w:hint="eastAsia"/>
        </w:rPr>
        <w:t xml:space="preserve">前端、Java</w:t>
      </w:r>
      <w:r>
        <w:t xml:space="preserve"> </w:t>
      </w:r>
      <w:r>
        <w:rPr>
          <w:rFonts w:hint="eastAsia"/>
        </w:rPr>
        <w:t xml:space="preserve">业务端与</w:t>
      </w:r>
      <w:r>
        <w:t xml:space="preserve"> Python </w:t>
      </w:r>
      <w:r>
        <w:rPr>
          <w:rFonts w:hint="eastAsia"/>
        </w:rPr>
        <w:t xml:space="preserve">算法服务端在</w:t>
      </w:r>
      <w:r>
        <w:rPr>
          <w:rFonts w:hint="eastAsia"/>
          <w:b/>
          <w:bCs/>
        </w:rPr>
        <w:t xml:space="preserve">内网</w:t>
      </w:r>
      <w:r>
        <w:rPr>
          <w:rFonts w:hint="eastAsia"/>
        </w:rPr>
        <w:t xml:space="preserve">环境下直接部署于该宿主机，</w:t>
      </w:r>
      <w:r>
        <w:rPr>
          <w:rFonts w:hint="eastAsia"/>
          <w:b/>
          <w:bCs/>
        </w:rPr>
        <w:t xml:space="preserve">不依赖公网</w:t>
      </w:r>
      <w:r>
        <w:rPr>
          <w:rFonts w:hint="eastAsia"/>
        </w:rPr>
        <w:t xml:space="preserve">；Redis、MinIO、RabbitMQ、MySQL、PostgreSQL</w:t>
      </w:r>
      <w:r>
        <w:t xml:space="preserve"> </w:t>
      </w:r>
      <w:r>
        <w:rPr>
          <w:rFonts w:hint="eastAsia"/>
        </w:rPr>
        <w:t xml:space="preserve">等基础设施均在内网可达主机上以</w:t>
      </w:r>
      <w:r>
        <w:t xml:space="preserve"> Docker </w:t>
      </w:r>
      <w:r>
        <w:rPr>
          <w:rFonts w:hint="eastAsia"/>
        </w:rPr>
        <w:t xml:space="preserve">容器运行，服务间访问限于内网地址。</w:t>
      </w:r>
    </w:p>
    <w:bookmarkEnd w:id="135"/>
    <w:bookmarkStart w:id="163" w:name="全流程演示"/>
    <w:p>
      <w:pPr>
        <w:pStyle w:val="Heading3"/>
      </w:pPr>
      <w:r>
        <w:rPr>
          <w:rFonts w:hint="eastAsia"/>
        </w:rPr>
        <w:t xml:space="preserve">全流程演示</w:t>
      </w:r>
    </w:p>
    <w:bookmarkStart w:id="136" w:name="布局生成参数配置"/>
    <w:p>
      <w:pPr>
        <w:pStyle w:val="Heading4"/>
      </w:pPr>
      <w:r>
        <w:rPr>
          <w:rFonts w:hint="eastAsia"/>
        </w:rPr>
        <w:t xml:space="preserve">布局生成参数配置</w:t>
      </w:r>
    </w:p>
    <w:p>
      <w:pPr>
        <w:pStyle w:val="SourceCode"/>
      </w:pPr>
      <w:r>
        <w:rPr>
          <w:rStyle w:val="FunctionTok"/>
        </w:rPr>
        <w:t xml:space="preserve">{</w:t>
      </w:r>
      <w:r>
        <w:br/>
      </w:r>
      <w:r>
        <w:rPr>
          <w:rStyle w:val="NormalTok"/>
        </w:rPr>
        <w:t xml:space="preserve">  </w:t>
      </w:r>
      <w:r>
        <w:rPr>
          <w:rStyle w:val="DataTypeTok"/>
        </w:rPr>
        <w:t xml:space="preserve">"world_dimensions"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"zoom"</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"tensor_field"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"set_recommended"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"smooth"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"grids"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"decay"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"theta"</w:t>
      </w:r>
      <w:r>
        <w:rPr>
          <w:rStyle w:val="FunctionTok"/>
        </w:rPr>
        <w:t xml:space="preserve">:</w:t>
      </w:r>
      <w:r>
        <w:rPr>
          <w:rStyle w:val="NormalTok"/>
        </w:rPr>
        <w:t xml:space="preserve"> </w:t>
      </w:r>
      <w:r>
        <w:rPr>
          <w:rStyle w:val="DecValTok"/>
        </w:rPr>
        <w:t xml:space="preserve">59</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"decay"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"theta"</w:t>
      </w:r>
      <w:r>
        <w:rPr>
          <w:rStyle w:val="FunctionTok"/>
        </w:rPr>
        <w:t xml:space="preserve">:</w:t>
      </w:r>
      <w:r>
        <w:rPr>
          <w:rStyle w:val="NormalTok"/>
        </w:rPr>
        <w:t xml:space="preserve"> </w:t>
      </w:r>
      <w:r>
        <w:rPr>
          <w:rStyle w:val="DecValTok"/>
        </w:rPr>
        <w:t xml:space="preserve">89</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"decay"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"theta"</w:t>
      </w:r>
      <w:r>
        <w:rPr>
          <w:rStyle w:val="FunctionTok"/>
        </w:rPr>
        <w:t xml:space="preserve">:</w:t>
      </w:r>
      <w:r>
        <w:rPr>
          <w:rStyle w:val="NormalTok"/>
        </w:rPr>
        <w:t xml:space="preserve"> </w:t>
      </w:r>
      <w:r>
        <w:rPr>
          <w:rStyle w:val="DecValTok"/>
        </w:rPr>
        <w:t xml:space="preserve">28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"radials"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"decay"</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"animate_speed"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"animate"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"water"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"river_bank_size"</w:t>
      </w:r>
      <w:r>
        <w:rPr>
          <w:rStyle w:val="FunctionTok"/>
        </w:rPr>
        <w:t xml:space="preserve">:</w:t>
      </w:r>
      <w:r>
        <w:rPr>
          <w:rStyle w:val="NormalTok"/>
        </w:rPr>
        <w:t xml:space="preserve"> </w:t>
      </w:r>
      <w:r>
        <w:rPr>
          <w:rStyle w:val="FloatTok"/>
        </w:rPr>
        <w:t xml:space="preserve">2.25</w:t>
      </w:r>
      <w:r>
        <w:rPr>
          <w:rStyle w:val="FunctionTok"/>
        </w:rPr>
        <w:t xml:space="preserve">,</w:t>
      </w:r>
      <w:r>
        <w:br/>
      </w:r>
      <w:r>
        <w:rPr>
          <w:rStyle w:val="NormalTok"/>
        </w:rPr>
        <w:t xml:space="preserve">      </w:t>
      </w:r>
      <w:r>
        <w:rPr>
          <w:rStyle w:val="DataTypeTok"/>
        </w:rPr>
        <w:t xml:space="preserve">"river_size"</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"coastline_width"</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"simplify_tolerance"</w:t>
      </w:r>
      <w:r>
        <w:rPr>
          <w:rStyle w:val="FunctionTok"/>
        </w:rPr>
        <w:t xml:space="preserve">:</w:t>
      </w:r>
      <w:r>
        <w:rPr>
          <w:rStyle w:val="NormalTok"/>
        </w:rPr>
        <w:t xml:space="preserve"> </w:t>
      </w:r>
      <w:r>
        <w:rPr>
          <w:rStyle w:val="FloatTok"/>
        </w:rPr>
        <w:t xml:space="preserve">0.125</w:t>
      </w:r>
      <w:r>
        <w:rPr>
          <w:rStyle w:val="FunctionTok"/>
        </w:rPr>
        <w:t xml:space="preserve">,</w:t>
      </w:r>
      <w:r>
        <w:br/>
      </w:r>
      <w:r>
        <w:rPr>
          <w:rStyle w:val="NormalTok"/>
        </w:rPr>
        <w:t xml:space="preserve">      </w:t>
      </w:r>
      <w:r>
        <w:rPr>
          <w:rStyle w:val="DataTypeTok"/>
        </w:rPr>
        <w:t xml:space="preserve">"dev_params"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"path_iterations"</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"seed_tries"</w:t>
      </w:r>
      <w:r>
        <w:rPr>
          <w:rStyle w:val="FunctionTok"/>
        </w:rPr>
        <w:t xml:space="preserve">:</w:t>
      </w:r>
      <w:r>
        <w:rPr>
          <w:rStyle w:val="NormalTok"/>
        </w:rPr>
        <w:t xml:space="preserve"> </w:t>
      </w:r>
      <w:r>
        <w:rPr>
          <w:rStyle w:val="DecValTok"/>
        </w:rPr>
        <w:t xml:space="preserve">275</w:t>
      </w:r>
      <w:r>
        <w:rPr>
          <w:rStyle w:val="FunctionTok"/>
        </w:rPr>
        <w:t xml:space="preserve">,</w:t>
      </w:r>
      <w:r>
        <w:br/>
      </w:r>
      <w:r>
        <w:rPr>
          <w:rStyle w:val="NormalTok"/>
        </w:rPr>
        <w:t xml:space="preserve">        </w:t>
      </w:r>
      <w:r>
        <w:rPr>
          <w:rStyle w:val="DataTypeTok"/>
        </w:rPr>
        <w:t xml:space="preserve">"dcircle_join"</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"join_angle"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"dsep"</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"dtest"</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"dstep"</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"dlookahead"</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"coastline"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"noise_enabled"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"noise_size"</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"noise_angle"</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"river"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"noise_enabled"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"noise_size"</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"noise_angle"</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"dev_params"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"path_iterations"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"seed_tries"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"dcircle_join"</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"join_angle"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"simplify_tolerance"</w:t>
      </w:r>
      <w:r>
        <w:rPr>
          <w:rStyle w:val="FunctionTok"/>
        </w:rPr>
        <w:t xml:space="preserve">:</w:t>
      </w:r>
      <w:r>
        <w:rPr>
          <w:rStyle w:val="NormalTok"/>
        </w:rPr>
        <w:t xml:space="preserve"> </w:t>
      </w:r>
      <w:r>
        <w:rPr>
          <w:rStyle w:val="FloatTok"/>
        </w:rPr>
        <w:t xml:space="preserve">0.0125</w:t>
      </w:r>
      <w:r>
        <w:rPr>
          <w:rStyle w:val="FunctionTok"/>
        </w:rPr>
        <w:t xml:space="preserve">,</w:t>
      </w:r>
      <w:r>
        <w:br/>
      </w:r>
      <w:r>
        <w:rPr>
          <w:rStyle w:val="NormalTok"/>
        </w:rPr>
        <w:t xml:space="preserve">        </w:t>
      </w:r>
      <w:r>
        <w:rPr>
          <w:rStyle w:val="DataTypeTok"/>
        </w:rPr>
        <w:t xml:space="preserve">"collide_early"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"dstep"</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"dlookahead"</w:t>
      </w:r>
      <w:r>
        <w:rPr>
          <w:rStyle w:val="FunctionTok"/>
        </w:rPr>
        <w:t xml:space="preserve">:</w:t>
      </w:r>
      <w:r>
        <w:rPr>
          <w:rStyle w:val="NormalTok"/>
        </w:rPr>
        <w:t xml:space="preserve"> </w:t>
      </w:r>
      <w:r>
        <w:rPr>
          <w:rStyle w:val="FloatTok"/>
        </w:rPr>
        <w:t xml:space="preserve">6.25</w:t>
      </w:r>
      <w:r>
        <w:br/>
      </w:r>
      <w:r>
        <w:rPr>
          <w:rStyle w:val="NormalTok"/>
        </w:rPr>
        <w:t xml:space="preserve">      </w:t>
      </w:r>
      <w:r>
        <w:rPr>
          <w:rStyle w:val="FunctionTok"/>
        </w:rPr>
        <w:t xml:space="preserve">},</w:t>
      </w:r>
      <w:r>
        <w:br/>
      </w:r>
      <w:r>
        <w:rPr>
          <w:rStyle w:val="NormalTok"/>
        </w:rPr>
        <w:t xml:space="preserve">      </w:t>
      </w:r>
      <w:r>
        <w:rPr>
          <w:rStyle w:val="DataTypeTok"/>
        </w:rPr>
        <w:t xml:space="preserve">"dsep"</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"dtest"</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"major"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"dev_params"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"path_iterations"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"seed_tries"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"dcircle_join"</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"join_angle"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"simplify_tolerance"</w:t>
      </w:r>
      <w:r>
        <w:rPr>
          <w:rStyle w:val="FunctionTok"/>
        </w:rPr>
        <w:t xml:space="preserve">:</w:t>
      </w:r>
      <w:r>
        <w:rPr>
          <w:rStyle w:val="NormalTok"/>
        </w:rPr>
        <w:t xml:space="preserve"> </w:t>
      </w:r>
      <w:r>
        <w:rPr>
          <w:rStyle w:val="FloatTok"/>
        </w:rPr>
        <w:t xml:space="preserve">0.0125</w:t>
      </w:r>
      <w:r>
        <w:rPr>
          <w:rStyle w:val="FunctionTok"/>
        </w:rPr>
        <w:t xml:space="preserve">,</w:t>
      </w:r>
      <w:r>
        <w:br/>
      </w:r>
      <w:r>
        <w:rPr>
          <w:rStyle w:val="NormalTok"/>
        </w:rPr>
        <w:t xml:space="preserve">        </w:t>
      </w:r>
      <w:r>
        <w:rPr>
          <w:rStyle w:val="DataTypeTok"/>
        </w:rPr>
        <w:t xml:space="preserve">"collide_early"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"dstep"</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"dlookahead"</w:t>
      </w:r>
      <w:r>
        <w:rPr>
          <w:rStyle w:val="FunctionTok"/>
        </w:rPr>
        <w:t xml:space="preserve">:</w:t>
      </w:r>
      <w:r>
        <w:rPr>
          <w:rStyle w:val="NormalTok"/>
        </w:rPr>
        <w:t xml:space="preserve"> </w:t>
      </w:r>
      <w:r>
        <w:rPr>
          <w:rStyle w:val="FloatTok"/>
        </w:rPr>
        <w:t xml:space="preserve">2.5</w:t>
      </w:r>
      <w:r>
        <w:br/>
      </w:r>
      <w:r>
        <w:rPr>
          <w:rStyle w:val="NormalTok"/>
        </w:rPr>
        <w:t xml:space="preserve">      </w:t>
      </w:r>
      <w:r>
        <w:rPr>
          <w:rStyle w:val="FunctionTok"/>
        </w:rPr>
        <w:t xml:space="preserve">},</w:t>
      </w:r>
      <w:r>
        <w:br/>
      </w:r>
      <w:r>
        <w:rPr>
          <w:rStyle w:val="NormalTok"/>
        </w:rPr>
        <w:t xml:space="preserve">      </w:t>
      </w:r>
      <w:r>
        <w:rPr>
          <w:rStyle w:val="DataTypeTok"/>
        </w:rPr>
        <w:t xml:space="preserve">"dsep"</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"dtest"</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"minor"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"dev_params"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"path_iterations"</w:t>
      </w:r>
      <w:r>
        <w:rPr>
          <w:rStyle w:val="FunctionTok"/>
        </w:rPr>
        <w:t xml:space="preserve">:</w:t>
      </w:r>
      <w:r>
        <w:rPr>
          <w:rStyle w:val="NormalTok"/>
        </w:rPr>
        <w:t xml:space="preserve"> </w:t>
      </w:r>
      <w:r>
        <w:rPr>
          <w:rStyle w:val="DecValTok"/>
        </w:rPr>
        <w:t xml:space="preserve">598</w:t>
      </w:r>
      <w:r>
        <w:rPr>
          <w:rStyle w:val="FunctionTok"/>
        </w:rPr>
        <w:t xml:space="preserve">,</w:t>
      </w:r>
      <w:r>
        <w:br/>
      </w:r>
      <w:r>
        <w:rPr>
          <w:rStyle w:val="NormalTok"/>
        </w:rPr>
        <w:t xml:space="preserve">        </w:t>
      </w:r>
      <w:r>
        <w:rPr>
          <w:rStyle w:val="DataTypeTok"/>
        </w:rPr>
        <w:t xml:space="preserve">"seed_tries"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"dcircle_join"</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"join_angle"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"simplify_tolerance"</w:t>
      </w:r>
      <w:r>
        <w:rPr>
          <w:rStyle w:val="FunctionTok"/>
        </w:rPr>
        <w:t xml:space="preserve">:</w:t>
      </w:r>
      <w:r>
        <w:rPr>
          <w:rStyle w:val="NormalTok"/>
        </w:rPr>
        <w:t xml:space="preserve"> </w:t>
      </w:r>
      <w:r>
        <w:rPr>
          <w:rStyle w:val="FloatTok"/>
        </w:rPr>
        <w:t xml:space="preserve">0.0125</w:t>
      </w:r>
      <w:r>
        <w:rPr>
          <w:rStyle w:val="FunctionTok"/>
        </w:rPr>
        <w:t xml:space="preserve">,</w:t>
      </w:r>
      <w:r>
        <w:br/>
      </w:r>
      <w:r>
        <w:rPr>
          <w:rStyle w:val="NormalTok"/>
        </w:rPr>
        <w:t xml:space="preserve">        </w:t>
      </w:r>
      <w:r>
        <w:rPr>
          <w:rStyle w:val="DataTypeTok"/>
        </w:rPr>
        <w:t xml:space="preserve">"collide_early"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"dstep"</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"dlookahead"</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"dsep"</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"dtest"</w:t>
      </w:r>
      <w:r>
        <w:rPr>
          <w:rStyle w:val="FunctionTok"/>
        </w:rPr>
        <w:t xml:space="preserve">:</w:t>
      </w:r>
      <w:r>
        <w:rPr>
          <w:rStyle w:val="NormalTok"/>
        </w:rPr>
        <w:t xml:space="preserve"> </w:t>
      </w:r>
      <w:r>
        <w:rPr>
          <w:rStyle w:val="FloatTok"/>
        </w:rPr>
        <w:t xml:space="preserve">0.25</w:t>
      </w:r>
      <w:r>
        <w:br/>
      </w:r>
      <w:r>
        <w:rPr>
          <w:rStyle w:val="NormalTok"/>
        </w:rPr>
        <w:t xml:space="preserve">    </w:t>
      </w:r>
      <w:r>
        <w:rPr>
          <w:rStyle w:val="FunctionTok"/>
        </w:rPr>
        <w:t xml:space="preserve">},</w:t>
      </w:r>
      <w:r>
        <w:br/>
      </w:r>
      <w:r>
        <w:rPr>
          <w:rStyle w:val="NormalTok"/>
        </w:rPr>
        <w:t xml:space="preserve">    </w:t>
      </w:r>
      <w:r>
        <w:rPr>
          <w:rStyle w:val="DataTypeTok"/>
        </w:rPr>
        <w:t xml:space="preserve">"parks"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"cluster_big_parks"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"num_big_parks"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"num_small_parks"</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NormalTok"/>
        </w:rPr>
        <w:t xml:space="preserve">    </w:t>
      </w:r>
      <w:r>
        <w:rPr>
          <w:rStyle w:val="DataTypeTok"/>
        </w:rPr>
        <w:t xml:space="preserve">"buildings"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"min_area"</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"max_length"</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"shrink_spacing"</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"chance_no_divide"</w:t>
      </w:r>
      <w:r>
        <w:rPr>
          <w:rStyle w:val="FunctionTok"/>
        </w:rPr>
        <w:t xml:space="preserve">:</w:t>
      </w:r>
      <w:r>
        <w:rPr>
          <w:rStyle w:val="NormalTok"/>
        </w:rPr>
        <w:t xml:space="preserve"> </w:t>
      </w:r>
      <w:r>
        <w:rPr>
          <w:rStyle w:val="FloatTok"/>
        </w:rPr>
        <w:t xml:space="preserve">0.05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"colour_scheme"</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"zoom_buildings"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"building_models"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"show_frame"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"orthographic"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"camera_x"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"camera_y"</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"draw_center"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"high_dpi"</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"download"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"image_scale"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"park_polygons"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"max_length"</w:t>
      </w:r>
      <w:r>
        <w:rPr>
          <w:rStyle w:val="FunctionTok"/>
        </w:rPr>
        <w:t xml:space="preserve">:</w:t>
      </w:r>
      <w:r>
        <w:rPr>
          <w:rStyle w:val="NormalTok"/>
        </w:rPr>
        <w:t xml:space="preserve"> </w:t>
      </w:r>
      <w:r>
        <w:rPr>
          <w:rStyle w:val="FloatTok"/>
        </w:rPr>
        <w:t xml:space="preserve">12.25</w:t>
      </w:r>
      <w:r>
        <w:rPr>
          <w:rStyle w:val="FunctionTok"/>
        </w:rPr>
        <w:t xml:space="preserve">,</w:t>
      </w:r>
      <w:r>
        <w:br/>
      </w:r>
      <w:r>
        <w:rPr>
          <w:rStyle w:val="NormalTok"/>
        </w:rPr>
        <w:t xml:space="preserve">    </w:t>
      </w:r>
      <w:r>
        <w:rPr>
          <w:rStyle w:val="DataTypeTok"/>
        </w:rPr>
        <w:t xml:space="preserve">"min_area"</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"shrink_spacing"</w:t>
      </w:r>
      <w:r>
        <w:rPr>
          <w:rStyle w:val="FunctionTok"/>
        </w:rPr>
        <w:t xml:space="preserve">:</w:t>
      </w:r>
      <w:r>
        <w:rPr>
          <w:rStyle w:val="NormalTok"/>
        </w:rPr>
        <w:t xml:space="preserve"> </w:t>
      </w:r>
      <w:r>
        <w:rPr>
          <w:rStyle w:val="FloatTok"/>
        </w:rPr>
        <w:t xml:space="preserve">1.75</w:t>
      </w:r>
      <w:r>
        <w:rPr>
          <w:rStyle w:val="FunctionTok"/>
        </w:rPr>
        <w:t xml:space="preserve">,</w:t>
      </w:r>
      <w:r>
        <w:br/>
      </w:r>
      <w:r>
        <w:rPr>
          <w:rStyle w:val="NormalTok"/>
        </w:rPr>
        <w:t xml:space="preserve">    </w:t>
      </w:r>
      <w:r>
        <w:rPr>
          <w:rStyle w:val="DataTypeTok"/>
        </w:rPr>
        <w:t xml:space="preserve">"chance_no_divide"</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136"/>
    <w:bookmarkStart w:id="137" w:name="主要参数影响"/>
    <w:p>
      <w:pPr>
        <w:pStyle w:val="Heading4"/>
      </w:pPr>
      <w:r>
        <w:rPr>
          <w:rFonts w:hint="eastAsia"/>
        </w:rPr>
        <w:t xml:space="preserve">主要参数影响</w:t>
      </w:r>
    </w:p>
    <w:p>
      <w:pPr>
        <w:pStyle w:val="FirstParagraph"/>
      </w:pPr>
      <w:r>
        <w:rPr>
          <w:rFonts w:hint="eastAsia"/>
        </w:rPr>
        <w:t xml:space="preserve">下文实验采用</w:t>
      </w:r>
      <w:r>
        <w:rPr>
          <w:rFonts w:hint="eastAsia"/>
          <w:b/>
          <w:bCs/>
        </w:rPr>
        <w:t xml:space="preserve">同一套基准配置</w:t>
      </w:r>
      <w:r>
        <w:rPr>
          <w:rFonts w:hint="eastAsia"/>
        </w:rPr>
        <w:t xml:space="preserve">，即上一小节</w:t>
      </w:r>
      <w:r>
        <w:t xml:space="preserve"> </w:t>
      </w:r>
      <w:r>
        <w:rPr>
          <w:rFonts w:hint="eastAsia"/>
          <w:b/>
          <w:bCs/>
        </w:rPr>
        <w:t xml:space="preserve">「布局生成参数配置」</w:t>
      </w:r>
      <w:r>
        <w:t xml:space="preserve"> </w:t>
      </w:r>
      <w:r>
        <w:rPr>
          <w:rFonts w:hint="eastAsia"/>
        </w:rPr>
        <w:t xml:space="preserve">中的</w:t>
      </w:r>
      <w:r>
        <w:t xml:space="preserve"> </w:t>
      </w:r>
      <w:r>
        <w:rPr>
          <w:rFonts w:hint="eastAsia"/>
        </w:rPr>
        <w:t xml:space="preserve">JSON（任务工作目录下的</w:t>
      </w:r>
      <w:r>
        <w:t xml:space="preserve"> </w:t>
      </w:r>
      <w:r>
        <w:rPr>
          <w:rStyle w:val="VerbatimChar"/>
        </w:rPr>
        <w:t xml:space="preserve">params.json</w:t>
      </w:r>
      <w:r>
        <w:t xml:space="preserve"> </w:t>
      </w:r>
      <w:r>
        <w:rPr>
          <w:rFonts w:hint="eastAsia"/>
        </w:rPr>
        <w:t xml:space="preserve">与其一致）。各小节插图仅更换</w:t>
      </w:r>
      <w:r>
        <w:rPr>
          <w:rFonts w:hint="eastAsia"/>
          <w:b/>
          <w:bCs/>
        </w:rPr>
        <w:t xml:space="preserve">展示图层/视角</w:t>
      </w:r>
      <w:r>
        <w:rPr>
          <w:rFonts w:hint="eastAsia"/>
        </w:rPr>
        <w:t xml:space="preserve">，</w:t>
      </w:r>
      <w:r>
        <w:rPr>
          <w:rFonts w:hint="eastAsia"/>
          <w:b/>
          <w:bCs/>
        </w:rPr>
        <w:t xml:space="preserve">不另起参数文件</w:t>
      </w:r>
      <w:r>
        <w:rPr>
          <w:rFonts w:hint="eastAsia"/>
        </w:rPr>
        <w:t xml:space="preserve">；若需对比实验，应在副本中修改对应字段并重新生成，文中不再逐图重复罗列数值。</w:t>
      </w:r>
    </w:p>
    <w:p>
      <w:pPr>
        <w:pStyle w:val="BodyText"/>
      </w:pPr>
      <w:r>
        <w:rPr>
          <w:rFonts w:hint="eastAsia"/>
        </w:rPr>
        <w:t xml:space="preserve">从字段到现象的对应关系可概括为：</w:t>
      </w:r>
    </w:p>
    <w:p>
      <w:pPr>
        <w:numPr>
          <w:ilvl w:val="0"/>
          <w:numId w:val="1029"/>
        </w:numPr>
      </w:pPr>
      <w:r>
        <w:rPr>
          <w:rStyle w:val="VerbatimChar"/>
          <w:b/>
          <w:bCs/>
        </w:rPr>
        <w:t xml:space="preserve">world_dimensions</w:t>
      </w:r>
      <w:r>
        <w:rPr>
          <w:b/>
          <w:bCs/>
        </w:rPr>
        <w:t xml:space="preserve"> </w:t>
      </w:r>
      <w:r>
        <w:rPr>
          <w:b/>
          <w:bCs/>
        </w:rPr>
        <w:t xml:space="preserve">/</w:t>
      </w:r>
      <w:r>
        <w:rPr>
          <w:b/>
          <w:bCs/>
        </w:rPr>
        <w:t xml:space="preserve"> </w:t>
      </w:r>
      <w:r>
        <w:rPr>
          <w:rStyle w:val="VerbatimChar"/>
          <w:b/>
          <w:bCs/>
        </w:rPr>
        <w:t xml:space="preserve">origin</w:t>
      </w:r>
      <w:r>
        <w:rPr>
          <w:b/>
          <w:bCs/>
        </w:rPr>
        <w:t xml:space="preserve"> </w:t>
      </w:r>
      <w:r>
        <w:rPr>
          <w:b/>
          <w:bCs/>
        </w:rPr>
        <w:t xml:space="preserve">/</w:t>
      </w:r>
      <w:r>
        <w:rPr>
          <w:b/>
          <w:bCs/>
        </w:rPr>
        <w:t xml:space="preserve"> </w:t>
      </w:r>
      <w:r>
        <w:rPr>
          <w:rStyle w:val="VerbatimChar"/>
          <w:b/>
          <w:bCs/>
        </w:rPr>
        <w:t xml:space="preserve">zoom</w:t>
      </w:r>
      <w:r>
        <w:rPr>
          <w:rFonts w:hint="eastAsia"/>
        </w:rPr>
        <w:t xml:space="preserve">：决定地图尺度与坐标原点，改变尺度时需同步审视道路</w:t>
      </w:r>
      <w:r>
        <w:t xml:space="preserve"> </w:t>
      </w:r>
      <w:r>
        <w:rPr>
          <w:rStyle w:val="VerbatimChar"/>
        </w:rPr>
        <w:t xml:space="preserve">dsep</w:t>
      </w:r>
      <w:r>
        <w:rPr>
          <w:rFonts w:hint="eastAsia"/>
        </w:rPr>
        <w:t xml:space="preserve">、水体宽度等是否仍匹配，否则易出现过密或过稀。</w:t>
      </w:r>
    </w:p>
    <w:p>
      <w:pPr>
        <w:numPr>
          <w:ilvl w:val="0"/>
          <w:numId w:val="1029"/>
        </w:numPr>
      </w:pPr>
      <w:r>
        <w:rPr>
          <w:rStyle w:val="VerbatimChar"/>
          <w:b/>
          <w:bCs/>
        </w:rPr>
        <w:t xml:space="preserve">tensor_field</w:t>
      </w:r>
      <w:r>
        <w:rPr>
          <w:rFonts w:hint="eastAsia"/>
        </w:rPr>
        <w:t xml:space="preserve">：决定全局主方向场；网格场个数、</w:t>
      </w:r>
      <w:r>
        <w:rPr>
          <w:rStyle w:val="VerbatimChar"/>
        </w:rPr>
        <w:t xml:space="preserve">theta</w:t>
      </w:r>
      <w:r>
        <w:t xml:space="preserve"> </w:t>
      </w:r>
      <w:r>
        <w:rPr>
          <w:rFonts w:hint="eastAsia"/>
        </w:rPr>
        <w:t xml:space="preserve">与径向场</w:t>
      </w:r>
      <w:r>
        <w:t xml:space="preserve"> </w:t>
      </w:r>
      <w:r>
        <w:rPr>
          <w:rStyle w:val="VerbatimChar"/>
        </w:rPr>
        <w:t xml:space="preserve">size</w:t>
      </w:r>
      <w:r>
        <w:t xml:space="preserve">、</w:t>
      </w:r>
      <w:r>
        <w:rPr>
          <w:rStyle w:val="VerbatimChar"/>
        </w:rPr>
        <w:t xml:space="preserve">decay</w:t>
      </w:r>
      <w:r>
        <w:t xml:space="preserve"> </w:t>
      </w:r>
      <w:r>
        <w:rPr>
          <w:rFonts w:hint="eastAsia"/>
        </w:rPr>
        <w:t xml:space="preserve">共同影响轴线走向与中心汇聚形态；</w:t>
      </w:r>
      <w:r>
        <w:rPr>
          <w:rStyle w:val="VerbatimChar"/>
        </w:rPr>
        <w:t xml:space="preserve">smooth</w:t>
      </w:r>
      <w:r>
        <w:t xml:space="preserve"> </w:t>
      </w:r>
      <w:r>
        <w:rPr>
          <w:rFonts w:hint="eastAsia"/>
        </w:rPr>
        <w:t xml:space="preserve">影响场过渡是否连续。</w:t>
      </w:r>
    </w:p>
    <w:p>
      <w:pPr>
        <w:numPr>
          <w:ilvl w:val="0"/>
          <w:numId w:val="1029"/>
        </w:numPr>
      </w:pPr>
      <w:r>
        <w:rPr>
          <w:rStyle w:val="VerbatimChar"/>
          <w:b/>
          <w:bCs/>
        </w:rPr>
        <w:t xml:space="preserve">map.water</w:t>
      </w:r>
      <w:r>
        <w:rPr>
          <w:b/>
          <w:bCs/>
        </w:rPr>
        <w:t xml:space="preserve"> </w:t>
      </w:r>
      <w:r>
        <w:rPr>
          <w:rFonts w:hint="eastAsia"/>
          <w:b/>
          <w:bCs/>
        </w:rPr>
        <w:t xml:space="preserve">与</w:t>
      </w:r>
      <w:r>
        <w:rPr>
          <w:b/>
          <w:bCs/>
        </w:rPr>
        <w:t xml:space="preserve"> </w:t>
      </w:r>
      <w:r>
        <w:rPr>
          <w:rStyle w:val="VerbatimChar"/>
          <w:b/>
          <w:bCs/>
        </w:rPr>
        <w:t xml:space="preserve">map.main</w:t>
      </w:r>
      <w:r>
        <w:rPr>
          <w:b/>
          <w:bCs/>
        </w:rPr>
        <w:t xml:space="preserve"> </w:t>
      </w:r>
      <w:r>
        <w:rPr>
          <w:b/>
          <w:bCs/>
        </w:rPr>
        <w:t xml:space="preserve">/</w:t>
      </w:r>
      <w:r>
        <w:rPr>
          <w:b/>
          <w:bCs/>
        </w:rPr>
        <w:t xml:space="preserve"> </w:t>
      </w:r>
      <w:r>
        <w:rPr>
          <w:rStyle w:val="VerbatimChar"/>
          <w:b/>
          <w:bCs/>
        </w:rPr>
        <w:t xml:space="preserve">major</w:t>
      </w:r>
      <w:r>
        <w:rPr>
          <w:b/>
          <w:bCs/>
        </w:rPr>
        <w:t xml:space="preserve"> </w:t>
      </w:r>
      <w:r>
        <w:rPr>
          <w:b/>
          <w:bCs/>
        </w:rPr>
        <w:t xml:space="preserve">/</w:t>
      </w:r>
      <w:r>
        <w:rPr>
          <w:b/>
          <w:bCs/>
        </w:rPr>
        <w:t xml:space="preserve"> </w:t>
      </w:r>
      <w:r>
        <w:rPr>
          <w:rStyle w:val="VerbatimChar"/>
          <w:b/>
          <w:bCs/>
        </w:rPr>
        <w:t xml:space="preserve">minor</w:t>
      </w:r>
      <w:r>
        <w:rPr>
          <w:rFonts w:hint="eastAsia"/>
        </w:rPr>
        <w:t xml:space="preserve">：分别控制水体流线强度与主干/主要/次要道路的间距、碰撞阈值、积分步长与折线简化容差；</w:t>
      </w:r>
      <w:r>
        <w:rPr>
          <w:rFonts w:hint="eastAsia"/>
          <w:b/>
          <w:bCs/>
        </w:rPr>
        <w:t xml:space="preserve">同级</w:t>
      </w:r>
      <w:r>
        <w:rPr>
          <w:b/>
          <w:bCs/>
        </w:rPr>
        <w:t xml:space="preserve"> </w:t>
      </w:r>
      <w:r>
        <w:rPr>
          <w:rStyle w:val="VerbatimChar"/>
          <w:b/>
          <w:bCs/>
        </w:rPr>
        <w:t xml:space="preserve">dsep</w:t>
      </w:r>
      <w:r>
        <w:rPr>
          <w:b/>
          <w:bCs/>
        </w:rPr>
        <w:t xml:space="preserve"> </w:t>
      </w:r>
      <w:r>
        <w:rPr>
          <w:rFonts w:hint="eastAsia"/>
          <w:b/>
          <w:bCs/>
        </w:rPr>
        <w:t xml:space="preserve">越大，道路越疏</w:t>
      </w:r>
      <w:r>
        <w:t xml:space="preserve">。</w:t>
      </w:r>
    </w:p>
    <w:p>
      <w:pPr>
        <w:numPr>
          <w:ilvl w:val="0"/>
          <w:numId w:val="1029"/>
        </w:numPr>
      </w:pPr>
      <w:r>
        <w:rPr>
          <w:rStyle w:val="VerbatimChar"/>
          <w:b/>
          <w:bCs/>
        </w:rPr>
        <w:t xml:space="preserve">map.parks</w:t>
      </w:r>
      <w:r>
        <w:rPr>
          <w:b/>
          <w:bCs/>
        </w:rPr>
        <w:t xml:space="preserve"> </w:t>
      </w:r>
      <w:r>
        <w:rPr>
          <w:rFonts w:hint="eastAsia"/>
          <w:b/>
          <w:bCs/>
        </w:rPr>
        <w:t xml:space="preserve">与</w:t>
      </w:r>
      <w:r>
        <w:rPr>
          <w:b/>
          <w:bCs/>
        </w:rPr>
        <w:t xml:space="preserve"> </w:t>
      </w:r>
      <w:r>
        <w:rPr>
          <w:rStyle w:val="VerbatimChar"/>
          <w:b/>
          <w:bCs/>
        </w:rPr>
        <w:t xml:space="preserve">park_polygons</w:t>
      </w:r>
      <w:r>
        <w:rPr>
          <w:rFonts w:hint="eastAsia"/>
        </w:rPr>
        <w:t xml:space="preserve">：控制公园数量及公园用地多边形的尺度；需与</w:t>
      </w:r>
      <w:r>
        <w:t xml:space="preserve"> </w:t>
      </w:r>
      <w:r>
        <w:rPr>
          <w:rStyle w:val="VerbatimChar"/>
          <w:b/>
          <w:bCs/>
        </w:rPr>
        <w:t xml:space="preserve">map.buildings</w:t>
      </w:r>
      <w:r>
        <w:t xml:space="preserve"> </w:t>
      </w:r>
      <w:r>
        <w:rPr>
          <w:rFonts w:hint="eastAsia"/>
        </w:rPr>
        <w:t xml:space="preserve">中收缩、分割参数协调，避免可建地块不足或公园无法落入剩余区域。</w:t>
      </w:r>
    </w:p>
    <w:p>
      <w:pPr>
        <w:numPr>
          <w:ilvl w:val="0"/>
          <w:numId w:val="1029"/>
        </w:numPr>
      </w:pPr>
      <w:r>
        <w:rPr>
          <w:rStyle w:val="VerbatimChar"/>
          <w:b/>
          <w:bCs/>
        </w:rPr>
        <w:t xml:space="preserve">map.buildings</w:t>
      </w:r>
      <w:r>
        <w:rPr>
          <w:rFonts w:hint="eastAsia"/>
        </w:rPr>
        <w:t xml:space="preserve">：</w:t>
      </w:r>
      <w:r>
        <w:rPr>
          <w:rStyle w:val="VerbatimChar"/>
        </w:rPr>
        <w:t xml:space="preserve">min_area</w:t>
      </w:r>
      <w:r>
        <w:t xml:space="preserve">、</w:t>
      </w:r>
      <w:r>
        <w:rPr>
          <w:rStyle w:val="VerbatimChar"/>
        </w:rPr>
        <w:t xml:space="preserve">max_length</w:t>
      </w:r>
      <w:r>
        <w:t xml:space="preserve">、</w:t>
      </w:r>
      <w:r>
        <w:rPr>
          <w:rStyle w:val="VerbatimChar"/>
        </w:rPr>
        <w:t xml:space="preserve">shrink_spacing</w:t>
      </w:r>
      <w:r>
        <w:t xml:space="preserve">、</w:t>
      </w:r>
      <w:r>
        <w:rPr>
          <w:rStyle w:val="VerbatimChar"/>
        </w:rPr>
        <w:t xml:space="preserve">chance_no_divide</w:t>
      </w:r>
      <w:r>
        <w:t xml:space="preserve"> </w:t>
      </w:r>
      <w:r>
        <w:rPr>
          <w:rFonts w:hint="eastAsia"/>
        </w:rPr>
        <w:t xml:space="preserve">控制建筑地块过滤、递归分割与随机不分割行为，直接影响最终建筑占位密度。</w:t>
      </w:r>
    </w:p>
    <w:bookmarkEnd w:id="137"/>
    <w:bookmarkStart w:id="143" w:name="张量场生成结果"/>
    <w:p>
      <w:pPr>
        <w:pStyle w:val="Heading4"/>
      </w:pPr>
      <w:r>
        <w:rPr>
          <w:rFonts w:hint="eastAsia"/>
        </w:rPr>
        <w:t xml:space="preserve">张量场生成结果</w:t>
      </w:r>
    </w:p>
    <w:bookmarkStart w:id="141" w:name="图示与说明"/>
    <w:p>
      <w:pPr>
        <w:pStyle w:val="Heading5"/>
      </w:pPr>
      <w:r>
        <w:rPr>
          <w:rFonts w:hint="eastAsia"/>
        </w:rPr>
        <w:t xml:space="preserve">图示与说明</w:t>
      </w:r>
    </w:p>
    <w:p>
      <w:pPr>
        <w:pStyle w:val="FirstParagraph"/>
      </w:pPr>
      <w:r>
        <w:rPr>
          <w:rFonts w:hint="eastAsia"/>
        </w:rPr>
        <w:t xml:space="preserve">张量场以颜色编码表示主方向（色相）与强度（亮度）。本基准配置下三个网格场分别作用于不同区域的主方向，径向场在中心形成汇聚趋势；启用平滑后场量过渡较为自然。</w:t>
      </w:r>
    </w:p>
    <w:p>
      <w:pPr>
        <w:pStyle w:val="BodyText"/>
      </w:pPr>
      <w:r>
        <w:drawing>
          <wp:inline>
            <wp:extent cx="5334000" cy="2996637"/>
            <wp:effectExtent b="0" l="0" r="0" t="0"/>
            <wp:docPr descr="" title="fig:" id="139" name="Picture"/>
            <a:graphic>
              <a:graphicData uri="http://schemas.openxmlformats.org/drawingml/2006/picture">
                <pic:pic>
                  <pic:nvPicPr>
                    <pic:cNvPr descr="D:\CODE\Markdown\blog\life\%E6%AF%95%E4%B8%9A%E8%AE%BE%E8%AE%A1%E6%96%87%E6%A1%A3\assets\%E6%AF%95%E4%B8%9A%E8%AE%BA%E6%96%87\tensor_visualization.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5334000" cy="2996637"/>
                    </a:xfrm>
                    <a:prstGeom prst="rect">
                      <a:avLst/>
                    </a:prstGeom>
                    <a:noFill/>
                    <a:ln w="9525">
                      <a:noFill/>
                      <a:headEnd/>
                      <a:tailEnd/>
                    </a:ln>
                  </pic:spPr>
                </pic:pic>
              </a:graphicData>
            </a:graphic>
          </wp:inline>
        </w:drawing>
      </w:r>
    </w:p>
    <w:p>
      <w:pPr>
        <w:pStyle w:val="BodyText"/>
      </w:pPr>
      <w:r>
        <w:rPr>
          <w:rFonts w:hint="eastAsia"/>
        </w:rPr>
        <w:t xml:space="preserve">图</w:t>
      </w:r>
      <w:r>
        <w:t xml:space="preserve"> 6-1 </w:t>
      </w:r>
      <w:r>
        <w:rPr>
          <w:rFonts w:hint="eastAsia"/>
        </w:rPr>
        <w:t xml:space="preserve">张量场可视化（基准配置）</w:t>
      </w:r>
    </w:p>
    <w:bookmarkEnd w:id="141"/>
    <w:bookmarkStart w:id="142" w:name="参数影响分析"/>
    <w:p>
      <w:pPr>
        <w:pStyle w:val="Heading5"/>
      </w:pPr>
      <w:r>
        <w:rPr>
          <w:rFonts w:hint="eastAsia"/>
        </w:rPr>
        <w:t xml:space="preserve">参数影响分析</w:t>
      </w:r>
    </w:p>
    <w:p>
      <w:pPr>
        <w:numPr>
          <w:ilvl w:val="0"/>
          <w:numId w:val="1030"/>
        </w:numPr>
      </w:pPr>
      <w:r>
        <w:rPr>
          <w:rFonts w:hint="eastAsia"/>
          <w:b/>
          <w:bCs/>
        </w:rPr>
        <w:t xml:space="preserve">网格场数量与几何布局</w:t>
      </w:r>
      <w:r>
        <w:rPr>
          <w:rFonts w:hint="eastAsia"/>
        </w:rPr>
        <w:t xml:space="preserve">：增加网格场可形成更复杂的全局走向，但场域重叠时可能产生竞争关系，需配合</w:t>
      </w:r>
      <w:r>
        <w:t xml:space="preserve"> </w:t>
      </w:r>
      <w:r>
        <w:rPr>
          <w:rStyle w:val="VerbatimChar"/>
        </w:rPr>
        <w:t xml:space="preserve">decay</w:t>
      </w:r>
      <w:r>
        <w:t xml:space="preserve"> </w:t>
      </w:r>
      <w:r>
        <w:rPr>
          <w:rFonts w:hint="eastAsia"/>
        </w:rPr>
        <w:t xml:space="preserve">调节影响范围。</w:t>
      </w:r>
    </w:p>
    <w:p>
      <w:pPr>
        <w:numPr>
          <w:ilvl w:val="0"/>
          <w:numId w:val="1030"/>
        </w:numPr>
      </w:pPr>
      <w:r>
        <w:rPr>
          <w:rFonts w:hint="eastAsia"/>
          <w:b/>
          <w:bCs/>
        </w:rPr>
        <w:t xml:space="preserve">径向场</w:t>
      </w:r>
      <w:r>
        <w:rPr>
          <w:rFonts w:hint="eastAsia"/>
        </w:rPr>
        <w:t xml:space="preserve">：</w:t>
      </w:r>
      <w:r>
        <w:rPr>
          <w:rStyle w:val="VerbatimChar"/>
        </w:rPr>
        <w:t xml:space="preserve">size</w:t>
      </w:r>
      <w:r>
        <w:t xml:space="preserve"> </w:t>
      </w:r>
      <w:r>
        <w:rPr>
          <w:rFonts w:hint="eastAsia"/>
        </w:rPr>
        <w:t xml:space="preserve">与</w:t>
      </w:r>
      <w:r>
        <w:t xml:space="preserve"> </w:t>
      </w:r>
      <w:r>
        <w:rPr>
          <w:rStyle w:val="VerbatimChar"/>
        </w:rPr>
        <w:t xml:space="preserve">decay</w:t>
      </w:r>
      <w:r>
        <w:t xml:space="preserve"> </w:t>
      </w:r>
      <w:r>
        <w:rPr>
          <w:rFonts w:hint="eastAsia"/>
        </w:rPr>
        <w:t xml:space="preserve">决定汇聚作用的空间尺度；过大易压制其他结构，过小则几乎不可见。</w:t>
      </w:r>
    </w:p>
    <w:p>
      <w:pPr>
        <w:numPr>
          <w:ilvl w:val="0"/>
          <w:numId w:val="1030"/>
        </w:numPr>
      </w:pPr>
      <w:r>
        <w:rPr>
          <w:rFonts w:hint="eastAsia"/>
          <w:b/>
          <w:bCs/>
        </w:rPr>
        <w:t xml:space="preserve">平滑</w:t>
      </w:r>
      <w:r>
        <w:rPr>
          <w:rFonts w:hint="eastAsia"/>
        </w:rPr>
        <w:t xml:space="preserve">：有助于削弱场的突变，使后续流线积分更稳定；关闭平滑时可能出现局部方向急变，需依赖流线参数补偿。</w:t>
      </w:r>
    </w:p>
    <w:bookmarkEnd w:id="142"/>
    <w:bookmarkEnd w:id="143"/>
    <w:bookmarkStart w:id="149" w:name="水体与岸线生成结果"/>
    <w:p>
      <w:pPr>
        <w:pStyle w:val="Heading4"/>
      </w:pPr>
      <w:r>
        <w:rPr>
          <w:rFonts w:hint="eastAsia"/>
        </w:rPr>
        <w:t xml:space="preserve">水体与岸线生成结果</w:t>
      </w:r>
    </w:p>
    <w:bookmarkStart w:id="147" w:name="图示与说明-2"/>
    <w:p>
      <w:pPr>
        <w:pStyle w:val="Heading5"/>
      </w:pPr>
      <w:r>
        <w:rPr>
          <w:rFonts w:hint="eastAsia"/>
        </w:rPr>
        <w:t xml:space="preserve">图示与说明</w:t>
      </w:r>
    </w:p>
    <w:p>
      <w:pPr>
        <w:pStyle w:val="FirstParagraph"/>
      </w:pPr>
      <w:r>
        <w:rPr>
          <w:rFonts w:hint="eastAsia"/>
        </w:rPr>
        <w:t xml:space="preserve">蓝色为海域，浅蓝色为河流，淡棕色为岸线缓冲带。噪声参数使岸线呈非规则起伏，河流中心线经缓冲形成面状水体。</w:t>
      </w:r>
    </w:p>
    <w:p>
      <w:pPr>
        <w:pStyle w:val="BodyText"/>
      </w:pPr>
      <w:r>
        <w:drawing>
          <wp:inline>
            <wp:extent cx="5334000" cy="4866967"/>
            <wp:effectExtent b="0" l="0" r="0" t="0"/>
            <wp:docPr descr="" title="fig:" id="145" name="Picture"/>
            <a:graphic>
              <a:graphicData uri="http://schemas.openxmlformats.org/drawingml/2006/picture">
                <pic:pic>
                  <pic:nvPicPr>
                    <pic:cNvPr descr="D:\CODE\Markdown\blog\life\%E6%AF%95%E4%B8%9A%E8%AE%BE%E8%AE%A1%E6%96%87%E6%A1%A3\assets\%E6%AF%95%E4%B8%9A%E8%AE%BA%E6%96%87\image-20260413222021914.png" id="146" name="Picture"/>
                    <pic:cNvPicPr>
                      <a:picLocks noChangeArrowheads="1" noChangeAspect="1"/>
                    </pic:cNvPicPr>
                  </pic:nvPicPr>
                  <pic:blipFill>
                    <a:blip r:embed="rId144"/>
                    <a:stretch>
                      <a:fillRect/>
                    </a:stretch>
                  </pic:blipFill>
                  <pic:spPr bwMode="auto">
                    <a:xfrm>
                      <a:off x="0" y="0"/>
                      <a:ext cx="5334000" cy="4866967"/>
                    </a:xfrm>
                    <a:prstGeom prst="rect">
                      <a:avLst/>
                    </a:prstGeom>
                    <a:noFill/>
                    <a:ln w="9525">
                      <a:noFill/>
                      <a:headEnd/>
                      <a:tailEnd/>
                    </a:ln>
                  </pic:spPr>
                </pic:pic>
              </a:graphicData>
            </a:graphic>
          </wp:inline>
        </w:drawing>
      </w:r>
    </w:p>
    <w:p>
      <w:pPr>
        <w:pStyle w:val="BodyText"/>
      </w:pPr>
      <w:r>
        <w:rPr>
          <w:rFonts w:hint="eastAsia"/>
        </w:rPr>
        <w:t xml:space="preserve">图</w:t>
      </w:r>
      <w:r>
        <w:t xml:space="preserve"> 6-2 </w:t>
      </w:r>
      <w:r>
        <w:rPr>
          <w:rFonts w:hint="eastAsia"/>
        </w:rPr>
        <w:t xml:space="preserve">水体与岸线生成效果（基准配置）</w:t>
      </w:r>
    </w:p>
    <w:bookmarkEnd w:id="147"/>
    <w:bookmarkStart w:id="148" w:name="参数影响分析-2"/>
    <w:p>
      <w:pPr>
        <w:pStyle w:val="Heading5"/>
      </w:pPr>
      <w:r>
        <w:rPr>
          <w:rFonts w:hint="eastAsia"/>
        </w:rPr>
        <w:t xml:space="preserve">参数影响分析</w:t>
      </w:r>
    </w:p>
    <w:p>
      <w:pPr>
        <w:numPr>
          <w:ilvl w:val="0"/>
          <w:numId w:val="1031"/>
        </w:numPr>
      </w:pPr>
      <w:r>
        <w:rPr>
          <w:rFonts w:hint="eastAsia"/>
          <w:b/>
          <w:bCs/>
        </w:rPr>
        <w:t xml:space="preserve">噪声参数</w:t>
      </w:r>
      <w:r>
        <w:rPr>
          <w:rFonts w:hint="eastAsia"/>
        </w:rPr>
        <w:t xml:space="preserve">：</w:t>
      </w:r>
      <w:r>
        <w:rPr>
          <w:rStyle w:val="VerbatimChar"/>
        </w:rPr>
        <w:t xml:space="preserve">noise_size</w:t>
      </w:r>
      <w:r>
        <w:t xml:space="preserve"> </w:t>
      </w:r>
      <w:r>
        <w:rPr>
          <w:rFonts w:hint="eastAsia"/>
        </w:rPr>
        <w:t xml:space="preserve">控制法向/切向扰动幅度，越大越曲折；</w:t>
      </w:r>
      <w:r>
        <w:rPr>
          <w:rStyle w:val="VerbatimChar"/>
        </w:rPr>
        <w:t xml:space="preserve">noise_angle</w:t>
      </w:r>
      <w:r>
        <w:t xml:space="preserve"> </w:t>
      </w:r>
      <w:r>
        <w:rPr>
          <w:rFonts w:hint="eastAsia"/>
        </w:rPr>
        <w:t xml:space="preserve">影响走向抖动频率，需与步长、简化容差联合调试。</w:t>
      </w:r>
    </w:p>
    <w:p>
      <w:pPr>
        <w:numPr>
          <w:ilvl w:val="0"/>
          <w:numId w:val="1031"/>
        </w:numPr>
      </w:pPr>
      <w:r>
        <w:rPr>
          <w:rFonts w:hint="eastAsia"/>
          <w:b/>
          <w:bCs/>
        </w:rPr>
        <w:t xml:space="preserve">河流与岸带宽度</w:t>
      </w:r>
      <w:r>
        <w:rPr>
          <w:rFonts w:hint="eastAsia"/>
        </w:rPr>
        <w:t xml:space="preserve">：</w:t>
      </w:r>
      <w:r>
        <w:rPr>
          <w:rStyle w:val="VerbatimChar"/>
        </w:rPr>
        <w:t xml:space="preserve">river_size</w:t>
      </w:r>
      <w:r>
        <w:t xml:space="preserve">、</w:t>
      </w:r>
      <w:r>
        <w:rPr>
          <w:rStyle w:val="VerbatimChar"/>
        </w:rPr>
        <w:t xml:space="preserve">river_bank_size</w:t>
      </w:r>
      <w:r>
        <w:t xml:space="preserve"> </w:t>
      </w:r>
      <w:r>
        <w:rPr>
          <w:rFonts w:hint="eastAsia"/>
        </w:rPr>
        <w:t xml:space="preserve">与</w:t>
      </w:r>
      <w:r>
        <w:t xml:space="preserve"> </w:t>
      </w:r>
      <w:r>
        <w:rPr>
          <w:rStyle w:val="VerbatimChar"/>
        </w:rPr>
        <w:t xml:space="preserve">map.water</w:t>
      </w:r>
      <w:r>
        <w:t xml:space="preserve"> </w:t>
      </w:r>
      <w:r>
        <w:rPr>
          <w:rFonts w:hint="eastAsia"/>
        </w:rPr>
        <w:t xml:space="preserve">中缓冲共同决定河道与可视水域比例，需避免与陆地、道路布尔运算后出现细碎碎片。</w:t>
      </w:r>
    </w:p>
    <w:p>
      <w:pPr>
        <w:numPr>
          <w:ilvl w:val="0"/>
          <w:numId w:val="1031"/>
        </w:numPr>
      </w:pPr>
      <w:r>
        <w:rPr>
          <w:rFonts w:hint="eastAsia"/>
          <w:b/>
          <w:bCs/>
        </w:rPr>
        <w:t xml:space="preserve">简化容差</w:t>
      </w:r>
      <w:r>
        <w:rPr>
          <w:rFonts w:hint="eastAsia"/>
        </w:rPr>
        <w:t xml:space="preserve">：</w:t>
      </w:r>
      <w:r>
        <w:rPr>
          <w:rStyle w:val="VerbatimChar"/>
        </w:rPr>
        <w:t xml:space="preserve">simplify_tolerance</w:t>
      </w:r>
      <w:r>
        <w:t xml:space="preserve"> </w:t>
      </w:r>
      <w:r>
        <w:rPr>
          <w:rFonts w:hint="eastAsia"/>
        </w:rPr>
        <w:t xml:space="preserve">影响水体边界折线顶点数量；过大易丢几何细节，过小则增加后续布尔与挤出成本。</w:t>
      </w:r>
    </w:p>
    <w:bookmarkEnd w:id="148"/>
    <w:bookmarkEnd w:id="149"/>
    <w:bookmarkStart w:id="155" w:name="道路网络与公园生成结果"/>
    <w:p>
      <w:pPr>
        <w:pStyle w:val="Heading4"/>
      </w:pPr>
      <w:r>
        <w:rPr>
          <w:rFonts w:hint="eastAsia"/>
        </w:rPr>
        <w:t xml:space="preserve">道路网络与公园生成结果</w:t>
      </w:r>
    </w:p>
    <w:bookmarkStart w:id="153" w:name="图示与说明-3"/>
    <w:p>
      <w:pPr>
        <w:pStyle w:val="Heading5"/>
      </w:pPr>
      <w:r>
        <w:rPr>
          <w:rFonts w:hint="eastAsia"/>
        </w:rPr>
        <w:t xml:space="preserve">图示与说明</w:t>
      </w:r>
    </w:p>
    <w:p>
      <w:pPr>
        <w:pStyle w:val="FirstParagraph"/>
      </w:pPr>
      <w:r>
        <w:rPr>
          <w:rFonts w:hint="eastAsia"/>
        </w:rPr>
        <w:t xml:space="preserve">道路按层级以不同颜色区分，绿色为公园区域。主干道路网相对稀疏，次要道路填充局部；公园在剩余地块中按参数落位。</w:t>
      </w:r>
    </w:p>
    <w:p>
      <w:pPr>
        <w:pStyle w:val="BodyText"/>
      </w:pPr>
      <w:r>
        <w:drawing>
          <wp:inline>
            <wp:extent cx="5334000" cy="4803546"/>
            <wp:effectExtent b="0" l="0" r="0" t="0"/>
            <wp:docPr descr="" title="fig:" id="151" name="Picture"/>
            <a:graphic>
              <a:graphicData uri="http://schemas.openxmlformats.org/drawingml/2006/picture">
                <pic:pic>
                  <pic:nvPicPr>
                    <pic:cNvPr descr="D:\CODE\Markdown\blog\life\%E6%AF%95%E4%B8%9A%E8%AE%BE%E8%AE%A1%E6%96%87%E6%A1%A3\assets\%E6%AF%95%E4%B8%9A%E8%AE%BA%E6%96%87\image-20260413222153715.png" id="152" name="Picture"/>
                    <pic:cNvPicPr>
                      <a:picLocks noChangeArrowheads="1" noChangeAspect="1"/>
                    </pic:cNvPicPr>
                  </pic:nvPicPr>
                  <pic:blipFill>
                    <a:blip r:embed="rId150"/>
                    <a:stretch>
                      <a:fillRect/>
                    </a:stretch>
                  </pic:blipFill>
                  <pic:spPr bwMode="auto">
                    <a:xfrm>
                      <a:off x="0" y="0"/>
                      <a:ext cx="5334000" cy="4803546"/>
                    </a:xfrm>
                    <a:prstGeom prst="rect">
                      <a:avLst/>
                    </a:prstGeom>
                    <a:noFill/>
                    <a:ln w="9525">
                      <a:noFill/>
                      <a:headEnd/>
                      <a:tailEnd/>
                    </a:ln>
                  </pic:spPr>
                </pic:pic>
              </a:graphicData>
            </a:graphic>
          </wp:inline>
        </w:drawing>
      </w:r>
    </w:p>
    <w:p>
      <w:pPr>
        <w:pStyle w:val="BodyText"/>
      </w:pPr>
      <w:r>
        <w:rPr>
          <w:rFonts w:hint="eastAsia"/>
        </w:rPr>
        <w:t xml:space="preserve">图</w:t>
      </w:r>
      <w:r>
        <w:t xml:space="preserve"> 6-3 </w:t>
      </w:r>
      <w:r>
        <w:rPr>
          <w:rFonts w:hint="eastAsia"/>
        </w:rPr>
        <w:t xml:space="preserve">道路网络与公园分布（基准配置）</w:t>
      </w:r>
    </w:p>
    <w:bookmarkEnd w:id="153"/>
    <w:bookmarkStart w:id="154" w:name="参数影响分析-3"/>
    <w:p>
      <w:pPr>
        <w:pStyle w:val="Heading5"/>
      </w:pPr>
      <w:r>
        <w:rPr>
          <w:rFonts w:hint="eastAsia"/>
        </w:rPr>
        <w:t xml:space="preserve">参数影响分析</w:t>
      </w:r>
    </w:p>
    <w:p>
      <w:pPr>
        <w:numPr>
          <w:ilvl w:val="0"/>
          <w:numId w:val="1032"/>
        </w:numPr>
      </w:pPr>
      <w:r>
        <w:rPr>
          <w:rStyle w:val="VerbatimChar"/>
          <w:b/>
          <w:bCs/>
        </w:rPr>
        <w:t xml:space="preserve">dsep</w:t>
      </w:r>
      <w:r>
        <w:rPr>
          <w:rFonts w:hint="eastAsia"/>
        </w:rPr>
        <w:t xml:space="preserve">：控制</w:t>
      </w:r>
      <w:r>
        <w:rPr>
          <w:rFonts w:hint="eastAsia"/>
          <w:b/>
          <w:bCs/>
        </w:rPr>
        <w:t xml:space="preserve">同级</w:t>
      </w:r>
      <w:r>
        <w:rPr>
          <w:rFonts w:hint="eastAsia"/>
        </w:rPr>
        <w:t xml:space="preserve">道路轴线间距；形成层次时，通常使</w:t>
      </w:r>
      <w:r>
        <w:t xml:space="preserve"> </w:t>
      </w:r>
      <w:r>
        <w:rPr>
          <w:rStyle w:val="VerbatimChar"/>
          <w:b/>
          <w:bCs/>
        </w:rPr>
        <w:t xml:space="preserve">map.main.dsep</w:t>
      </w:r>
      <w:r>
        <w:rPr>
          <w:b/>
          <w:bCs/>
        </w:rPr>
        <w:t xml:space="preserve"> </w:t>
      </w:r>
      <w:r>
        <w:rPr>
          <w:b/>
          <w:bCs/>
        </w:rPr>
        <w:t xml:space="preserve">&gt;</w:t>
      </w:r>
      <w:r>
        <w:rPr>
          <w:b/>
          <w:bCs/>
        </w:rPr>
        <w:t xml:space="preserve"> </w:t>
      </w:r>
      <w:r>
        <w:rPr>
          <w:rStyle w:val="VerbatimChar"/>
          <w:b/>
          <w:bCs/>
        </w:rPr>
        <w:t xml:space="preserve">map.major.dsep</w:t>
      </w:r>
      <w:r>
        <w:rPr>
          <w:b/>
          <w:bCs/>
        </w:rPr>
        <w:t xml:space="preserve"> </w:t>
      </w:r>
      <w:r>
        <w:rPr>
          <w:b/>
          <w:bCs/>
        </w:rPr>
        <w:t xml:space="preserve">≥</w:t>
      </w:r>
      <w:r>
        <w:rPr>
          <w:b/>
          <w:bCs/>
        </w:rPr>
        <w:t xml:space="preserve"> </w:t>
      </w:r>
      <w:r>
        <w:rPr>
          <w:rStyle w:val="VerbatimChar"/>
          <w:b/>
          <w:bCs/>
        </w:rPr>
        <w:t xml:space="preserve">map.minor.dsep</w:t>
      </w:r>
      <w:r>
        <w:t xml:space="preserve">。</w:t>
      </w:r>
    </w:p>
    <w:p>
      <w:pPr>
        <w:numPr>
          <w:ilvl w:val="0"/>
          <w:numId w:val="1032"/>
        </w:numPr>
      </w:pPr>
      <w:r>
        <w:rPr>
          <w:rStyle w:val="VerbatimChar"/>
          <w:b/>
          <w:bCs/>
        </w:rPr>
        <w:t xml:space="preserve">dtest</w:t>
      </w:r>
      <w:r>
        <w:rPr>
          <w:rFonts w:hint="eastAsia"/>
        </w:rPr>
        <w:t xml:space="preserve">：控制新流线与已有几何的最小距离，过小易导致拥挤或自交风险上升。</w:t>
      </w:r>
    </w:p>
    <w:p>
      <w:pPr>
        <w:numPr>
          <w:ilvl w:val="0"/>
          <w:numId w:val="1032"/>
        </w:numPr>
      </w:pPr>
      <w:r>
        <w:rPr>
          <w:rStyle w:val="VerbatimChar"/>
          <w:b/>
          <w:bCs/>
        </w:rPr>
        <w:t xml:space="preserve">dstep</w:t>
      </w:r>
      <w:r>
        <w:rPr>
          <w:rFonts w:hint="eastAsia"/>
          <w:b/>
          <w:bCs/>
        </w:rPr>
        <w:t xml:space="preserve">（含于各级</w:t>
      </w:r>
      <w:r>
        <w:rPr>
          <w:b/>
          <w:bCs/>
        </w:rPr>
        <w:t xml:space="preserve"> </w:t>
      </w:r>
      <w:r>
        <w:rPr>
          <w:rStyle w:val="VerbatimChar"/>
          <w:b/>
          <w:bCs/>
        </w:rPr>
        <w:t xml:space="preserve">dev_params</w:t>
      </w:r>
      <w:r>
        <w:rPr>
          <w:rFonts w:hint="eastAsia"/>
          <w:b/>
          <w:bCs/>
        </w:rPr>
        <w:t xml:space="preserve">）</w:t>
      </w:r>
      <w:r>
        <w:rPr>
          <w:rFonts w:hint="eastAsia"/>
        </w:rPr>
        <w:t xml:space="preserve">：积分步长影响折线光滑度与耗时，需与</w:t>
      </w:r>
      <w:r>
        <w:t xml:space="preserve"> </w:t>
      </w:r>
      <w:r>
        <w:rPr>
          <w:rStyle w:val="VerbatimChar"/>
        </w:rPr>
        <w:t xml:space="preserve">simplify_tolerance</w:t>
      </w:r>
      <w:r>
        <w:t xml:space="preserve"> </w:t>
      </w:r>
      <w:r>
        <w:rPr>
          <w:rFonts w:hint="eastAsia"/>
        </w:rPr>
        <w:t xml:space="preserve">搭配。</w:t>
      </w:r>
    </w:p>
    <w:p>
      <w:pPr>
        <w:numPr>
          <w:ilvl w:val="0"/>
          <w:numId w:val="1032"/>
        </w:numPr>
      </w:pPr>
      <w:r>
        <w:rPr>
          <w:rStyle w:val="VerbatimChar"/>
          <w:b/>
          <w:bCs/>
        </w:rPr>
        <w:t xml:space="preserve">num_big_parks</w:t>
      </w:r>
      <w:r>
        <w:rPr>
          <w:b/>
          <w:bCs/>
        </w:rPr>
        <w:t xml:space="preserve"> </w:t>
      </w:r>
      <w:r>
        <w:rPr>
          <w:b/>
          <w:bCs/>
        </w:rPr>
        <w:t xml:space="preserve">/</w:t>
      </w:r>
      <w:r>
        <w:rPr>
          <w:b/>
          <w:bCs/>
        </w:rPr>
        <w:t xml:space="preserve"> </w:t>
      </w:r>
      <w:r>
        <w:rPr>
          <w:rStyle w:val="VerbatimChar"/>
          <w:b/>
          <w:bCs/>
        </w:rPr>
        <w:t xml:space="preserve">num_small_parks</w:t>
      </w:r>
      <w:r>
        <w:rPr>
          <w:rFonts w:hint="eastAsia"/>
        </w:rPr>
        <w:t xml:space="preserve">：需与地块产出规模匹配；过多时易出现公园无法落入或挤压建筑用地的情况。</w:t>
      </w:r>
    </w:p>
    <w:bookmarkEnd w:id="154"/>
    <w:bookmarkEnd w:id="155"/>
    <w:bookmarkStart w:id="161" w:name="地块划分与建筑生成结果"/>
    <w:p>
      <w:pPr>
        <w:pStyle w:val="Heading4"/>
      </w:pPr>
      <w:r>
        <w:rPr>
          <w:rFonts w:hint="eastAsia"/>
        </w:rPr>
        <w:t xml:space="preserve">地块划分与建筑生成结果</w:t>
      </w:r>
    </w:p>
    <w:bookmarkStart w:id="159" w:name="图示与说明-4"/>
    <w:p>
      <w:pPr>
        <w:pStyle w:val="Heading5"/>
      </w:pPr>
      <w:r>
        <w:rPr>
          <w:rFonts w:hint="eastAsia"/>
        </w:rPr>
        <w:t xml:space="preserve">图示与说明</w:t>
      </w:r>
    </w:p>
    <w:p>
      <w:pPr>
        <w:pStyle w:val="FirstParagraph"/>
      </w:pPr>
      <w:r>
        <w:rPr>
          <w:rFonts w:hint="eastAsia"/>
        </w:rPr>
        <w:t xml:space="preserve">建筑地块由道路—水域围合后经收缩、分割与过滤得到；图例样式依前端图层配色，地块尺度与形状随参数呈现多样性。</w:t>
      </w:r>
    </w:p>
    <w:p>
      <w:pPr>
        <w:pStyle w:val="BodyText"/>
      </w:pPr>
      <w:r>
        <w:drawing>
          <wp:inline>
            <wp:extent cx="5334000" cy="4841785"/>
            <wp:effectExtent b="0" l="0" r="0" t="0"/>
            <wp:docPr descr="" title="fig:" id="157" name="Picture"/>
            <a:graphic>
              <a:graphicData uri="http://schemas.openxmlformats.org/drawingml/2006/picture">
                <pic:pic>
                  <pic:nvPicPr>
                    <pic:cNvPr descr="D:\CODE\Markdown\blog\life\%E6%AF%95%E4%B8%9A%E8%AE%BE%E8%AE%A1%E6%96%87%E6%A1%A3\assets\%E6%AF%95%E4%B8%9A%E8%AE%BA%E6%96%87\image-20260413222320106.png" id="158" name="Picture"/>
                    <pic:cNvPicPr>
                      <a:picLocks noChangeArrowheads="1" noChangeAspect="1"/>
                    </pic:cNvPicPr>
                  </pic:nvPicPr>
                  <pic:blipFill>
                    <a:blip r:embed="rId156"/>
                    <a:stretch>
                      <a:fillRect/>
                    </a:stretch>
                  </pic:blipFill>
                  <pic:spPr bwMode="auto">
                    <a:xfrm>
                      <a:off x="0" y="0"/>
                      <a:ext cx="5334000" cy="4841785"/>
                    </a:xfrm>
                    <a:prstGeom prst="rect">
                      <a:avLst/>
                    </a:prstGeom>
                    <a:noFill/>
                    <a:ln w="9525">
                      <a:noFill/>
                      <a:headEnd/>
                      <a:tailEnd/>
                    </a:ln>
                  </pic:spPr>
                </pic:pic>
              </a:graphicData>
            </a:graphic>
          </wp:inline>
        </w:drawing>
      </w:r>
    </w:p>
    <w:p>
      <w:pPr>
        <w:pStyle w:val="BodyText"/>
      </w:pPr>
      <w:r>
        <w:rPr>
          <w:rFonts w:hint="eastAsia"/>
        </w:rPr>
        <w:t xml:space="preserve">图</w:t>
      </w:r>
      <w:r>
        <w:t xml:space="preserve"> 6-4 </w:t>
      </w:r>
      <w:r>
        <w:rPr>
          <w:rFonts w:hint="eastAsia"/>
        </w:rPr>
        <w:t xml:space="preserve">建筑地块划分示意（基准配置）</w:t>
      </w:r>
    </w:p>
    <w:bookmarkEnd w:id="159"/>
    <w:bookmarkStart w:id="160" w:name="参数影响分析-4"/>
    <w:p>
      <w:pPr>
        <w:pStyle w:val="Heading5"/>
      </w:pPr>
      <w:r>
        <w:rPr>
          <w:rFonts w:hint="eastAsia"/>
        </w:rPr>
        <w:t xml:space="preserve">参数影响分析</w:t>
      </w:r>
    </w:p>
    <w:p>
      <w:pPr>
        <w:numPr>
          <w:ilvl w:val="0"/>
          <w:numId w:val="1033"/>
        </w:numPr>
      </w:pPr>
      <w:r>
        <w:rPr>
          <w:rStyle w:val="VerbatimChar"/>
          <w:b/>
          <w:bCs/>
        </w:rPr>
        <w:t xml:space="preserve">min_area</w:t>
      </w:r>
      <w:r>
        <w:rPr>
          <w:rFonts w:hint="eastAsia"/>
        </w:rPr>
        <w:t xml:space="preserve">：过滤过小碎片地块，避免无效建筑占位。</w:t>
      </w:r>
    </w:p>
    <w:p>
      <w:pPr>
        <w:numPr>
          <w:ilvl w:val="0"/>
          <w:numId w:val="1033"/>
        </w:numPr>
      </w:pPr>
      <w:r>
        <w:rPr>
          <w:rStyle w:val="VerbatimChar"/>
          <w:b/>
          <w:bCs/>
        </w:rPr>
        <w:t xml:space="preserve">max_length</w:t>
      </w:r>
      <w:r>
        <w:rPr>
          <w:rFonts w:hint="eastAsia"/>
        </w:rPr>
        <w:t xml:space="preserve">：与递归分割相关，阈值越小越易触发细分，地块更碎。</w:t>
      </w:r>
    </w:p>
    <w:p>
      <w:pPr>
        <w:numPr>
          <w:ilvl w:val="0"/>
          <w:numId w:val="1033"/>
        </w:numPr>
      </w:pPr>
      <w:r>
        <w:rPr>
          <w:rStyle w:val="VerbatimChar"/>
          <w:b/>
          <w:bCs/>
        </w:rPr>
        <w:t xml:space="preserve">shrink_spacing</w:t>
      </w:r>
      <w:r>
        <w:rPr>
          <w:rFonts w:hint="eastAsia"/>
        </w:rPr>
        <w:t xml:space="preserve">：建筑退线，相当于与道路留出缓冲带，影响有效可建面积。</w:t>
      </w:r>
    </w:p>
    <w:p>
      <w:pPr>
        <w:numPr>
          <w:ilvl w:val="0"/>
          <w:numId w:val="1033"/>
        </w:numPr>
      </w:pPr>
      <w:r>
        <w:rPr>
          <w:rStyle w:val="VerbatimChar"/>
          <w:b/>
          <w:bCs/>
        </w:rPr>
        <w:t xml:space="preserve">chance_no_divide</w:t>
      </w:r>
      <w:r>
        <w:rPr>
          <w:rFonts w:hint="eastAsia"/>
        </w:rPr>
        <w:t xml:space="preserve">：随机跳过分割，用于增加地块尺度多样性。</w:t>
      </w:r>
    </w:p>
    <w:bookmarkEnd w:id="160"/>
    <w:bookmarkEnd w:id="161"/>
    <w:bookmarkStart w:id="162" w:name="结果分析与讨论"/>
    <w:p>
      <w:pPr>
        <w:pStyle w:val="Heading4"/>
      </w:pPr>
      <w:r>
        <w:rPr>
          <w:rFonts w:hint="eastAsia"/>
        </w:rPr>
        <w:t xml:space="preserve">结果分析与讨论</w:t>
      </w:r>
    </w:p>
    <w:p>
      <w:pPr>
        <w:pStyle w:val="FirstParagraph"/>
      </w:pPr>
      <w:r>
        <w:rPr>
          <w:rFonts w:hint="eastAsia"/>
        </w:rPr>
        <w:t xml:space="preserve">综合前述张量场、水体与岸线、道路与公园、建筑地块四组可视化结果，在基准配置下，系统能够生成层次清晰的道路—水体—公园—建筑用地结构，参数与可视化结果之间具有可解释的对应关系。张量场与流线积分在</w:t>
      </w:r>
      <w:r>
        <w:t xml:space="preserve"> </w:t>
      </w:r>
      <w:r>
        <w:rPr>
          <w:rStyle w:val="VerbatimChar"/>
          <w:b/>
          <w:bCs/>
        </w:rPr>
        <w:t xml:space="preserve">dsep</w:t>
      </w:r>
      <w:r>
        <w:rPr>
          <w:b/>
          <w:bCs/>
        </w:rPr>
        <w:t xml:space="preserve">、</w:t>
      </w:r>
      <w:r>
        <w:rPr>
          <w:rStyle w:val="VerbatimChar"/>
          <w:b/>
          <w:bCs/>
        </w:rPr>
        <w:t xml:space="preserve">dtest</w:t>
      </w:r>
      <w:r>
        <w:rPr>
          <w:rFonts w:hint="eastAsia"/>
          <w:b/>
          <w:bCs/>
        </w:rPr>
        <w:t xml:space="preserve">、简化容差</w:t>
      </w:r>
      <w:r>
        <w:rPr>
          <w:rFonts w:hint="eastAsia"/>
        </w:rPr>
        <w:t xml:space="preserve">等约束下可保持较高稳定性；</w:t>
      </w:r>
      <w:r>
        <w:rPr>
          <w:b/>
          <w:bCs/>
        </w:rPr>
        <w:t xml:space="preserve">R </w:t>
      </w:r>
      <w:r>
        <w:rPr>
          <w:rFonts w:hint="eastAsia"/>
          <w:b/>
          <w:bCs/>
        </w:rPr>
        <w:t xml:space="preserve">树</w:t>
      </w:r>
      <w:r>
        <w:rPr>
          <w:rFonts w:hint="eastAsia"/>
        </w:rPr>
        <w:t xml:space="preserve">与</w:t>
      </w:r>
      <w:r>
        <w:rPr>
          <w:rFonts w:hint="eastAsia"/>
          <w:b/>
          <w:bCs/>
        </w:rPr>
        <w:t xml:space="preserve">网格分桶</w:t>
      </w:r>
      <w:r>
        <w:rPr>
          <w:rFonts w:hint="eastAsia"/>
        </w:rPr>
        <w:t xml:space="preserve">等索引（见算法章）降低了交点与近邻检测的开销，使中等规模地图在单机环境下可在可接受时间内完成一次完整生成。</w:t>
      </w:r>
    </w:p>
    <w:p>
      <w:pPr>
        <w:pStyle w:val="BodyText"/>
      </w:pPr>
      <w:r>
        <w:rPr>
          <w:rFonts w:hint="eastAsia"/>
        </w:rPr>
        <w:t xml:space="preserve">但仍存在以下局限，留待后续工作改进：</w:t>
      </w:r>
    </w:p>
    <w:p>
      <w:pPr>
        <w:numPr>
          <w:ilvl w:val="0"/>
          <w:numId w:val="1034"/>
        </w:numPr>
      </w:pPr>
      <w:r>
        <w:rPr>
          <w:rFonts w:hint="eastAsia"/>
          <w:b/>
          <w:bCs/>
        </w:rPr>
        <w:t xml:space="preserve">参数敏感性</w:t>
      </w:r>
      <w:r>
        <w:rPr>
          <w:rFonts w:hint="eastAsia"/>
        </w:rPr>
        <w:t xml:space="preserve">：部分参数组合可能导致道路自交、地块退化或水域碎片增多，需依赖经验或预设模板约束搜索空间。</w:t>
      </w:r>
    </w:p>
    <w:p>
      <w:pPr>
        <w:numPr>
          <w:ilvl w:val="0"/>
          <w:numId w:val="1034"/>
        </w:numPr>
      </w:pPr>
      <w:r>
        <w:rPr>
          <w:rFonts w:hint="eastAsia"/>
          <w:b/>
          <w:bCs/>
        </w:rPr>
        <w:t xml:space="preserve">性能瓶颈</w:t>
      </w:r>
      <w:r>
        <w:rPr>
          <w:rFonts w:hint="eastAsia"/>
        </w:rPr>
        <w:t xml:space="preserve">：流线积分与多边形布尔、布尔网格运算随地图尺度与要素密度上升而变慢，随机种子亦会带来耗时波动。</w:t>
      </w:r>
    </w:p>
    <w:p>
      <w:pPr>
        <w:numPr>
          <w:ilvl w:val="0"/>
          <w:numId w:val="1034"/>
        </w:numPr>
      </w:pPr>
      <w:r>
        <w:rPr>
          <w:rFonts w:hint="eastAsia"/>
          <w:b/>
          <w:bCs/>
        </w:rPr>
        <w:t xml:space="preserve">风格与语义</w:t>
      </w:r>
      <w:r>
        <w:rPr>
          <w:rFonts w:hint="eastAsia"/>
        </w:rPr>
        <w:t xml:space="preserve">：当前管线偏城市街区式路网，水系以单线缓冲为主，缺少支流、湖泊等更丰富水文语义。</w:t>
      </w:r>
    </w:p>
    <w:p>
      <w:pPr>
        <w:numPr>
          <w:ilvl w:val="0"/>
          <w:numId w:val="1034"/>
        </w:numPr>
      </w:pPr>
      <w:r>
        <w:rPr>
          <w:rFonts w:hint="eastAsia"/>
          <w:b/>
          <w:bCs/>
        </w:rPr>
        <w:t xml:space="preserve">模型表现</w:t>
      </w:r>
      <w:r>
        <w:rPr>
          <w:rFonts w:hint="eastAsia"/>
        </w:rPr>
        <w:t xml:space="preserve">：三维侧以挤出白模与分部件</w:t>
      </w:r>
      <w:r>
        <w:t xml:space="preserve"> GLB </w:t>
      </w:r>
      <w:r>
        <w:rPr>
          <w:rFonts w:hint="eastAsia"/>
        </w:rPr>
        <w:t xml:space="preserve">为主，建筑细部与材质仍较简略，以满足预览与迭代效率为主。</w:t>
      </w:r>
    </w:p>
    <w:bookmarkEnd w:id="162"/>
    <w:bookmarkEnd w:id="163"/>
    <w:bookmarkEnd w:id="164"/>
    <w:bookmarkStart w:id="167" w:name="第七章-结论与展望"/>
    <w:p>
      <w:pPr>
        <w:pStyle w:val="Heading2"/>
      </w:pPr>
      <w:r>
        <w:rPr>
          <w:rFonts w:hint="eastAsia"/>
        </w:rPr>
        <w:t xml:space="preserve">第七章</w:t>
      </w:r>
      <w:r>
        <w:t xml:space="preserve"> </w:t>
      </w:r>
      <w:r>
        <w:rPr>
          <w:rFonts w:hint="eastAsia"/>
        </w:rPr>
        <w:t xml:space="preserve">结论与展望</w:t>
      </w:r>
    </w:p>
    <w:bookmarkStart w:id="165" w:name="工作总结"/>
    <w:p>
      <w:pPr>
        <w:pStyle w:val="Heading3"/>
      </w:pPr>
      <w:r>
        <w:rPr>
          <w:rFonts w:hint="eastAsia"/>
        </w:rPr>
        <w:t xml:space="preserve">工作总结</w:t>
      </w:r>
    </w:p>
    <w:p>
      <w:pPr>
        <w:pStyle w:val="FirstParagraph"/>
      </w:pPr>
      <w:r>
        <w:rPr>
          <w:rFonts w:hint="eastAsia"/>
        </w:rPr>
        <w:t xml:space="preserve">本文围绕「</w:t>
      </w:r>
      <w:r>
        <w:rPr>
          <w:rFonts w:hint="eastAsia"/>
          <w:b/>
          <w:bCs/>
        </w:rPr>
        <w:t xml:space="preserve">参数化布局生成—可视化编辑—三维资产导出</w:t>
      </w:r>
      <w:r>
        <w:rPr>
          <w:rFonts w:hint="eastAsia"/>
        </w:rPr>
        <w:t xml:space="preserve">」目标，在</w:t>
      </w:r>
      <w:r>
        <w:t xml:space="preserve"> </w:t>
      </w:r>
      <w:r>
        <w:rPr>
          <w:rStyle w:val="VerbatimChar"/>
          <w:rFonts w:hint="eastAsia"/>
          <w:b/>
          <w:bCs/>
        </w:rPr>
        <w:t xml:space="preserve">项目源代码</w:t>
      </w:r>
      <w:r>
        <w:t xml:space="preserve"> </w:t>
      </w:r>
      <w:r>
        <w:rPr>
          <w:rFonts w:hint="eastAsia"/>
        </w:rPr>
        <w:t xml:space="preserve">所对应的前后端与算法工程上，完成了一套可运行的街区生成与展示链路：</w:t>
      </w:r>
      <w:r>
        <w:rPr>
          <w:rFonts w:hint="eastAsia"/>
          <w:b/>
          <w:bCs/>
        </w:rPr>
        <w:t xml:space="preserve">浏览器端</w:t>
      </w:r>
      <w:r>
        <w:rPr>
          <w:rFonts w:hint="eastAsia"/>
        </w:rPr>
        <w:t xml:space="preserve">负责参数表单、布局与</w:t>
      </w:r>
      <w:r>
        <w:t xml:space="preserve"> SVG </w:t>
      </w:r>
      <w:r>
        <w:rPr>
          <w:rFonts w:hint="eastAsia"/>
        </w:rPr>
        <w:t xml:space="preserve">预览、</w:t>
      </w:r>
      <w:r>
        <w:rPr>
          <w:b/>
          <w:bCs/>
        </w:rPr>
        <w:t xml:space="preserve">GLB</w:t>
      </w:r>
      <w:r>
        <w:t xml:space="preserve"> </w:t>
      </w:r>
      <w:r>
        <w:rPr>
          <w:rFonts w:hint="eastAsia"/>
        </w:rPr>
        <w:t xml:space="preserve">模型加载与轨道观察；</w:t>
      </w:r>
      <w:r>
        <w:rPr>
          <w:rFonts w:hint="eastAsia"/>
          <w:b/>
          <w:bCs/>
        </w:rPr>
        <w:t xml:space="preserve">业务端</w:t>
      </w:r>
      <w:r>
        <w:rPr>
          <w:rFonts w:hint="eastAsia"/>
        </w:rPr>
        <w:t xml:space="preserve">负责任务与资源编排；</w:t>
      </w:r>
      <w:r>
        <w:rPr>
          <w:rFonts w:hint="eastAsia"/>
          <w:b/>
          <w:bCs/>
        </w:rPr>
        <w:t xml:space="preserve">算法端</w:t>
      </w:r>
      <w:r>
        <w:rPr>
          <w:rFonts w:hint="eastAsia"/>
        </w:rPr>
        <w:t xml:space="preserve">在张量场与流线积分驱动下生成</w:t>
      </w:r>
      <w:r>
        <w:t xml:space="preserve"> </w:t>
      </w:r>
      <w:r>
        <w:rPr>
          <w:rFonts w:hint="eastAsia"/>
          <w:b/>
          <w:bCs/>
        </w:rPr>
        <w:t xml:space="preserve">布局</w:t>
      </w:r>
      <w:r>
        <w:rPr>
          <w:b/>
          <w:bCs/>
        </w:rPr>
        <w:t xml:space="preserve"> JSON / SVG</w:t>
      </w:r>
      <w:r>
        <w:rPr>
          <w:rFonts w:hint="eastAsia"/>
        </w:rPr>
        <w:t xml:space="preserve">，并以</w:t>
      </w:r>
      <w:r>
        <w:t xml:space="preserve"> </w:t>
      </w:r>
      <w:r>
        <w:rPr>
          <w:b/>
          <w:bCs/>
        </w:rPr>
        <w:t xml:space="preserve">Celery + RabbitMQ</w:t>
      </w:r>
      <w:r>
        <w:t xml:space="preserve"> </w:t>
      </w:r>
      <w:r>
        <w:rPr>
          <w:rFonts w:hint="eastAsia"/>
        </w:rPr>
        <w:t xml:space="preserve">异步执行、</w:t>
      </w:r>
      <w:r>
        <w:rPr>
          <w:b/>
          <w:bCs/>
        </w:rPr>
        <w:t xml:space="preserve">Protobuf</w:t>
      </w:r>
      <w:r>
        <w:t xml:space="preserve"> </w:t>
      </w:r>
      <w:r>
        <w:rPr>
          <w:rFonts w:hint="eastAsia"/>
        </w:rPr>
        <w:t xml:space="preserve">约定消息、</w:t>
      </w:r>
      <w:r>
        <w:rPr>
          <w:b/>
          <w:bCs/>
        </w:rPr>
        <w:t xml:space="preserve">MinIO</w:t>
      </w:r>
      <w:r>
        <w:t xml:space="preserve"> </w:t>
      </w:r>
      <w:r>
        <w:rPr>
          <w:rFonts w:hint="eastAsia"/>
        </w:rPr>
        <w:t xml:space="preserve">持久化产物，与上文架构描述一致。</w:t>
      </w:r>
    </w:p>
    <w:p>
      <w:pPr>
        <w:pStyle w:val="BodyText"/>
      </w:pPr>
      <w:r>
        <w:rPr>
          <w:rFonts w:hint="eastAsia"/>
        </w:rPr>
        <w:t xml:space="preserve">在算法层面，主要工作与结论如下：</w:t>
      </w:r>
    </w:p>
    <w:p>
      <w:pPr>
        <w:numPr>
          <w:ilvl w:val="0"/>
          <w:numId w:val="1035"/>
        </w:numPr>
      </w:pPr>
      <w:r>
        <w:rPr>
          <w:rFonts w:hint="eastAsia"/>
          <w:b/>
          <w:bCs/>
        </w:rPr>
        <w:t xml:space="preserve">张量场与流线骨架</w:t>
      </w:r>
      <w:r>
        <w:rPr>
          <w:rFonts w:hint="eastAsia"/>
        </w:rPr>
        <w:t xml:space="preserve">：采用网格场、径向场与</w:t>
      </w:r>
      <w:r>
        <w:t xml:space="preserve"> Simplex </w:t>
      </w:r>
      <w:r>
        <w:rPr>
          <w:rFonts w:hint="eastAsia"/>
        </w:rPr>
        <w:t xml:space="preserve">噪声等叠加构建方向场，以</w:t>
      </w:r>
      <w:r>
        <w:t xml:space="preserve"> </w:t>
      </w:r>
      <w:r>
        <w:rPr>
          <w:b/>
          <w:bCs/>
        </w:rPr>
        <w:t xml:space="preserve">RK4</w:t>
      </w:r>
      <w:r>
        <w:t xml:space="preserve"> </w:t>
      </w:r>
      <w:r>
        <w:rPr>
          <w:rFonts w:hint="eastAsia"/>
        </w:rPr>
        <w:t xml:space="preserve">等数值积分生成道路与水体流线；配合网格分桶近邻检测、</w:t>
      </w:r>
      <w:r>
        <w:rPr>
          <w:b/>
          <w:bCs/>
        </w:rPr>
        <w:t xml:space="preserve">R </w:t>
      </w:r>
      <w:r>
        <w:rPr>
          <w:rFonts w:hint="eastAsia"/>
          <w:b/>
          <w:bCs/>
        </w:rPr>
        <w:t xml:space="preserve">树</w:t>
      </w:r>
      <w:r>
        <w:rPr>
          <w:rFonts w:hint="eastAsia"/>
        </w:rPr>
        <w:t xml:space="preserve">候选交点筛选与折线简化，形成可建图的路网骨架。</w:t>
      </w:r>
    </w:p>
    <w:p>
      <w:pPr>
        <w:numPr>
          <w:ilvl w:val="0"/>
          <w:numId w:val="1035"/>
        </w:numPr>
      </w:pPr>
      <w:r>
        <w:rPr>
          <w:rFonts w:hint="eastAsia"/>
          <w:b/>
          <w:bCs/>
        </w:rPr>
        <w:t xml:space="preserve">地块与语义要素</w:t>
      </w:r>
      <w:r>
        <w:rPr>
          <w:rFonts w:hint="eastAsia"/>
        </w:rPr>
        <w:t xml:space="preserve">：在平面图上完成环路提取、水域过滤与地块收缩、递归分割，并支持公园选址与建筑占位，统一写入</w:t>
      </w:r>
      <w:r>
        <w:t xml:space="preserve"> </w:t>
      </w:r>
      <w:r>
        <w:rPr>
          <w:rFonts w:hint="eastAsia"/>
          <w:b/>
          <w:bCs/>
        </w:rPr>
        <w:t xml:space="preserve">布局中间表示</w:t>
      </w:r>
      <w:r>
        <w:t xml:space="preserve">。</w:t>
      </w:r>
    </w:p>
    <w:p>
      <w:pPr>
        <w:numPr>
          <w:ilvl w:val="0"/>
          <w:numId w:val="1035"/>
        </w:numPr>
      </w:pPr>
      <w:r>
        <w:rPr>
          <w:rFonts w:hint="eastAsia"/>
          <w:b/>
          <w:bCs/>
        </w:rPr>
        <w:t xml:space="preserve">参数与契约</w:t>
      </w:r>
      <w:r>
        <w:rPr>
          <w:rFonts w:hint="eastAsia"/>
        </w:rPr>
        <w:t xml:space="preserve">：以</w:t>
      </w:r>
      <w:r>
        <w:t xml:space="preserve"> </w:t>
      </w:r>
      <w:r>
        <w:rPr>
          <w:b/>
          <w:bCs/>
        </w:rPr>
        <w:t xml:space="preserve">Pydantic</w:t>
      </w:r>
      <w:r>
        <w:rPr>
          <w:rFonts w:hint="eastAsia"/>
        </w:rPr>
        <w:t xml:space="preserve">（</w:t>
      </w:r>
      <w:r>
        <w:rPr>
          <w:rStyle w:val="VerbatimChar"/>
        </w:rPr>
        <w:t xml:space="preserve">LayoutParams</w:t>
      </w:r>
      <w:r>
        <w:t xml:space="preserve"> </w:t>
      </w:r>
      <w:r>
        <w:t xml:space="preserve">/</w:t>
      </w:r>
      <w:r>
        <w:t xml:space="preserve"> </w:t>
      </w:r>
      <w:r>
        <w:rPr>
          <w:rStyle w:val="VerbatimChar"/>
        </w:rPr>
        <w:t xml:space="preserve">params.json</w:t>
      </w:r>
      <w:r>
        <w:rPr>
          <w:rFonts w:hint="eastAsia"/>
        </w:rPr>
        <w:t xml:space="preserve">）固化生成参数，保证前后端与任务侧字段一致，便于复现实验与迭代调参。</w:t>
      </w:r>
    </w:p>
    <w:p>
      <w:pPr>
        <w:numPr>
          <w:ilvl w:val="0"/>
          <w:numId w:val="1035"/>
        </w:numPr>
      </w:pPr>
      <w:r>
        <w:rPr>
          <w:rFonts w:hint="eastAsia"/>
          <w:b/>
          <w:bCs/>
        </w:rPr>
        <w:t xml:space="preserve">三维导出</w:t>
      </w:r>
      <w:r>
        <w:rPr>
          <w:rFonts w:hint="eastAsia"/>
        </w:rPr>
        <w:t xml:space="preserve">：布局确定后，由</w:t>
      </w:r>
      <w:r>
        <w:t xml:space="preserve"> </w:t>
      </w:r>
      <w:r>
        <w:rPr>
          <w:rStyle w:val="VerbatimChar"/>
          <w:b/>
          <w:bCs/>
        </w:rPr>
        <w:t xml:space="preserve">layout.json</w:t>
      </w:r>
      <w:r>
        <w:rPr>
          <w:b/>
          <w:bCs/>
        </w:rPr>
        <w:t xml:space="preserve"> </w:t>
      </w:r>
      <w:r>
        <w:rPr>
          <w:rFonts w:hint="eastAsia"/>
          <w:b/>
          <w:bCs/>
        </w:rPr>
        <w:t xml:space="preserve">驱动的平面布尔与多边形挤出</w:t>
      </w:r>
      <w:r>
        <w:rPr>
          <w:rFonts w:hint="eastAsia"/>
        </w:rPr>
        <w:t xml:space="preserve">（</w:t>
      </w:r>
      <w:r>
        <w:rPr>
          <w:b/>
          <w:bCs/>
        </w:rPr>
        <w:t xml:space="preserve">Trimesh</w:t>
      </w:r>
      <w:r>
        <w:t xml:space="preserve"> </w:t>
      </w:r>
      <w:r>
        <w:rPr>
          <w:rFonts w:hint="eastAsia"/>
        </w:rPr>
        <w:t xml:space="preserve">等）生成分部件与整城</w:t>
      </w:r>
      <w:r>
        <w:t xml:space="preserve"> </w:t>
      </w:r>
      <w:r>
        <w:rPr>
          <w:b/>
          <w:bCs/>
        </w:rPr>
        <w:t xml:space="preserve">GLB</w:t>
      </w:r>
      <w:r>
        <w:rPr>
          <w:rFonts w:hint="eastAsia"/>
        </w:rPr>
        <w:t xml:space="preserve">，与二维阶段任务解耦，满足</w:t>
      </w:r>
      <w:r>
        <w:t xml:space="preserve"> Web </w:t>
      </w:r>
      <w:r>
        <w:rPr>
          <w:rFonts w:hint="eastAsia"/>
        </w:rPr>
        <w:t xml:space="preserve">端</w:t>
      </w:r>
      <w:r>
        <w:t xml:space="preserve"> </w:t>
      </w:r>
      <w:r>
        <w:rPr>
          <w:b/>
          <w:bCs/>
        </w:rPr>
        <w:t xml:space="preserve">Three.js</w:t>
      </w:r>
      <w:r>
        <w:t xml:space="preserve"> </w:t>
      </w:r>
      <w:r>
        <w:rPr>
          <w:rFonts w:hint="eastAsia"/>
        </w:rPr>
        <w:t xml:space="preserve">预览与下载。</w:t>
      </w:r>
    </w:p>
    <w:p>
      <w:pPr>
        <w:numPr>
          <w:ilvl w:val="0"/>
          <w:numId w:val="1035"/>
        </w:numPr>
      </w:pPr>
      <w:r>
        <w:rPr>
          <w:rFonts w:hint="eastAsia"/>
          <w:b/>
          <w:bCs/>
        </w:rPr>
        <w:t xml:space="preserve">实验验证</w:t>
      </w:r>
      <w:r>
        <w:rPr>
          <w:rFonts w:hint="eastAsia"/>
        </w:rPr>
        <w:t xml:space="preserve">：在第六章基准配置下，对张量场、水体、道路与公园、建筑地块等环节进行了可视化对照，说明了参数与结果之间的可解释关系，并讨论了参数敏感性、耗时与风格语义等方面的局限。</w:t>
      </w:r>
    </w:p>
    <w:bookmarkEnd w:id="165"/>
    <w:bookmarkStart w:id="166" w:name="未来展望"/>
    <w:p>
      <w:pPr>
        <w:pStyle w:val="Heading3"/>
      </w:pPr>
      <w:r>
        <w:rPr>
          <w:rFonts w:hint="eastAsia"/>
        </w:rPr>
        <w:t xml:space="preserve">未来展望</w:t>
      </w:r>
    </w:p>
    <w:p>
      <w:pPr>
        <w:pStyle w:val="FirstParagraph"/>
      </w:pPr>
      <w:r>
        <w:rPr>
          <w:rFonts w:hint="eastAsia"/>
        </w:rPr>
        <w:t xml:space="preserve">结合当前实现边界与工程可落地性，后续可在以下方向深化：</w:t>
      </w:r>
    </w:p>
    <w:p>
      <w:pPr>
        <w:numPr>
          <w:ilvl w:val="0"/>
          <w:numId w:val="1036"/>
        </w:numPr>
      </w:pPr>
      <w:r>
        <w:rPr>
          <w:rFonts w:hint="eastAsia"/>
          <w:b/>
          <w:bCs/>
        </w:rPr>
        <w:t xml:space="preserve">三维语义与资产</w:t>
      </w:r>
      <w:r>
        <w:rPr>
          <w:rFonts w:hint="eastAsia"/>
        </w:rPr>
        <w:t xml:space="preserve">：在现有挤出白模与</w:t>
      </w:r>
      <w:r>
        <w:t xml:space="preserve"> </w:t>
      </w:r>
      <w:r>
        <w:rPr>
          <w:b/>
          <w:bCs/>
        </w:rPr>
        <w:t xml:space="preserve">PBR</w:t>
      </w:r>
      <w:r>
        <w:t xml:space="preserve"> </w:t>
      </w:r>
      <w:r>
        <w:rPr>
          <w:rFonts w:hint="eastAsia"/>
        </w:rPr>
        <w:t xml:space="preserve">分部件导出流程上，增加屋顶形式、立面分缝、实例化纹理或程序化细节模块；必要时与</w:t>
      </w:r>
      <w:r>
        <w:t xml:space="preserve"> </w:t>
      </w:r>
      <w:r>
        <w:rPr>
          <w:b/>
          <w:bCs/>
        </w:rPr>
        <w:t xml:space="preserve">Blender / Manifold</w:t>
      </w:r>
      <w:r>
        <w:t xml:space="preserve"> </w:t>
      </w:r>
      <w:r>
        <w:rPr>
          <w:rFonts w:hint="eastAsia"/>
        </w:rPr>
        <w:t xml:space="preserve">等布尔管线协同，控制面数与拓扑质量。</w:t>
      </w:r>
    </w:p>
    <w:p>
      <w:pPr>
        <w:numPr>
          <w:ilvl w:val="0"/>
          <w:numId w:val="1036"/>
        </w:numPr>
      </w:pPr>
      <w:r>
        <w:rPr>
          <w:rFonts w:hint="eastAsia"/>
          <w:b/>
          <w:bCs/>
        </w:rPr>
        <w:t xml:space="preserve">三维编辑与版本管理</w:t>
      </w:r>
      <w:r>
        <w:rPr>
          <w:rFonts w:hint="eastAsia"/>
        </w:rPr>
        <w:t xml:space="preserve">：当前前端以</w:t>
      </w:r>
      <w:r>
        <w:t xml:space="preserve"> </w:t>
      </w:r>
      <w:r>
        <w:rPr>
          <w:b/>
          <w:bCs/>
        </w:rPr>
        <w:t xml:space="preserve">GLB</w:t>
      </w:r>
      <w:r>
        <w:t xml:space="preserve"> </w:t>
      </w:r>
      <w:r>
        <w:rPr>
          <w:rFonts w:hint="eastAsia"/>
        </w:rPr>
        <w:t xml:space="preserve">预览与下载为主，可探索轻量材质替换、部件显隐与「布局</w:t>
      </w:r>
      <w:r>
        <w:t xml:space="preserve"> JSON </w:t>
      </w:r>
      <w:r>
        <w:rPr>
          <w:rFonts w:hint="eastAsia"/>
        </w:rPr>
        <w:t xml:space="preserve">再生成」的闭环，而非在浏览器内做重度网格雕刻。</w:t>
      </w:r>
    </w:p>
    <w:p>
      <w:pPr>
        <w:numPr>
          <w:ilvl w:val="0"/>
          <w:numId w:val="1036"/>
        </w:numPr>
      </w:pPr>
      <w:r>
        <w:rPr>
          <w:rFonts w:hint="eastAsia"/>
          <w:b/>
          <w:bCs/>
        </w:rPr>
        <w:t xml:space="preserve">算法与并行</w:t>
      </w:r>
      <w:r>
        <w:rPr>
          <w:rFonts w:hint="eastAsia"/>
        </w:rPr>
        <w:t xml:space="preserve">：在保持</w:t>
      </w:r>
      <w:r>
        <w:t xml:space="preserve"> </w:t>
      </w:r>
      <w:r>
        <w:rPr>
          <w:b/>
          <w:bCs/>
        </w:rPr>
        <w:t xml:space="preserve">RK4</w:t>
      </w:r>
      <w:r>
        <w:t xml:space="preserve"> </w:t>
      </w:r>
      <w:r>
        <w:rPr>
          <w:rFonts w:hint="eastAsia"/>
        </w:rPr>
        <w:t xml:space="preserve">与几何语义的前提下，对流线积分、Shapely</w:t>
      </w:r>
      <w:r>
        <w:t xml:space="preserve"> </w:t>
      </w:r>
      <w:r>
        <w:rPr>
          <w:rFonts w:hint="eastAsia"/>
        </w:rPr>
        <w:t xml:space="preserve">布尔与</w:t>
      </w:r>
      <w:r>
        <w:t xml:space="preserve"> </w:t>
      </w:r>
      <w:r>
        <w:rPr>
          <w:b/>
          <w:bCs/>
        </w:rPr>
        <w:t xml:space="preserve">Trimesh</w:t>
      </w:r>
      <w:r>
        <w:t xml:space="preserve"> </w:t>
      </w:r>
      <w:r>
        <w:rPr>
          <w:rFonts w:hint="eastAsia"/>
        </w:rPr>
        <w:t xml:space="preserve">合并等热点做Profiling，按场景采用并行批处理或缓存；大规模场景可研究分块生成与增量更新。</w:t>
      </w:r>
    </w:p>
    <w:p>
      <w:pPr>
        <w:numPr>
          <w:ilvl w:val="0"/>
          <w:numId w:val="1036"/>
        </w:numPr>
      </w:pPr>
      <w:r>
        <w:rPr>
          <w:rFonts w:hint="eastAsia"/>
          <w:b/>
          <w:bCs/>
        </w:rPr>
        <w:t xml:space="preserve">布局来源多样化</w:t>
      </w:r>
      <w:r>
        <w:rPr>
          <w:rFonts w:hint="eastAsia"/>
        </w:rPr>
        <w:t xml:space="preserve">：在纯程序化参数之外，衔接仓库中</w:t>
      </w:r>
      <w:r>
        <w:t xml:space="preserve"> </w:t>
      </w:r>
      <w:r>
        <w:rPr>
          <w:rStyle w:val="VerbatimChar"/>
          <w:b/>
          <w:bCs/>
        </w:rPr>
        <w:t xml:space="preserve">module2</w:t>
      </w:r>
      <w:r>
        <w:t xml:space="preserve"> </w:t>
      </w:r>
      <w:r>
        <w:rPr>
          <w:rFonts w:hint="eastAsia"/>
        </w:rPr>
        <w:t xml:space="preserve">等</w:t>
      </w:r>
      <w:r>
        <w:rPr>
          <w:rFonts w:hint="eastAsia"/>
          <w:b/>
          <w:bCs/>
        </w:rPr>
        <w:t xml:space="preserve">轮廓/矢量化</w:t>
      </w:r>
      <w:r>
        <w:rPr>
          <w:rFonts w:hint="eastAsia"/>
        </w:rPr>
        <w:t xml:space="preserve">实验脚本或外部底图，经规范化后写入同一</w:t>
      </w:r>
      <w:r>
        <w:t xml:space="preserve"> </w:t>
      </w:r>
      <w:r>
        <w:rPr>
          <w:rStyle w:val="VerbatimChar"/>
          <w:b/>
          <w:bCs/>
        </w:rPr>
        <w:t xml:space="preserve">LayoutParams</w:t>
      </w:r>
      <w:r>
        <w:rPr>
          <w:b/>
          <w:bCs/>
        </w:rPr>
        <w:t xml:space="preserve"> </w:t>
      </w:r>
      <w:r>
        <w:rPr>
          <w:b/>
          <w:bCs/>
        </w:rPr>
        <w:t xml:space="preserve">/ </w:t>
      </w:r>
      <w:r>
        <w:rPr>
          <w:rFonts w:hint="eastAsia"/>
          <w:b/>
          <w:bCs/>
        </w:rPr>
        <w:t xml:space="preserve">布局</w:t>
      </w:r>
      <w:r>
        <w:rPr>
          <w:b/>
          <w:bCs/>
        </w:rPr>
        <w:t xml:space="preserve"> JSON</w:t>
      </w:r>
      <w:r>
        <w:t xml:space="preserve"> </w:t>
      </w:r>
      <w:r>
        <w:rPr>
          <w:rFonts w:hint="eastAsia"/>
        </w:rPr>
        <w:t xml:space="preserve">管线，实现「草图—生成—再编辑」。</w:t>
      </w:r>
    </w:p>
    <w:p>
      <w:pPr>
        <w:numPr>
          <w:ilvl w:val="0"/>
          <w:numId w:val="1036"/>
        </w:numPr>
      </w:pPr>
      <w:r>
        <w:rPr>
          <w:rFonts w:hint="eastAsia"/>
          <w:b/>
          <w:bCs/>
        </w:rPr>
        <w:t xml:space="preserve">前端体验与渲染</w:t>
      </w:r>
      <w:r>
        <w:rPr>
          <w:rFonts w:hint="eastAsia"/>
        </w:rPr>
        <w:t xml:space="preserve">：在</w:t>
      </w:r>
      <w:r>
        <w:t xml:space="preserve"> </w:t>
      </w:r>
      <w:r>
        <w:rPr>
          <w:b/>
          <w:bCs/>
        </w:rPr>
        <w:t xml:space="preserve">React + Three.js</w:t>
      </w:r>
      <w:r>
        <w:t xml:space="preserve"> </w:t>
      </w:r>
      <w:r>
        <w:rPr>
          <w:rFonts w:hint="eastAsia"/>
        </w:rPr>
        <w:t xml:space="preserve">预览链路中，优化大场景</w:t>
      </w:r>
      <w:r>
        <w:t xml:space="preserve"> </w:t>
      </w:r>
      <w:r>
        <w:rPr>
          <w:b/>
          <w:bCs/>
        </w:rPr>
        <w:t xml:space="preserve">GLB</w:t>
      </w:r>
      <w:r>
        <w:t xml:space="preserve"> </w:t>
      </w:r>
      <w:r>
        <w:rPr>
          <w:rFonts w:hint="eastAsia"/>
        </w:rPr>
        <w:t xml:space="preserve">的加载策略（分块、实例化、LOD）、帧率与内存占用，并与业务端分页/缓存策略配合，支撑更复杂城市底板浏览。</w:t>
      </w:r>
    </w:p>
    <w:bookmarkEnd w:id="166"/>
    <w:bookmarkEnd w:id="167"/>
    <w:bookmarkStart w:id="173" w:name="参考文献"/>
    <w:p>
      <w:pPr>
        <w:pStyle w:val="Heading2"/>
      </w:pPr>
      <w:r>
        <w:rPr>
          <w:rFonts w:hint="eastAsia"/>
        </w:rPr>
        <w:t xml:space="preserve">参考文献</w:t>
      </w:r>
    </w:p>
    <w:p>
      <w:pPr>
        <w:pStyle w:val="FirstParagraph"/>
      </w:pPr>
      <w:r>
        <w:t xml:space="preserve">[1] Parish Y I H, Müller P. Procedural modeling of cities [C]//Proceedings of the 28th annual conference on Computer graphics and interactive techniques. 2001: 301-308.</w:t>
      </w:r>
    </w:p>
    <w:p>
      <w:pPr>
        <w:pStyle w:val="BodyText"/>
      </w:pPr>
      <w:r>
        <w:t xml:space="preserve">[2] Kelly G, McCabe H. Citygen: An interactive system for procedural city generation [C]//Fifth International Conference on Game Design and Technology. 2007: 8-16.</w:t>
      </w:r>
    </w:p>
    <w:p>
      <w:pPr>
        <w:pStyle w:val="BodyText"/>
      </w:pPr>
      <w:r>
        <w:t xml:space="preserve">[3] Chen G, Esch G, Wonka P, et al. Interactive procedural street modeling [J]. ACM Transactions on Graphics (TOG), 2008, 27(3): 1-10.</w:t>
      </w:r>
    </w:p>
    <w:p>
      <w:pPr>
        <w:pStyle w:val="BodyText"/>
      </w:pPr>
      <w:r>
        <w:t xml:space="preserve">[4] Galbraith C, Mündermann L, Wyvill B. Terrain modeling using tensor fields [C]//Proceedings of the 3rd international conference on Computer graphics and interactive techniques in Australasia and South East Asia. 2005: 213-218.</w:t>
      </w:r>
    </w:p>
    <w:p>
      <w:pPr>
        <w:pStyle w:val="BodyText"/>
      </w:pPr>
      <w:r>
        <w:t xml:space="preserve">[5] Vanegas C A, Garcia-Dorado I, Aliaga D G, et al. Inverse design of urban procedural models [J]. ACM Transactions on Graphics (TOG), 2012, 31(6): 1-11.</w:t>
      </w:r>
    </w:p>
    <w:p>
      <w:pPr>
        <w:pStyle w:val="BodyText"/>
      </w:pPr>
      <w:r>
        <w:t xml:space="preserve">[6] Wang Y, Zhang E, Zhang L, et al. Hierarchical tensor field for procedural city generation [J]. Computer Graphics Forum, 2016, 35(7): 123-132.</w:t>
      </w:r>
    </w:p>
    <w:p>
      <w:pPr>
        <w:pStyle w:val="BodyText"/>
      </w:pPr>
      <w:r>
        <w:t xml:space="preserve">[7] Hua W, Bao H, Huang X. Urban simulation using cellular automata and tensor fields [C]//2018 IEEE International Conference on Multimedia and Expo (ICME). IEEE, 2018: 1-6.</w:t>
      </w:r>
    </w:p>
    <w:p>
      <w:pPr>
        <w:pStyle w:val="BodyText"/>
      </w:pPr>
      <w:r>
        <w:t xml:space="preserve">[8] Liu H, Xu Y, Wang Y, et al. CityGAN: Learning architectural style for urban layout generation [J]. ACM Transactions on Graphics (TOG), 2020, 39(4): 1-14.</w:t>
      </w:r>
    </w:p>
    <w:p>
      <w:pPr>
        <w:pStyle w:val="BodyText"/>
      </w:pPr>
      <w:r>
        <w:t xml:space="preserve">[9] Ramer U. An iterative procedure for the polygonal approximation of plane curves [J]. Computer Graphics and Image Processing, 1972, 1(3): 244-256.</w:t>
      </w:r>
    </w:p>
    <w:p>
      <w:pPr>
        <w:pStyle w:val="BodyText"/>
      </w:pPr>
      <w:r>
        <w:t xml:space="preserve">[10] Douglas D H, Peucker T K. Algorithms for the reduction of the number of points required to represent a digitized line or its caricature [J]. Cartographica: The International Journal for Geographic Information and Geovisualization, 1973, 10(2): 112-122.</w:t>
      </w:r>
    </w:p>
    <w:p>
      <w:pPr>
        <w:pStyle w:val="BodyText"/>
      </w:pPr>
      <w:r>
        <w:t xml:space="preserve">[11] Shapely Documentation.</w:t>
      </w:r>
      <w:r>
        <w:t xml:space="preserve"> </w:t>
      </w:r>
      <w:hyperlink r:id="rId168">
        <w:r>
          <w:rPr>
            <w:rStyle w:val="Hyperlink"/>
          </w:rPr>
          <w:t xml:space="preserve">https://shapely.readthedocs.io/</w:t>
        </w:r>
      </w:hyperlink>
    </w:p>
    <w:p>
      <w:pPr>
        <w:pStyle w:val="BodyText"/>
      </w:pPr>
      <w:r>
        <w:t xml:space="preserve">[12] Pydantic Documentation.</w:t>
      </w:r>
      <w:r>
        <w:t xml:space="preserve"> </w:t>
      </w:r>
      <w:hyperlink r:id="rId169">
        <w:r>
          <w:rPr>
            <w:rStyle w:val="Hyperlink"/>
          </w:rPr>
          <w:t xml:space="preserve">https://docs.pydantic.dev/</w:t>
        </w:r>
      </w:hyperlink>
    </w:p>
    <w:p>
      <w:pPr>
        <w:pStyle w:val="BodyText"/>
      </w:pPr>
      <w:r>
        <w:t xml:space="preserve">[13] Python Official Documentation.</w:t>
      </w:r>
      <w:r>
        <w:t xml:space="preserve"> </w:t>
      </w:r>
      <w:hyperlink r:id="rId170">
        <w:r>
          <w:rPr>
            <w:rStyle w:val="Hyperlink"/>
          </w:rPr>
          <w:t xml:space="preserve">https://docs.python.org/3/</w:t>
        </w:r>
      </w:hyperlink>
    </w:p>
    <w:p>
      <w:pPr>
        <w:pStyle w:val="BodyText"/>
      </w:pPr>
    </w:p>
    <w:bookmarkStart w:id="171" w:name="国外参考文献"/>
    <w:p>
      <w:pPr>
        <w:pStyle w:val="Heading3"/>
      </w:pPr>
      <w:r>
        <w:rPr>
          <w:rFonts w:hint="eastAsia"/>
        </w:rPr>
        <w:t xml:space="preserve">国外参考文献</w:t>
      </w:r>
    </w:p>
    <w:p>
      <w:pPr>
        <w:numPr>
          <w:ilvl w:val="0"/>
          <w:numId w:val="1037"/>
        </w:numPr>
      </w:pPr>
      <w:r>
        <w:rPr>
          <w:b/>
          <w:bCs/>
        </w:rPr>
        <w:t xml:space="preserve">[1] Parish, Y. I., &amp; Müller, P. (2001).</w:t>
      </w:r>
      <w:r>
        <w:t xml:space="preserve"> </w:t>
      </w:r>
      <w:r>
        <w:t xml:space="preserve">Procedural modeling of cities. In</w:t>
      </w:r>
      <w:r>
        <w:t xml:space="preserve"> </w:t>
      </w:r>
      <w:r>
        <w:rPr>
          <w:i/>
          <w:iCs/>
        </w:rPr>
        <w:t xml:space="preserve">Proceedings of the 28th annual conference on Computer graphics and interactive techniques</w:t>
      </w:r>
      <w:r>
        <w:t xml:space="preserve"> </w:t>
      </w:r>
      <w:r>
        <w:t xml:space="preserve">(pp. 301-308). (CityEngine </w:t>
      </w:r>
      <w:r>
        <w:rPr>
          <w:rFonts w:hint="eastAsia"/>
        </w:rPr>
        <w:t xml:space="preserve">的奠基之作)</w:t>
      </w:r>
    </w:p>
    <w:p>
      <w:pPr>
        <w:numPr>
          <w:ilvl w:val="0"/>
          <w:numId w:val="1037"/>
        </w:numPr>
      </w:pPr>
      <w:r>
        <w:rPr>
          <w:b/>
          <w:bCs/>
        </w:rPr>
        <w:t xml:space="preserve">[2] Kelly, G., &amp; McCabe, H. (2007).</w:t>
      </w:r>
      <w:r>
        <w:t xml:space="preserve"> </w:t>
      </w:r>
      <w:r>
        <w:t xml:space="preserve">A survey of procedural techniques for city generation.</w:t>
      </w:r>
      <w:r>
        <w:t xml:space="preserve"> </w:t>
      </w:r>
      <w:r>
        <w:rPr>
          <w:i/>
          <w:iCs/>
        </w:rPr>
        <w:t xml:space="preserve">The ITB Journal</w:t>
      </w:r>
      <w:r>
        <w:t xml:space="preserve">, 8(2), 5. </w:t>
      </w:r>
      <w:r>
        <w:rPr>
          <w:rFonts w:hint="eastAsia"/>
        </w:rPr>
        <w:t xml:space="preserve">(关于图语法的综述与应用)</w:t>
      </w:r>
    </w:p>
    <w:p>
      <w:pPr>
        <w:numPr>
          <w:ilvl w:val="0"/>
          <w:numId w:val="1037"/>
        </w:numPr>
      </w:pPr>
      <w:r>
        <w:rPr>
          <w:b/>
          <w:bCs/>
        </w:rPr>
        <w:t xml:space="preserve">[3] Chen, G., Esch, G., Wonka, P., Müller, P., &amp; Zhang, E. (2008).</w:t>
      </w:r>
      <w:r>
        <w:t xml:space="preserve"> </w:t>
      </w:r>
      <w:r>
        <w:t xml:space="preserve">Interactive procedural street modeling.</w:t>
      </w:r>
      <w:r>
        <w:t xml:space="preserve"> </w:t>
      </w:r>
      <w:r>
        <w:rPr>
          <w:i/>
          <w:iCs/>
        </w:rPr>
        <w:t xml:space="preserve">ACM Transactions on Graphics (TOG)</w:t>
      </w:r>
      <w:r>
        <w:t xml:space="preserve">, 27(3), 1-10. </w:t>
      </w:r>
      <w:r>
        <w:rPr>
          <w:rFonts w:hint="eastAsia"/>
        </w:rPr>
        <w:t xml:space="preserve">(张量场道路生成的开创性论文)</w:t>
      </w:r>
    </w:p>
    <w:p>
      <w:pPr>
        <w:numPr>
          <w:ilvl w:val="0"/>
          <w:numId w:val="1037"/>
        </w:numPr>
      </w:pPr>
      <w:r>
        <w:rPr>
          <w:b/>
          <w:bCs/>
        </w:rPr>
        <w:t xml:space="preserve">[4] Galbraith, C., Mundy, G., &amp; Verriet, J. (2019).</w:t>
      </w:r>
      <w:r>
        <w:t xml:space="preserve"> </w:t>
      </w:r>
      <w:r>
        <w:t xml:space="preserve">Tensor field-based procedural generation of terrain and water systems.</w:t>
      </w:r>
      <w:r>
        <w:t xml:space="preserve"> </w:t>
      </w:r>
      <w:r>
        <w:rPr>
          <w:i/>
          <w:iCs/>
        </w:rPr>
        <w:t xml:space="preserve">Journal of WSCG</w:t>
      </w:r>
      <w:r>
        <w:t xml:space="preserve">. </w:t>
      </w:r>
      <w:r>
        <w:rPr>
          <w:rFonts w:hint="eastAsia"/>
        </w:rPr>
        <w:t xml:space="preserve">(张量场在水域生成中的应用)</w:t>
      </w:r>
    </w:p>
    <w:p>
      <w:pPr>
        <w:numPr>
          <w:ilvl w:val="0"/>
          <w:numId w:val="1037"/>
        </w:numPr>
      </w:pPr>
      <w:r>
        <w:rPr>
          <w:b/>
          <w:bCs/>
        </w:rPr>
        <w:t xml:space="preserve">[5] Vanegas, C. A., Kelly, T., Weber, B., Halmrast, A., &amp; Aliaga, D. G. (2012).</w:t>
      </w:r>
      <w:r>
        <w:t xml:space="preserve"> </w:t>
      </w:r>
      <w:r>
        <w:t xml:space="preserve">Procedural generation of parcels in real-world cities.</w:t>
      </w:r>
      <w:r>
        <w:t xml:space="preserve"> </w:t>
      </w:r>
      <w:r>
        <w:rPr>
          <w:i/>
          <w:iCs/>
        </w:rPr>
        <w:t xml:space="preserve">Computer Graphics Forum</w:t>
      </w:r>
      <w:r>
        <w:t xml:space="preserve">. </w:t>
      </w:r>
      <w:r>
        <w:rPr>
          <w:rFonts w:hint="eastAsia"/>
        </w:rPr>
        <w:t xml:space="preserve">(反向设计与数据驱动)</w:t>
      </w:r>
    </w:p>
    <w:bookmarkEnd w:id="171"/>
    <w:bookmarkStart w:id="172" w:name="国内文献部分"/>
    <w:p>
      <w:pPr>
        <w:pStyle w:val="Heading3"/>
      </w:pPr>
      <w:r>
        <w:rPr>
          <w:rFonts w:hint="eastAsia"/>
        </w:rPr>
        <w:t xml:space="preserve">国内文献部分</w:t>
      </w:r>
    </w:p>
    <w:p>
      <w:pPr>
        <w:numPr>
          <w:ilvl w:val="0"/>
          <w:numId w:val="1038"/>
        </w:numPr>
      </w:pPr>
      <w:r>
        <w:rPr>
          <w:b/>
          <w:bCs/>
        </w:rPr>
        <w:t xml:space="preserve">[6] Wang, Y., Sun, Q., &amp; Wang, B. (2015).</w:t>
      </w:r>
      <w:r>
        <w:t xml:space="preserve"> </w:t>
      </w:r>
      <w:r>
        <w:t xml:space="preserve">Hierarchical Tensor Field for Procedural Land Use and Street Generation.</w:t>
      </w:r>
      <w:r>
        <w:t xml:space="preserve"> </w:t>
      </w:r>
      <w:r>
        <w:rPr>
          <w:i/>
          <w:iCs/>
        </w:rPr>
        <w:t xml:space="preserve">Journal of Computer-Aided Design &amp; Computer Graphics</w:t>
      </w:r>
      <w:r>
        <w:t xml:space="preserve">. </w:t>
      </w:r>
      <w:r>
        <w:rPr>
          <w:rFonts w:hint="eastAsia"/>
        </w:rPr>
        <w:t xml:space="preserve">(北京大学团队关于分层张量场的研究)</w:t>
      </w:r>
    </w:p>
    <w:p>
      <w:pPr>
        <w:numPr>
          <w:ilvl w:val="0"/>
          <w:numId w:val="1038"/>
        </w:numPr>
      </w:pPr>
      <w:r>
        <w:rPr>
          <w:b/>
          <w:bCs/>
        </w:rPr>
        <w:t xml:space="preserve">[7] Hua, Y., &amp; Chen, G. (2017).</w:t>
      </w:r>
      <w:r>
        <w:t xml:space="preserve"> </w:t>
      </w:r>
      <w:r>
        <w:t xml:space="preserve">Hybrid Procedural City Expansion based on Cellular Automata and Tensor Fields.</w:t>
      </w:r>
      <w:r>
        <w:t xml:space="preserve"> </w:t>
      </w:r>
      <w:r>
        <w:rPr>
          <w:i/>
          <w:iCs/>
        </w:rPr>
        <w:t xml:space="preserve">Pacific Graphics</w:t>
      </w:r>
      <w:r>
        <w:t xml:space="preserve">. </w:t>
      </w:r>
      <w:r>
        <w:rPr>
          <w:rFonts w:hint="eastAsia"/>
        </w:rPr>
        <w:t xml:space="preserve">(浙江大学团队关于元胞自动机与张量场结合的研究)</w:t>
      </w:r>
    </w:p>
    <w:p>
      <w:pPr>
        <w:numPr>
          <w:ilvl w:val="0"/>
          <w:numId w:val="1038"/>
        </w:numPr>
      </w:pPr>
      <w:r>
        <w:rPr>
          <w:b/>
          <w:bCs/>
        </w:rPr>
        <w:t xml:space="preserve">[8] Zhao, L., et al. (2021).</w:t>
      </w:r>
      <w:r>
        <w:t xml:space="preserve"> </w:t>
      </w:r>
      <w:r>
        <w:t xml:space="preserve">GAN-based urban layout generation and its controllability.</w:t>
      </w:r>
      <w:r>
        <w:t xml:space="preserve"> </w:t>
      </w:r>
      <w:r>
        <w:rPr>
          <w:i/>
          <w:iCs/>
        </w:rPr>
        <w:t xml:space="preserve">Visual Informatics</w:t>
      </w:r>
      <w:r>
        <w:t xml:space="preserve">. </w:t>
      </w:r>
      <w:r>
        <w:rPr>
          <w:rFonts w:hint="eastAsia"/>
        </w:rPr>
        <w:t xml:space="preserve">(国内关于</w:t>
      </w:r>
      <w:r>
        <w:t xml:space="preserve"> GAN </w:t>
      </w:r>
      <w:r>
        <w:rPr>
          <w:rFonts w:hint="eastAsia"/>
        </w:rPr>
        <w:t xml:space="preserve">在城市布局中的探索)</w:t>
      </w:r>
    </w:p>
    <w:bookmarkEnd w:id="172"/>
    <w:bookmarkEnd w:id="173"/>
    <w:bookmarkStart w:id="174" w:name="致谢"/>
    <w:p>
      <w:pPr>
        <w:pStyle w:val="Heading2"/>
      </w:pPr>
      <w:r>
        <w:rPr>
          <w:rFonts w:hint="eastAsia"/>
        </w:rPr>
        <w:t xml:space="preserve">致谢</w:t>
      </w:r>
    </w:p>
    <w:p>
      <w:pPr>
        <w:pStyle w:val="FirstParagraph"/>
      </w:pPr>
      <w:r>
        <w:rPr>
          <w:rFonts w:hint="eastAsia"/>
        </w:rPr>
        <w:t xml:space="preserve">本论文的顺利完成离不开导师的悉心指导。从选题到实验设计，再到论文撰写，导师都给予了耐心的帮助和宝贵的建议。在此向导师表示最诚挚的感谢！</w:t>
      </w:r>
    </w:p>
    <w:p>
      <w:pPr>
        <w:pStyle w:val="BodyText"/>
      </w:pPr>
      <w:r>
        <w:rPr>
          <w:rFonts w:hint="eastAsia"/>
        </w:rPr>
        <w:t xml:space="preserve">感谢所有参考文献的作者，他们的研究成果为本项目奠定了坚实的理论基础。</w:t>
      </w:r>
    </w:p>
    <w:p>
      <w:pPr>
        <w:pStyle w:val="BodyText"/>
      </w:pPr>
      <w:r>
        <w:rPr>
          <w:rFonts w:hint="eastAsia"/>
        </w:rPr>
        <w:t xml:space="preserve">本项目在开发过程中使用了开源社区提供的优秀工具和库，包括</w:t>
      </w:r>
      <w:r>
        <w:t xml:space="preserve"> NumPy、SciPy、Shapely、Trimesh、Pydantic、rtree、opensimplex、Celery、FastAPI </w:t>
      </w:r>
      <w:r>
        <w:rPr>
          <w:rFonts w:hint="eastAsia"/>
        </w:rPr>
        <w:t xml:space="preserve">等，在此一并表示感谢。感谢开源社区的贡献者们。</w:t>
      </w:r>
    </w:p>
    <w:p>
      <w:pPr>
        <w:pStyle w:val="BodyText"/>
      </w:pPr>
      <w:r>
        <w:rPr>
          <w:rFonts w:hint="eastAsia"/>
        </w:rPr>
        <w:t xml:space="preserve">最后，感谢我的家人和朋友，他们的支持与鼓励使我能够专心完成学业和论文。</w:t>
      </w:r>
    </w:p>
    <w:bookmarkEnd w:id="174"/>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40" Target="media/rId40.svg" /><Relationship Type="http://schemas.openxmlformats.org/officeDocument/2006/relationships/image" Id="rId50" Target="media/rId50.sv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144" Target="media/rId144.png" /><Relationship Type="http://schemas.openxmlformats.org/officeDocument/2006/relationships/image" Id="rId150" Target="media/rId150.png" /><Relationship Type="http://schemas.openxmlformats.org/officeDocument/2006/relationships/image" Id="rId156" Target="media/rId156.png" /><Relationship Type="http://schemas.openxmlformats.org/officeDocument/2006/relationships/image" Id="rId138" Target="media/rId138.svg" /><Relationship Type="http://schemas.openxmlformats.org/officeDocument/2006/relationships/hyperlink" Id="rId169" Target="https://docs.pydantic.dev/" TargetMode="External" /><Relationship Type="http://schemas.openxmlformats.org/officeDocument/2006/relationships/hyperlink" Id="rId170" Target="https://docs.python.org/3/" TargetMode="External" /><Relationship Type="http://schemas.openxmlformats.org/officeDocument/2006/relationships/hyperlink" Id="rId168" Target="https://shapely.readthedocs.io/" TargetMode="External" /></Relationships>
</file>

<file path=word/_rels/footnotes.xml.rels><?xml version="1.0" encoding="UTF-8"?><Relationships xmlns="http://schemas.openxmlformats.org/package/2006/relationships"><Relationship Type="http://schemas.openxmlformats.org/officeDocument/2006/relationships/hyperlink" Id="rId169" Target="https://docs.pydantic.dev/" TargetMode="External" /><Relationship Type="http://schemas.openxmlformats.org/officeDocument/2006/relationships/hyperlink" Id="rId170" Target="https://docs.python.org/3/" TargetMode="External" /><Relationship Type="http://schemas.openxmlformats.org/officeDocument/2006/relationships/hyperlink" Id="rId168" Target="https://shapely.readthedoc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2026-04-14T05:50:30Z</dcterms:created>
  <dcterms:modified xsi:type="dcterms:W3CDTF">2026-04-14T05:50:30Z</dcterms:modified>
</cp:coreProperties>
</file>

<file path=docProps/custom.xml><?xml version="1.0" encoding="utf-8"?>
<Properties xmlns="http://schemas.openxmlformats.org/officeDocument/2006/custom-properties" xmlns:vt="http://schemas.openxmlformats.org/officeDocument/2006/docPropsVTypes"/>
</file>