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2219A" w14:textId="11361781" w:rsidR="00C47ED1" w:rsidRPr="00F5111B" w:rsidRDefault="311E14A2" w:rsidP="2C880D80">
      <w:pPr>
        <w:pStyle w:val="Heading2"/>
        <w:rPr>
          <w:rFonts w:ascii="Danske Text" w:hAnsi="Danske Text"/>
          <w:b/>
        </w:rPr>
      </w:pPr>
      <w:r w:rsidRPr="00F5111B">
        <w:rPr>
          <w:rFonts w:ascii="Danske Text" w:hAnsi="Danske Text"/>
          <w:b/>
          <w:color w:val="172B4D"/>
          <w:sz w:val="30"/>
          <w:szCs w:val="30"/>
        </w:rPr>
        <w:t>Create a dice game “</w:t>
      </w:r>
      <w:proofErr w:type="spellStart"/>
      <w:r w:rsidRPr="00F5111B">
        <w:rPr>
          <w:rFonts w:ascii="Danske Text" w:hAnsi="Danske Text"/>
          <w:b/>
          <w:color w:val="172B4D"/>
          <w:sz w:val="30"/>
          <w:szCs w:val="30"/>
        </w:rPr>
        <w:t>Yatzy</w:t>
      </w:r>
      <w:proofErr w:type="spellEnd"/>
      <w:r w:rsidRPr="00F5111B">
        <w:rPr>
          <w:rFonts w:ascii="Danske Text" w:hAnsi="Danske Text"/>
          <w:b/>
          <w:color w:val="172B4D"/>
          <w:sz w:val="30"/>
          <w:szCs w:val="30"/>
        </w:rPr>
        <w:t xml:space="preserve">” using C#, Java, C++, JavaScript or </w:t>
      </w:r>
      <w:proofErr w:type="spellStart"/>
      <w:r w:rsidRPr="00F5111B">
        <w:rPr>
          <w:rFonts w:ascii="Danske Text" w:hAnsi="Danske Text"/>
          <w:b/>
          <w:color w:val="172B4D"/>
          <w:sz w:val="30"/>
          <w:szCs w:val="30"/>
        </w:rPr>
        <w:t>TypeScript</w:t>
      </w:r>
      <w:proofErr w:type="spellEnd"/>
    </w:p>
    <w:p w14:paraId="1BD9F9FB" w14:textId="76AE7E54" w:rsidR="00C47ED1" w:rsidRPr="00F5111B" w:rsidRDefault="311E14A2">
      <w:pPr>
        <w:rPr>
          <w:rFonts w:ascii="Danske Text" w:hAnsi="Danske Text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>Game can be in single player mode and in the interface of your own choosing (console, GUI, etc.).</w:t>
      </w:r>
    </w:p>
    <w:p w14:paraId="3C344112" w14:textId="5FAA4B17" w:rsidR="00C47ED1" w:rsidRPr="00F5111B" w:rsidRDefault="311E14A2" w:rsidP="2C880D80">
      <w:pPr>
        <w:pStyle w:val="Heading2"/>
        <w:rPr>
          <w:rFonts w:ascii="Danske Text" w:hAnsi="Danske Text"/>
        </w:rPr>
      </w:pPr>
      <w:r w:rsidRPr="00F5111B">
        <w:rPr>
          <w:rFonts w:ascii="Danske Text" w:hAnsi="Danske Text"/>
          <w:color w:val="172B4D"/>
          <w:sz w:val="30"/>
          <w:szCs w:val="30"/>
        </w:rPr>
        <w:t>Remarks</w:t>
      </w:r>
    </w:p>
    <w:p w14:paraId="0DEB76F3" w14:textId="2FBBB659" w:rsidR="00C47ED1" w:rsidRPr="00F5111B" w:rsidRDefault="311E14A2" w:rsidP="2C880D80">
      <w:pPr>
        <w:pStyle w:val="ListParagraph"/>
        <w:numPr>
          <w:ilvl w:val="0"/>
          <w:numId w:val="1"/>
        </w:numPr>
        <w:rPr>
          <w:rFonts w:ascii="Danske Text" w:eastAsiaTheme="minorEastAsia" w:hAnsi="Danske Text"/>
          <w:color w:val="172B4D"/>
          <w:sz w:val="21"/>
          <w:szCs w:val="21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>Code must adhere to OOP model</w:t>
      </w:r>
    </w:p>
    <w:p w14:paraId="501D5B51" w14:textId="195960CD" w:rsidR="00C47ED1" w:rsidRPr="00F5111B" w:rsidRDefault="311E14A2" w:rsidP="2C880D80">
      <w:pPr>
        <w:pStyle w:val="ListParagraph"/>
        <w:numPr>
          <w:ilvl w:val="0"/>
          <w:numId w:val="1"/>
        </w:numPr>
        <w:rPr>
          <w:rFonts w:ascii="Danske Text" w:eastAsiaTheme="minorEastAsia" w:hAnsi="Danske Text"/>
          <w:color w:val="172B4D"/>
          <w:sz w:val="21"/>
          <w:szCs w:val="21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>Use of appropriate design pattern(s) is more than welcome</w:t>
      </w:r>
    </w:p>
    <w:p w14:paraId="0E745514" w14:textId="65228958" w:rsidR="00C47ED1" w:rsidRPr="00F5111B" w:rsidRDefault="311E14A2" w:rsidP="2C880D80">
      <w:pPr>
        <w:pStyle w:val="ListParagraph"/>
        <w:numPr>
          <w:ilvl w:val="0"/>
          <w:numId w:val="1"/>
        </w:numPr>
        <w:rPr>
          <w:rFonts w:ascii="Danske Text" w:eastAsiaTheme="minorEastAsia" w:hAnsi="Danske Text"/>
          <w:color w:val="172B4D"/>
          <w:sz w:val="21"/>
          <w:szCs w:val="21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>Game logic should be covered with unit tests</w:t>
      </w:r>
    </w:p>
    <w:p w14:paraId="17A04871" w14:textId="72B031FC" w:rsidR="00C47ED1" w:rsidRPr="00F5111B" w:rsidRDefault="311E14A2" w:rsidP="2C880D80">
      <w:pPr>
        <w:pStyle w:val="ListParagraph"/>
        <w:numPr>
          <w:ilvl w:val="0"/>
          <w:numId w:val="1"/>
        </w:numPr>
        <w:rPr>
          <w:rFonts w:ascii="Danske Text" w:eastAsiaTheme="minorEastAsia" w:hAnsi="Danske Text"/>
          <w:color w:val="172B4D"/>
          <w:sz w:val="21"/>
          <w:szCs w:val="21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>Code written with SOLID in mind is an advantage</w:t>
      </w:r>
    </w:p>
    <w:p w14:paraId="00B97A0E" w14:textId="3543CF0F" w:rsidR="00C47ED1" w:rsidRPr="00F5111B" w:rsidRDefault="311E14A2" w:rsidP="2C880D80">
      <w:pPr>
        <w:pStyle w:val="ListParagraph"/>
        <w:numPr>
          <w:ilvl w:val="0"/>
          <w:numId w:val="1"/>
        </w:numPr>
        <w:rPr>
          <w:rFonts w:ascii="Danske Text" w:eastAsiaTheme="minorEastAsia" w:hAnsi="Danske Text"/>
          <w:color w:val="172B4D"/>
          <w:sz w:val="21"/>
          <w:szCs w:val="21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Helper libraries </w:t>
      </w:r>
      <w:proofErr w:type="gramStart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can be used</w:t>
      </w:r>
      <w:proofErr w:type="gramEnd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 in the solution. But the core logic of the game has to be original</w:t>
      </w:r>
    </w:p>
    <w:p w14:paraId="24289DA9" w14:textId="1F29A72B" w:rsidR="00C47ED1" w:rsidRPr="00F5111B" w:rsidRDefault="00FC13E7" w:rsidP="2C880D80">
      <w:pPr>
        <w:pStyle w:val="Heading2"/>
        <w:rPr>
          <w:rFonts w:ascii="Danske Text" w:hAnsi="Danske Text"/>
        </w:rPr>
      </w:pPr>
      <w:hyperlink r:id="rId11">
        <w:r w:rsidR="311E14A2" w:rsidRPr="00F5111B">
          <w:rPr>
            <w:rStyle w:val="Hyperlink"/>
            <w:rFonts w:ascii="Danske Text" w:hAnsi="Danske Text"/>
            <w:color w:val="0052CC"/>
            <w:sz w:val="30"/>
            <w:szCs w:val="30"/>
          </w:rPr>
          <w:t>Game description</w:t>
        </w:r>
      </w:hyperlink>
    </w:p>
    <w:p w14:paraId="61F0F392" w14:textId="0FBFD6DD" w:rsidR="00C47ED1" w:rsidRPr="00F5111B" w:rsidRDefault="311E14A2">
      <w:pPr>
        <w:rPr>
          <w:rFonts w:ascii="Danske Text" w:hAnsi="Danske Text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For </w:t>
      </w:r>
      <w:proofErr w:type="gramStart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simplicity</w:t>
      </w:r>
      <w:proofErr w:type="gramEnd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 sake please implement these scoring combinations (they are described </w:t>
      </w:r>
      <w:hyperlink r:id="rId12">
        <w:r w:rsidRPr="00F5111B">
          <w:rPr>
            <w:rStyle w:val="Hyperlink"/>
            <w:rFonts w:ascii="Danske Text" w:eastAsia="Calibri" w:hAnsi="Danske Text" w:cs="Calibri"/>
            <w:color w:val="0052CC"/>
            <w:sz w:val="21"/>
            <w:szCs w:val="21"/>
          </w:rPr>
          <w:t>here</w:t>
        </w:r>
      </w:hyperlink>
      <w:r w:rsidRPr="00F5111B">
        <w:rPr>
          <w:rFonts w:ascii="Danske Text" w:eastAsia="Calibri" w:hAnsi="Danske Text" w:cs="Calibri"/>
          <w:color w:val="172B4D"/>
          <w:sz w:val="21"/>
          <w:szCs w:val="21"/>
        </w:rPr>
        <w:t>):</w:t>
      </w:r>
    </w:p>
    <w:p w14:paraId="203AC7E9" w14:textId="69EC752D" w:rsidR="00C47ED1" w:rsidRPr="00F5111B" w:rsidRDefault="311E14A2" w:rsidP="2C880D80">
      <w:pPr>
        <w:pStyle w:val="ListParagraph"/>
        <w:numPr>
          <w:ilvl w:val="0"/>
          <w:numId w:val="1"/>
        </w:numPr>
        <w:rPr>
          <w:rFonts w:ascii="Danske Text" w:eastAsiaTheme="minorEastAsia" w:hAnsi="Danske Text"/>
          <w:color w:val="172B4D"/>
          <w:sz w:val="21"/>
          <w:szCs w:val="21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>Upper Section: Fives</w:t>
      </w:r>
    </w:p>
    <w:p w14:paraId="611714AF" w14:textId="4BB71E31" w:rsidR="00C47ED1" w:rsidRPr="00F5111B" w:rsidRDefault="311E14A2" w:rsidP="2C880D80">
      <w:pPr>
        <w:pStyle w:val="ListParagraph"/>
        <w:numPr>
          <w:ilvl w:val="0"/>
          <w:numId w:val="1"/>
        </w:numPr>
        <w:rPr>
          <w:rFonts w:ascii="Danske Text" w:eastAsiaTheme="minorEastAsia" w:hAnsi="Danske Text"/>
          <w:color w:val="172B4D"/>
          <w:sz w:val="21"/>
          <w:szCs w:val="21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>Lower Section: Chance &amp; One Pair</w:t>
      </w:r>
    </w:p>
    <w:p w14:paraId="524ACC5A" w14:textId="69CFDE7E" w:rsidR="00C47ED1" w:rsidRPr="00F5111B" w:rsidRDefault="311E14A2">
      <w:pPr>
        <w:rPr>
          <w:rFonts w:ascii="Danske Text" w:hAnsi="Danske Text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Game </w:t>
      </w:r>
      <w:proofErr w:type="gramStart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doesn’t</w:t>
      </w:r>
      <w:proofErr w:type="gramEnd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 necessarily have to work. Attention </w:t>
      </w:r>
      <w:proofErr w:type="gramStart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will be directed</w:t>
      </w:r>
      <w:proofErr w:type="gramEnd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 at code quality, algorithms, design patterns, etc.</w:t>
      </w:r>
    </w:p>
    <w:p w14:paraId="04303B5F" w14:textId="0D549B5C" w:rsidR="00C47ED1" w:rsidRPr="00F5111B" w:rsidRDefault="311E14A2">
      <w:pPr>
        <w:rPr>
          <w:rFonts w:ascii="Danske Text" w:hAnsi="Danske Text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You </w:t>
      </w:r>
      <w:proofErr w:type="gramStart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shouldn't</w:t>
      </w:r>
      <w:proofErr w:type="gramEnd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 need to spend more than 4 hours </w:t>
      </w:r>
      <w:bookmarkStart w:id="0" w:name="_GoBack"/>
      <w:bookmarkEnd w:id="0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on the task.</w:t>
      </w:r>
    </w:p>
    <w:p w14:paraId="61D4039B" w14:textId="23D8C72A" w:rsidR="00C47ED1" w:rsidRPr="00F5111B" w:rsidRDefault="311E14A2">
      <w:pPr>
        <w:rPr>
          <w:rFonts w:ascii="Danske Text" w:hAnsi="Danske Text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>Upload final solution to a publicly available code repository (</w:t>
      </w:r>
      <w:proofErr w:type="spellStart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Github</w:t>
      </w:r>
      <w:proofErr w:type="spellEnd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, </w:t>
      </w:r>
      <w:proofErr w:type="spellStart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Gitlab</w:t>
      </w:r>
      <w:proofErr w:type="spellEnd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, </w:t>
      </w:r>
      <w:proofErr w:type="spellStart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Bitbucket</w:t>
      </w:r>
      <w:proofErr w:type="spellEnd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 or similar) and send </w:t>
      </w:r>
      <w:proofErr w:type="gramStart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repository</w:t>
      </w:r>
      <w:proofErr w:type="gramEnd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 URL to </w:t>
      </w:r>
      <w:hyperlink r:id="rId13">
        <w:r w:rsidRPr="00F5111B">
          <w:rPr>
            <w:rStyle w:val="Hyperlink"/>
            <w:rFonts w:ascii="Danske Text" w:eastAsia="Calibri" w:hAnsi="Danske Text" w:cs="Calibri"/>
            <w:color w:val="0052CC"/>
            <w:sz w:val="21"/>
            <w:szCs w:val="21"/>
          </w:rPr>
          <w:t>koci@danskebank.lt</w:t>
        </w:r>
      </w:hyperlink>
    </w:p>
    <w:p w14:paraId="517CECA7" w14:textId="22B07F8D" w:rsidR="00C47ED1" w:rsidRPr="00F5111B" w:rsidRDefault="311E14A2">
      <w:pPr>
        <w:rPr>
          <w:rFonts w:ascii="Danske Text" w:hAnsi="Danske Text"/>
        </w:rPr>
      </w:pPr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In case you </w:t>
      </w:r>
      <w:proofErr w:type="gramStart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>have</w:t>
      </w:r>
      <w:proofErr w:type="gramEnd"/>
      <w:r w:rsidRPr="00F5111B">
        <w:rPr>
          <w:rFonts w:ascii="Danske Text" w:eastAsia="Calibri" w:hAnsi="Danske Text" w:cs="Calibri"/>
          <w:color w:val="172B4D"/>
          <w:sz w:val="21"/>
          <w:szCs w:val="21"/>
        </w:rPr>
        <w:t xml:space="preserve"> any questions don't hesitate to contact </w:t>
      </w:r>
      <w:hyperlink r:id="rId14">
        <w:r w:rsidRPr="00F5111B">
          <w:rPr>
            <w:rStyle w:val="Hyperlink"/>
            <w:rFonts w:ascii="Danske Text" w:eastAsia="Calibri" w:hAnsi="Danske Text" w:cs="Calibri"/>
            <w:color w:val="0052CC"/>
            <w:sz w:val="21"/>
            <w:szCs w:val="21"/>
          </w:rPr>
          <w:t>koci@danskebank.lt</w:t>
        </w:r>
      </w:hyperlink>
    </w:p>
    <w:p w14:paraId="2C078E63" w14:textId="1B7B2E36" w:rsidR="00C47ED1" w:rsidRPr="00F5111B" w:rsidRDefault="00C47ED1" w:rsidP="2C880D80">
      <w:pPr>
        <w:rPr>
          <w:rFonts w:ascii="Danske Text" w:hAnsi="Danske Text"/>
        </w:rPr>
      </w:pPr>
    </w:p>
    <w:sectPr w:rsidR="00C47ED1" w:rsidRPr="00F5111B" w:rsidSect="00F5111B">
      <w:headerReference w:type="default" r:id="rId15"/>
      <w:pgSz w:w="12240" w:h="15840"/>
      <w:pgMar w:top="1440" w:right="47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BC022" w14:textId="77777777" w:rsidR="00FC13E7" w:rsidRDefault="00FC13E7" w:rsidP="00F5111B">
      <w:pPr>
        <w:spacing w:after="0" w:line="240" w:lineRule="auto"/>
      </w:pPr>
      <w:r>
        <w:separator/>
      </w:r>
    </w:p>
  </w:endnote>
  <w:endnote w:type="continuationSeparator" w:id="0">
    <w:p w14:paraId="633D11B7" w14:textId="77777777" w:rsidR="00FC13E7" w:rsidRDefault="00FC13E7" w:rsidP="00F5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nske Text">
    <w:altName w:val="Calibri"/>
    <w:panose1 w:val="00000400000000000000"/>
    <w:charset w:val="00"/>
    <w:family w:val="auto"/>
    <w:pitch w:val="variable"/>
    <w:sig w:usb0="00000007" w:usb1="00000000" w:usb2="00000000" w:usb3="00000000" w:csb0="000000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FB8F9" w14:textId="77777777" w:rsidR="00FC13E7" w:rsidRDefault="00FC13E7" w:rsidP="00F5111B">
      <w:pPr>
        <w:spacing w:after="0" w:line="240" w:lineRule="auto"/>
      </w:pPr>
      <w:r>
        <w:separator/>
      </w:r>
    </w:p>
  </w:footnote>
  <w:footnote w:type="continuationSeparator" w:id="0">
    <w:p w14:paraId="12A1F255" w14:textId="77777777" w:rsidR="00FC13E7" w:rsidRDefault="00FC13E7" w:rsidP="00F51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E54BF" w14:textId="489AB26A" w:rsidR="00F5111B" w:rsidRDefault="00F5111B" w:rsidP="00F5111B">
    <w:pPr>
      <w:pStyle w:val="Header"/>
      <w:jc w:val="right"/>
    </w:pPr>
    <w:r w:rsidRPr="001D78ED">
      <w:rPr>
        <w:noProof/>
        <w:lang w:val="en-GB" w:eastAsia="en-GB"/>
      </w:rPr>
      <w:drawing>
        <wp:inline distT="0" distB="0" distL="0" distR="0" wp14:anchorId="71BB7B19" wp14:editId="406E722E">
          <wp:extent cx="2520701" cy="381001"/>
          <wp:effectExtent l="19050" t="0" r="0" b="0"/>
          <wp:docPr id="6" name="Picture 0" descr="DanskeBank_RGB_SviesiameF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skeBank_RGB_SviesiameF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0701" cy="381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D4E11"/>
    <w:multiLevelType w:val="hybridMultilevel"/>
    <w:tmpl w:val="4F7A7DBA"/>
    <w:lvl w:ilvl="0" w:tplc="B94C4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0B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7E7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05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E1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41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E6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02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03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962F6"/>
    <w:rsid w:val="00C47ED1"/>
    <w:rsid w:val="00F5111B"/>
    <w:rsid w:val="00FC13E7"/>
    <w:rsid w:val="2C880D80"/>
    <w:rsid w:val="311E14A2"/>
    <w:rsid w:val="3B2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62F6"/>
  <w15:chartTrackingRefBased/>
  <w15:docId w15:val="{C41D5C85-3C2B-467A-A8B1-2B594CEC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1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1B"/>
  </w:style>
  <w:style w:type="paragraph" w:styleId="Footer">
    <w:name w:val="footer"/>
    <w:basedOn w:val="Normal"/>
    <w:link w:val="FooterChar"/>
    <w:uiPriority w:val="99"/>
    <w:unhideWhenUsed/>
    <w:rsid w:val="00F51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oci@danskebank.l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Yatz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Yatz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oci@danskebank.l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DA5B6BA0A1F249904846215902A5CF" ma:contentTypeVersion="4" ma:contentTypeDescription="Opret et nyt dokument." ma:contentTypeScope="" ma:versionID="d7d810f7667cf16352dddf35dc60042d">
  <xsd:schema xmlns:xsd="http://www.w3.org/2001/XMLSchema" xmlns:xs="http://www.w3.org/2001/XMLSchema" xmlns:p="http://schemas.microsoft.com/office/2006/metadata/properties" xmlns:ns1="http://schemas.microsoft.com/sharepoint/v3" xmlns:ns2="2a85ed3b-6510-4cf5-93cc-6dc2f13c627a" targetNamespace="http://schemas.microsoft.com/office/2006/metadata/properties" ma:root="true" ma:fieldsID="ea9c3005f1d8f235cb96c1bbc84e89b1" ns1:_="" ns2:_="">
    <xsd:import namespace="http://schemas.microsoft.com/sharepoint/v3"/>
    <xsd:import namespace="2a85ed3b-6510-4cf5-93cc-6dc2f13c62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Egenskaber for Unified Compliance Policy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Handling for Unified Compliance Policy-grænseflad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5ed3b-6510-4cf5-93cc-6dc2f13c6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586C2-0C38-447B-B48E-73B955A16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a85ed3b-6510-4cf5-93cc-6dc2f13c6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85CCD-202F-42CB-A0E3-56BAC55F4A8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264E04F-73CD-488B-96D7-F032CF0104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A12C94-5496-4643-BEC8-C785899A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Cibulskas</dc:creator>
  <cp:keywords/>
  <dc:description/>
  <cp:lastModifiedBy>Vitalija Radzeviciute</cp:lastModifiedBy>
  <cp:revision>2</cp:revision>
  <dcterms:created xsi:type="dcterms:W3CDTF">2020-06-15T15:59:00Z</dcterms:created>
  <dcterms:modified xsi:type="dcterms:W3CDTF">2020-06-15T16:30:00Z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0x01010084DA5B6BA0A1F249904846215902A5CF</vt:lpwstr>
  </property>
</Properties>
</file>