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C5B91B" w14:textId="77777777" w:rsidR="00D51869" w:rsidRDefault="00E642CF">
      <w:pPr>
        <w:ind w:firstLine="0"/>
        <w:jc w:val="center"/>
        <w:rPr>
          <w:rFonts w:ascii="Times New Roman" w:hAnsi="Times New Roman" w:cs="Times New Roman"/>
          <w:sz w:val="24"/>
          <w:szCs w:val="24"/>
          <w:lang w:eastAsia="ru-RU"/>
        </w:rPr>
      </w:pPr>
      <w:r>
        <w:rPr>
          <w:rFonts w:ascii="Times New Roman" w:hAnsi="Times New Roman" w:cs="Times New Roman"/>
        </w:rPr>
        <w:t>Государственное бюджетное профессиональное образовательное учреждение Республики Марий Эл «Йошкар-Олинский технологический колледж»</w:t>
      </w:r>
    </w:p>
    <w:p w14:paraId="0E5B4583" w14:textId="77777777" w:rsidR="00D51869" w:rsidRDefault="00E642CF">
      <w:pPr>
        <w:jc w:val="center"/>
        <w:rPr>
          <w:rFonts w:ascii="Times New Roman" w:hAnsi="Times New Roman" w:cs="Times New Roman"/>
        </w:rPr>
      </w:pPr>
      <w:r>
        <w:rPr>
          <w:rFonts w:ascii="Times New Roman" w:hAnsi="Times New Roman" w:cs="Times New Roman"/>
        </w:rPr>
        <w:t xml:space="preserve"> </w:t>
      </w:r>
    </w:p>
    <w:p w14:paraId="5E865A13" w14:textId="77777777" w:rsidR="00D51869" w:rsidRDefault="00E642CF">
      <w:pPr>
        <w:ind w:left="7230" w:firstLine="0"/>
        <w:rPr>
          <w:rFonts w:ascii="Times New Roman" w:hAnsi="Times New Roman" w:cs="Times New Roman"/>
        </w:rPr>
      </w:pPr>
      <w:r>
        <w:rPr>
          <w:rFonts w:ascii="Times New Roman" w:hAnsi="Times New Roman" w:cs="Times New Roman"/>
        </w:rPr>
        <w:t>Допущен к защите</w:t>
      </w:r>
      <w:r>
        <w:rPr>
          <w:rFonts w:ascii="Times New Roman" w:hAnsi="Times New Roman" w:cs="Times New Roman"/>
        </w:rPr>
        <w:br/>
        <w:t>Зам. директора по УМР</w:t>
      </w:r>
      <w:r>
        <w:rPr>
          <w:rFonts w:ascii="Times New Roman" w:hAnsi="Times New Roman" w:cs="Times New Roman"/>
        </w:rPr>
        <w:br/>
        <w:t>_________ А.В. Погодина</w:t>
      </w:r>
      <w:r>
        <w:rPr>
          <w:rFonts w:ascii="Times New Roman" w:hAnsi="Times New Roman" w:cs="Times New Roman"/>
        </w:rPr>
        <w:br/>
        <w:t>«___» _________ 2026 г.</w:t>
      </w:r>
    </w:p>
    <w:p w14:paraId="633A808A" w14:textId="77777777" w:rsidR="00D51869" w:rsidRDefault="00E642CF">
      <w:pPr>
        <w:rPr>
          <w:rFonts w:ascii="Times New Roman" w:hAnsi="Times New Roman" w:cs="Times New Roman"/>
        </w:rPr>
      </w:pPr>
      <w:r>
        <w:rPr>
          <w:rFonts w:ascii="Times New Roman" w:hAnsi="Times New Roman" w:cs="Times New Roman"/>
        </w:rPr>
        <w:t xml:space="preserve"> </w:t>
      </w:r>
    </w:p>
    <w:p w14:paraId="56620EB7" w14:textId="77777777" w:rsidR="00D51869" w:rsidRDefault="00E642CF">
      <w:pPr>
        <w:rPr>
          <w:rFonts w:ascii="Times New Roman" w:hAnsi="Times New Roman" w:cs="Times New Roman"/>
        </w:rPr>
      </w:pPr>
      <w:r>
        <w:rPr>
          <w:rFonts w:ascii="Times New Roman" w:hAnsi="Times New Roman" w:cs="Times New Roman"/>
        </w:rPr>
        <w:t xml:space="preserve"> </w:t>
      </w:r>
    </w:p>
    <w:p w14:paraId="0ADB617E" w14:textId="77777777" w:rsidR="00D51869" w:rsidRDefault="00E642CF">
      <w:pPr>
        <w:ind w:firstLine="0"/>
        <w:jc w:val="center"/>
        <w:rPr>
          <w:rFonts w:ascii="Times New Roman" w:hAnsi="Times New Roman" w:cs="Times New Roman"/>
          <w:b/>
          <w:bCs/>
        </w:rPr>
      </w:pPr>
      <w:r>
        <w:rPr>
          <w:rFonts w:ascii="Times New Roman" w:hAnsi="Times New Roman" w:cs="Times New Roman"/>
          <w:b/>
          <w:bCs/>
        </w:rPr>
        <w:t>ДИПЛОМНЫЙ ПРОЕКТ</w:t>
      </w:r>
    </w:p>
    <w:p w14:paraId="1D37DE8A" w14:textId="77777777" w:rsidR="00D51869" w:rsidRDefault="00E642CF">
      <w:pPr>
        <w:ind w:firstLine="0"/>
        <w:jc w:val="center"/>
        <w:rPr>
          <w:rFonts w:ascii="Times New Roman" w:hAnsi="Times New Roman" w:cs="Times New Roman"/>
          <w:b/>
          <w:bCs/>
        </w:rPr>
      </w:pPr>
      <w:r>
        <w:rPr>
          <w:rFonts w:ascii="Times New Roman" w:hAnsi="Times New Roman" w:cs="Times New Roman"/>
          <w:b/>
          <w:bCs/>
        </w:rPr>
        <w:t>РАЗРАБОТКА ИНФОРМАЦИОННОЙ СИСТЕМЫ ДЛЯ ПОКУПКИ ЖЕЛЕЗНОДОРОЖНЫХ БИЛЕТОВ</w:t>
      </w:r>
    </w:p>
    <w:p w14:paraId="03611DB7" w14:textId="77777777" w:rsidR="00D51869" w:rsidRDefault="00E642CF">
      <w:pPr>
        <w:ind w:firstLine="0"/>
        <w:jc w:val="center"/>
        <w:rPr>
          <w:rFonts w:ascii="Times New Roman" w:hAnsi="Times New Roman" w:cs="Times New Roman"/>
          <w:b/>
          <w:bCs/>
        </w:rPr>
      </w:pPr>
      <w:r>
        <w:rPr>
          <w:rFonts w:ascii="Times New Roman" w:hAnsi="Times New Roman" w:cs="Times New Roman"/>
          <w:b/>
          <w:bCs/>
        </w:rPr>
        <w:t xml:space="preserve"> </w:t>
      </w:r>
    </w:p>
    <w:p w14:paraId="3FBDB731" w14:textId="77777777" w:rsidR="00D51869" w:rsidRDefault="00E642CF">
      <w:pPr>
        <w:ind w:firstLine="0"/>
        <w:jc w:val="center"/>
        <w:rPr>
          <w:rFonts w:ascii="Times New Roman" w:hAnsi="Times New Roman" w:cs="Times New Roman"/>
        </w:rPr>
      </w:pPr>
      <w:r>
        <w:rPr>
          <w:rFonts w:ascii="Times New Roman" w:hAnsi="Times New Roman" w:cs="Times New Roman"/>
        </w:rPr>
        <w:t>Пояснительная записка к дипломному проекту</w:t>
      </w:r>
    </w:p>
    <w:p w14:paraId="6C29B81A" w14:textId="77777777" w:rsidR="00D51869" w:rsidRDefault="00E642CF">
      <w:pPr>
        <w:ind w:firstLine="0"/>
        <w:jc w:val="center"/>
        <w:rPr>
          <w:rFonts w:ascii="Times New Roman" w:hAnsi="Times New Roman" w:cs="Times New Roman"/>
        </w:rPr>
      </w:pPr>
      <w:r>
        <w:rPr>
          <w:rFonts w:ascii="Times New Roman" w:hAnsi="Times New Roman" w:cs="Times New Roman"/>
        </w:rPr>
        <w:t>ЙОТК.09.02.07.И-</w:t>
      </w:r>
      <w:r>
        <w:rPr>
          <w:rFonts w:ascii="Times New Roman" w:hAnsi="Times New Roman" w:cs="Times New Roman"/>
          <w:color w:val="0000FF"/>
        </w:rPr>
        <w:t xml:space="preserve">1538 </w:t>
      </w:r>
      <w:r>
        <w:rPr>
          <w:rFonts w:ascii="Times New Roman" w:hAnsi="Times New Roman" w:cs="Times New Roman"/>
        </w:rPr>
        <w:t>ПЗ-ДП</w:t>
      </w:r>
    </w:p>
    <w:p w14:paraId="1788AD77" w14:textId="77777777" w:rsidR="00D51869" w:rsidRDefault="00D51869">
      <w:pPr>
        <w:jc w:val="center"/>
        <w:rPr>
          <w:rFonts w:ascii="Times New Roman" w:hAnsi="Times New Roman" w:cs="Times New Roman"/>
        </w:rPr>
      </w:pPr>
    </w:p>
    <w:p w14:paraId="717376FC" w14:textId="77777777" w:rsidR="00D51869" w:rsidRDefault="00D51869">
      <w:pPr>
        <w:jc w:val="center"/>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5732"/>
        <w:gridCol w:w="3957"/>
      </w:tblGrid>
      <w:tr w:rsidR="00D51869" w14:paraId="4545994C" w14:textId="77777777">
        <w:tc>
          <w:tcPr>
            <w:tcW w:w="5805" w:type="dxa"/>
            <w:tcBorders>
              <w:top w:val="nil"/>
              <w:left w:val="nil"/>
              <w:bottom w:val="nil"/>
              <w:right w:val="nil"/>
            </w:tcBorders>
          </w:tcPr>
          <w:p w14:paraId="75A889B2" w14:textId="77777777" w:rsidR="00D51869" w:rsidRDefault="00E642CF">
            <w:pPr>
              <w:ind w:left="-723"/>
              <w:rPr>
                <w:rFonts w:ascii="Times New Roman" w:hAnsi="Times New Roman" w:cs="Times New Roman"/>
              </w:rPr>
            </w:pPr>
            <w:r>
              <w:rPr>
                <w:rFonts w:ascii="Times New Roman" w:hAnsi="Times New Roman" w:cs="Times New Roman"/>
              </w:rPr>
              <w:t>Рецензент</w:t>
            </w:r>
          </w:p>
          <w:p w14:paraId="5DB75E15" w14:textId="126D207D" w:rsidR="00D51869" w:rsidRDefault="00E642CF">
            <w:pPr>
              <w:ind w:left="-723"/>
              <w:rPr>
                <w:rFonts w:ascii="Times New Roman" w:hAnsi="Times New Roman" w:cs="Times New Roman"/>
              </w:rPr>
            </w:pPr>
            <w:r>
              <w:rPr>
                <w:rFonts w:ascii="Times New Roman" w:hAnsi="Times New Roman" w:cs="Times New Roman"/>
              </w:rPr>
              <w:t xml:space="preserve">___________ </w:t>
            </w:r>
            <w:r>
              <w:rPr>
                <w:rFonts w:ascii="Times New Roman" w:hAnsi="Times New Roman" w:cs="Times New Roman"/>
                <w:color w:val="0000FF"/>
              </w:rPr>
              <w:t>А.</w:t>
            </w:r>
            <w:r w:rsidR="0091568A">
              <w:rPr>
                <w:rFonts w:ascii="Times New Roman" w:hAnsi="Times New Roman" w:cs="Times New Roman"/>
                <w:color w:val="0000FF"/>
              </w:rPr>
              <w:t>М</w:t>
            </w:r>
            <w:r>
              <w:rPr>
                <w:rFonts w:ascii="Times New Roman" w:hAnsi="Times New Roman" w:cs="Times New Roman"/>
                <w:color w:val="0000FF"/>
              </w:rPr>
              <w:t xml:space="preserve">. </w:t>
            </w:r>
            <w:r w:rsidR="0091568A">
              <w:rPr>
                <w:rFonts w:ascii="Times New Roman" w:hAnsi="Times New Roman" w:cs="Times New Roman"/>
                <w:color w:val="0000FF"/>
              </w:rPr>
              <w:t>Глазырин</w:t>
            </w:r>
          </w:p>
        </w:tc>
        <w:tc>
          <w:tcPr>
            <w:tcW w:w="3960" w:type="dxa"/>
            <w:tcBorders>
              <w:top w:val="nil"/>
              <w:left w:val="nil"/>
              <w:bottom w:val="nil"/>
              <w:right w:val="nil"/>
            </w:tcBorders>
          </w:tcPr>
          <w:p w14:paraId="5EA14589" w14:textId="77777777" w:rsidR="00D51869" w:rsidRDefault="00E642CF">
            <w:pPr>
              <w:ind w:left="632" w:firstLine="0"/>
              <w:jc w:val="both"/>
              <w:rPr>
                <w:rFonts w:ascii="Times New Roman" w:hAnsi="Times New Roman" w:cs="Times New Roman"/>
              </w:rPr>
            </w:pPr>
            <w:r>
              <w:rPr>
                <w:rFonts w:ascii="Times New Roman" w:hAnsi="Times New Roman" w:cs="Times New Roman"/>
              </w:rPr>
              <w:t>Разработчик</w:t>
            </w:r>
            <w:r>
              <w:rPr>
                <w:rFonts w:ascii="Times New Roman" w:hAnsi="Times New Roman" w:cs="Times New Roman"/>
              </w:rPr>
              <w:br/>
              <w:t>Студент группы И-41</w:t>
            </w:r>
          </w:p>
          <w:p w14:paraId="6BF586E9" w14:textId="77777777" w:rsidR="00D51869" w:rsidRDefault="00E642CF">
            <w:pPr>
              <w:rPr>
                <w:rFonts w:ascii="Times New Roman" w:hAnsi="Times New Roman" w:cs="Times New Roman"/>
              </w:rPr>
            </w:pPr>
            <w:r>
              <w:rPr>
                <w:rFonts w:ascii="Times New Roman" w:hAnsi="Times New Roman" w:cs="Times New Roman"/>
              </w:rPr>
              <w:t xml:space="preserve">___________ </w:t>
            </w:r>
            <w:r>
              <w:rPr>
                <w:rFonts w:ascii="Times New Roman" w:hAnsi="Times New Roman" w:cs="Times New Roman"/>
                <w:color w:val="0000FF"/>
              </w:rPr>
              <w:t>Н.Ю. Вылегжанин</w:t>
            </w:r>
          </w:p>
        </w:tc>
      </w:tr>
      <w:tr w:rsidR="00D51869" w14:paraId="38DE0AF2" w14:textId="77777777">
        <w:tc>
          <w:tcPr>
            <w:tcW w:w="5805" w:type="dxa"/>
            <w:tcBorders>
              <w:top w:val="nil"/>
              <w:left w:val="nil"/>
              <w:bottom w:val="nil"/>
              <w:right w:val="nil"/>
            </w:tcBorders>
          </w:tcPr>
          <w:p w14:paraId="1A16CDCE" w14:textId="77777777" w:rsidR="00D51869" w:rsidRDefault="00D51869">
            <w:pPr>
              <w:ind w:left="-723"/>
              <w:rPr>
                <w:rFonts w:ascii="Times New Roman" w:hAnsi="Times New Roman" w:cs="Times New Roman"/>
              </w:rPr>
            </w:pPr>
          </w:p>
        </w:tc>
        <w:tc>
          <w:tcPr>
            <w:tcW w:w="3960" w:type="dxa"/>
            <w:tcBorders>
              <w:top w:val="nil"/>
              <w:left w:val="nil"/>
              <w:bottom w:val="nil"/>
              <w:right w:val="nil"/>
            </w:tcBorders>
          </w:tcPr>
          <w:p w14:paraId="77E21F77" w14:textId="77777777" w:rsidR="00D51869" w:rsidRDefault="00D51869">
            <w:pPr>
              <w:rPr>
                <w:rFonts w:ascii="Times New Roman" w:hAnsi="Times New Roman" w:cs="Times New Roman"/>
              </w:rPr>
            </w:pPr>
          </w:p>
        </w:tc>
      </w:tr>
      <w:tr w:rsidR="00D51869" w14:paraId="69B57329" w14:textId="77777777">
        <w:tc>
          <w:tcPr>
            <w:tcW w:w="5805" w:type="dxa"/>
            <w:tcBorders>
              <w:top w:val="nil"/>
              <w:left w:val="nil"/>
              <w:bottom w:val="nil"/>
              <w:right w:val="nil"/>
            </w:tcBorders>
          </w:tcPr>
          <w:p w14:paraId="3956C35A" w14:textId="77777777" w:rsidR="00D51869" w:rsidRDefault="00E642CF">
            <w:pPr>
              <w:ind w:left="-723"/>
              <w:rPr>
                <w:rFonts w:ascii="Times New Roman" w:hAnsi="Times New Roman" w:cs="Times New Roman"/>
              </w:rPr>
            </w:pPr>
            <w:r>
              <w:rPr>
                <w:rFonts w:ascii="Times New Roman" w:hAnsi="Times New Roman" w:cs="Times New Roman"/>
              </w:rPr>
              <w:t>Нормоконтроль</w:t>
            </w:r>
            <w:r>
              <w:rPr>
                <w:rFonts w:ascii="Times New Roman" w:hAnsi="Times New Roman" w:cs="Times New Roman"/>
              </w:rPr>
              <w:br/>
              <w:t>____________ Е.М. Бусырева</w:t>
            </w:r>
          </w:p>
        </w:tc>
        <w:tc>
          <w:tcPr>
            <w:tcW w:w="3960" w:type="dxa"/>
            <w:tcBorders>
              <w:top w:val="nil"/>
              <w:left w:val="nil"/>
              <w:bottom w:val="nil"/>
              <w:right w:val="nil"/>
            </w:tcBorders>
          </w:tcPr>
          <w:p w14:paraId="50911A94" w14:textId="77777777" w:rsidR="00D51869" w:rsidRDefault="00E642CF">
            <w:pPr>
              <w:ind w:left="903"/>
              <w:rPr>
                <w:rFonts w:ascii="Times New Roman" w:hAnsi="Times New Roman" w:cs="Times New Roman"/>
              </w:rPr>
            </w:pPr>
            <w:r>
              <w:rPr>
                <w:rFonts w:ascii="Times New Roman" w:hAnsi="Times New Roman" w:cs="Times New Roman"/>
              </w:rPr>
              <w:t>Руководитель</w:t>
            </w:r>
            <w:r>
              <w:rPr>
                <w:rFonts w:ascii="Times New Roman" w:hAnsi="Times New Roman" w:cs="Times New Roman"/>
              </w:rPr>
              <w:br/>
              <w:t>___________ Е.И. Колесников</w:t>
            </w:r>
          </w:p>
        </w:tc>
      </w:tr>
      <w:tr w:rsidR="00D51869" w14:paraId="10D7C245" w14:textId="77777777">
        <w:tc>
          <w:tcPr>
            <w:tcW w:w="9780" w:type="dxa"/>
            <w:gridSpan w:val="2"/>
            <w:tcBorders>
              <w:top w:val="nil"/>
              <w:left w:val="nil"/>
              <w:bottom w:val="nil"/>
              <w:right w:val="nil"/>
            </w:tcBorders>
            <w:vAlign w:val="bottom"/>
          </w:tcPr>
          <w:p w14:paraId="710FCC1A" w14:textId="77777777" w:rsidR="00D51869" w:rsidRDefault="00E642CF">
            <w:pPr>
              <w:ind w:left="-723"/>
              <w:rPr>
                <w:rFonts w:ascii="Times New Roman" w:hAnsi="Times New Roman" w:cs="Times New Roman"/>
              </w:rPr>
            </w:pPr>
            <w:r>
              <w:rPr>
                <w:rFonts w:ascii="Times New Roman" w:hAnsi="Times New Roman" w:cs="Times New Roman"/>
              </w:rPr>
              <w:t>Оценка Экзаменационной комиссии по защите _________</w:t>
            </w:r>
          </w:p>
          <w:p w14:paraId="0615E3FB" w14:textId="77777777" w:rsidR="00D51869" w:rsidRDefault="00E642CF">
            <w:pPr>
              <w:ind w:left="-723"/>
              <w:rPr>
                <w:rFonts w:ascii="Times New Roman" w:hAnsi="Times New Roman" w:cs="Times New Roman"/>
              </w:rPr>
            </w:pPr>
            <w:r>
              <w:rPr>
                <w:rFonts w:ascii="Times New Roman" w:hAnsi="Times New Roman" w:cs="Times New Roman"/>
              </w:rPr>
              <w:t xml:space="preserve">Председатель ГЭК _______________ </w:t>
            </w:r>
            <w:r>
              <w:rPr>
                <w:rFonts w:ascii="Times New Roman" w:hAnsi="Times New Roman" w:cs="Times New Roman"/>
                <w:color w:val="0000FF"/>
              </w:rPr>
              <w:t>А.В. Киртаев</w:t>
            </w:r>
          </w:p>
        </w:tc>
      </w:tr>
    </w:tbl>
    <w:p w14:paraId="40447961" w14:textId="77777777" w:rsidR="00D51869" w:rsidRDefault="00E642CF">
      <w:pPr>
        <w:jc w:val="center"/>
        <w:rPr>
          <w:rFonts w:ascii="Times New Roman" w:hAnsi="Times New Roman" w:cs="Times New Roman"/>
        </w:rPr>
      </w:pPr>
      <w:r>
        <w:rPr>
          <w:rFonts w:ascii="Times New Roman" w:hAnsi="Times New Roman" w:cs="Times New Roman"/>
        </w:rPr>
        <w:br/>
      </w:r>
    </w:p>
    <w:p w14:paraId="1DF14D71" w14:textId="77777777" w:rsidR="00D51869" w:rsidRDefault="00D51869">
      <w:pPr>
        <w:rPr>
          <w:rFonts w:ascii="Times New Roman" w:hAnsi="Times New Roman" w:cs="Times New Roman"/>
        </w:rPr>
      </w:pPr>
    </w:p>
    <w:p w14:paraId="4D349B4D" w14:textId="77777777" w:rsidR="00D51869" w:rsidRDefault="00D51869">
      <w:pPr>
        <w:rPr>
          <w:rFonts w:ascii="Times New Roman" w:hAnsi="Times New Roman" w:cs="Times New Roman"/>
        </w:rPr>
      </w:pPr>
    </w:p>
    <w:p w14:paraId="7636BC1A" w14:textId="77777777" w:rsidR="00D51869" w:rsidRDefault="00D51869">
      <w:pPr>
        <w:tabs>
          <w:tab w:val="left" w:pos="4565"/>
        </w:tabs>
        <w:ind w:firstLine="0"/>
        <w:rPr>
          <w:rFonts w:ascii="Times New Roman" w:hAnsi="Times New Roman" w:cs="Times New Roman"/>
        </w:rPr>
        <w:sectPr w:rsidR="00D51869">
          <w:footerReference w:type="default" r:id="rId7"/>
          <w:footerReference w:type="first" r:id="rId8"/>
          <w:pgSz w:w="12240" w:h="15840"/>
          <w:pgMar w:top="1134" w:right="850" w:bottom="1134" w:left="1701" w:header="720" w:footer="720" w:gutter="0"/>
          <w:cols w:space="720"/>
          <w:titlePg/>
          <w:docGrid w:linePitch="299"/>
        </w:sectPr>
      </w:pPr>
    </w:p>
    <w:p w14:paraId="2CDB1733" w14:textId="77777777" w:rsidR="00D51869" w:rsidRDefault="00D51869">
      <w:pPr>
        <w:spacing w:after="0" w:line="360" w:lineRule="auto"/>
        <w:ind w:firstLine="0"/>
        <w:rPr>
          <w:rFonts w:ascii="Times New Roman" w:hAnsi="Times New Roman" w:cs="Times New Roman"/>
        </w:rPr>
      </w:pPr>
    </w:p>
    <w:sdt>
      <w:sdtPr>
        <w:rPr>
          <w:rFonts w:asciiTheme="minorHAnsi" w:eastAsiaTheme="minorHAnsi" w:hAnsiTheme="minorHAnsi" w:cstheme="minorBidi"/>
          <w:b w:val="0"/>
          <w:color w:val="auto"/>
          <w:szCs w:val="22"/>
          <w:lang w:eastAsia="en-US"/>
        </w:rPr>
        <w:id w:val="1390070532"/>
        <w:docPartObj>
          <w:docPartGallery w:val="Table of Contents"/>
          <w:docPartUnique/>
        </w:docPartObj>
      </w:sdtPr>
      <w:sdtEndPr>
        <w:rPr>
          <w:bCs/>
        </w:rPr>
      </w:sdtEndPr>
      <w:sdtContent>
        <w:p w14:paraId="6C15CCC7" w14:textId="77777777" w:rsidR="00D51869" w:rsidRDefault="00E642CF">
          <w:pPr>
            <w:pStyle w:val="12"/>
          </w:pPr>
          <w:r>
            <w:t>СОДЕРЖАНИЕ</w:t>
          </w:r>
        </w:p>
        <w:p w14:paraId="1B5DD28D" w14:textId="77777777" w:rsidR="00D51869" w:rsidRDefault="00D51869">
          <w:pPr>
            <w:rPr>
              <w:lang w:eastAsia="ru-RU"/>
            </w:rPr>
          </w:pPr>
        </w:p>
        <w:p w14:paraId="79632032" w14:textId="45527CA4" w:rsidR="00D51869" w:rsidRDefault="00E642CF">
          <w:pPr>
            <w:pStyle w:val="11"/>
            <w:tabs>
              <w:tab w:val="right" w:leader="dot" w:pos="9628"/>
            </w:tabs>
            <w:spacing w:line="360" w:lineRule="auto"/>
            <w:ind w:firstLine="0"/>
            <w:rPr>
              <w:rFonts w:ascii="Times New Roman" w:eastAsiaTheme="minorEastAsia" w:hAnsi="Times New Roman" w:cs="Times New Roman"/>
              <w:b w:val="0"/>
              <w:bCs w:val="0"/>
              <w:caps w:val="0"/>
              <w:noProof/>
              <w:sz w:val="22"/>
              <w:szCs w:val="22"/>
              <w:lang w:eastAsia="ru-RU"/>
            </w:rPr>
          </w:pPr>
          <w:r>
            <w:rPr>
              <w:b w:val="0"/>
              <w:bCs w:val="0"/>
              <w:caps w:val="0"/>
            </w:rPr>
            <w:fldChar w:fldCharType="begin"/>
          </w:r>
          <w:r>
            <w:rPr>
              <w:b w:val="0"/>
              <w:bCs w:val="0"/>
              <w:caps w:val="0"/>
            </w:rPr>
            <w:instrText xml:space="preserve"> TOC \o "1-1" \h \z \u </w:instrText>
          </w:r>
          <w:r>
            <w:rPr>
              <w:b w:val="0"/>
              <w:bCs w:val="0"/>
              <w:caps w:val="0"/>
            </w:rPr>
            <w:fldChar w:fldCharType="separate"/>
          </w:r>
          <w:hyperlink w:anchor="_Toc231210315" w:history="1">
            <w:r>
              <w:rPr>
                <w:rStyle w:val="a4"/>
                <w:rFonts w:ascii="Times New Roman" w:hAnsi="Times New Roman" w:cs="Times New Roman"/>
                <w:b w:val="0"/>
                <w:bCs w:val="0"/>
                <w:noProof/>
                <w:sz w:val="22"/>
                <w:szCs w:val="22"/>
              </w:rPr>
              <w:t>ПЕРЕЧЕНЬ СОКРАЩЕНИЙ</w:t>
            </w:r>
            <w:r>
              <w:rPr>
                <w:rFonts w:ascii="Times New Roman" w:hAnsi="Times New Roman" w:cs="Times New Roman"/>
                <w:b w:val="0"/>
                <w:bCs w:val="0"/>
                <w:noProof/>
                <w:sz w:val="22"/>
                <w:szCs w:val="22"/>
              </w:rPr>
              <w:tab/>
            </w:r>
            <w:r>
              <w:rPr>
                <w:rFonts w:ascii="Times New Roman" w:hAnsi="Times New Roman" w:cs="Times New Roman"/>
                <w:b w:val="0"/>
                <w:bCs w:val="0"/>
                <w:noProof/>
                <w:sz w:val="22"/>
                <w:szCs w:val="22"/>
              </w:rPr>
              <w:fldChar w:fldCharType="begin"/>
            </w:r>
            <w:r>
              <w:rPr>
                <w:rFonts w:ascii="Times New Roman" w:hAnsi="Times New Roman" w:cs="Times New Roman"/>
                <w:b w:val="0"/>
                <w:bCs w:val="0"/>
                <w:noProof/>
                <w:sz w:val="22"/>
                <w:szCs w:val="22"/>
              </w:rPr>
              <w:instrText xml:space="preserve"> PAGEREF _Toc231210315 \h </w:instrText>
            </w:r>
            <w:r>
              <w:rPr>
                <w:rFonts w:ascii="Times New Roman" w:hAnsi="Times New Roman" w:cs="Times New Roman"/>
                <w:b w:val="0"/>
                <w:bCs w:val="0"/>
                <w:noProof/>
                <w:sz w:val="22"/>
                <w:szCs w:val="22"/>
              </w:rPr>
            </w:r>
            <w:r>
              <w:rPr>
                <w:rFonts w:ascii="Times New Roman" w:hAnsi="Times New Roman" w:cs="Times New Roman"/>
                <w:b w:val="0"/>
                <w:bCs w:val="0"/>
                <w:noProof/>
                <w:sz w:val="22"/>
                <w:szCs w:val="22"/>
              </w:rPr>
              <w:fldChar w:fldCharType="separate"/>
            </w:r>
            <w:r w:rsidR="003A2C9D">
              <w:rPr>
                <w:rFonts w:ascii="Times New Roman" w:hAnsi="Times New Roman" w:cs="Times New Roman"/>
                <w:b w:val="0"/>
                <w:bCs w:val="0"/>
                <w:noProof/>
                <w:sz w:val="22"/>
                <w:szCs w:val="22"/>
              </w:rPr>
              <w:t>3</w:t>
            </w:r>
            <w:r>
              <w:rPr>
                <w:rFonts w:ascii="Times New Roman" w:hAnsi="Times New Roman" w:cs="Times New Roman"/>
                <w:b w:val="0"/>
                <w:bCs w:val="0"/>
                <w:noProof/>
                <w:sz w:val="22"/>
                <w:szCs w:val="22"/>
              </w:rPr>
              <w:fldChar w:fldCharType="end"/>
            </w:r>
          </w:hyperlink>
        </w:p>
        <w:p w14:paraId="6AD7081C" w14:textId="2E46816D" w:rsidR="00D51869" w:rsidRDefault="00FD0571">
          <w:pPr>
            <w:pStyle w:val="11"/>
            <w:tabs>
              <w:tab w:val="right" w:leader="dot" w:pos="9628"/>
            </w:tabs>
            <w:spacing w:line="360" w:lineRule="auto"/>
            <w:ind w:firstLine="0"/>
            <w:rPr>
              <w:rFonts w:ascii="Times New Roman" w:eastAsiaTheme="minorEastAsia" w:hAnsi="Times New Roman" w:cs="Times New Roman"/>
              <w:b w:val="0"/>
              <w:bCs w:val="0"/>
              <w:caps w:val="0"/>
              <w:noProof/>
              <w:sz w:val="22"/>
              <w:szCs w:val="22"/>
              <w:lang w:eastAsia="ru-RU"/>
            </w:rPr>
          </w:pPr>
          <w:hyperlink w:anchor="_Toc231210316" w:history="1">
            <w:r w:rsidR="00E642CF">
              <w:rPr>
                <w:rStyle w:val="a4"/>
                <w:rFonts w:ascii="Times New Roman" w:hAnsi="Times New Roman" w:cs="Times New Roman"/>
                <w:b w:val="0"/>
                <w:bCs w:val="0"/>
                <w:noProof/>
                <w:sz w:val="22"/>
                <w:szCs w:val="22"/>
              </w:rPr>
              <w:t>ВВЕДЕНИЕ</w:t>
            </w:r>
            <w:r w:rsidR="00E642CF">
              <w:rPr>
                <w:rFonts w:ascii="Times New Roman" w:hAnsi="Times New Roman" w:cs="Times New Roman"/>
                <w:b w:val="0"/>
                <w:bCs w:val="0"/>
                <w:noProof/>
                <w:sz w:val="22"/>
                <w:szCs w:val="22"/>
              </w:rPr>
              <w:tab/>
            </w:r>
            <w:r w:rsidR="00E642CF">
              <w:rPr>
                <w:rFonts w:ascii="Times New Roman" w:hAnsi="Times New Roman" w:cs="Times New Roman"/>
                <w:b w:val="0"/>
                <w:bCs w:val="0"/>
                <w:noProof/>
                <w:sz w:val="22"/>
                <w:szCs w:val="22"/>
              </w:rPr>
              <w:fldChar w:fldCharType="begin"/>
            </w:r>
            <w:r w:rsidR="00E642CF">
              <w:rPr>
                <w:rFonts w:ascii="Times New Roman" w:hAnsi="Times New Roman" w:cs="Times New Roman"/>
                <w:b w:val="0"/>
                <w:bCs w:val="0"/>
                <w:noProof/>
                <w:sz w:val="22"/>
                <w:szCs w:val="22"/>
              </w:rPr>
              <w:instrText xml:space="preserve"> PAGEREF _Toc231210316 \h </w:instrText>
            </w:r>
            <w:r w:rsidR="00E642CF">
              <w:rPr>
                <w:rFonts w:ascii="Times New Roman" w:hAnsi="Times New Roman" w:cs="Times New Roman"/>
                <w:b w:val="0"/>
                <w:bCs w:val="0"/>
                <w:noProof/>
                <w:sz w:val="22"/>
                <w:szCs w:val="22"/>
              </w:rPr>
            </w:r>
            <w:r w:rsidR="00E642CF">
              <w:rPr>
                <w:rFonts w:ascii="Times New Roman" w:hAnsi="Times New Roman" w:cs="Times New Roman"/>
                <w:b w:val="0"/>
                <w:bCs w:val="0"/>
                <w:noProof/>
                <w:sz w:val="22"/>
                <w:szCs w:val="22"/>
              </w:rPr>
              <w:fldChar w:fldCharType="separate"/>
            </w:r>
            <w:r w:rsidR="003A2C9D">
              <w:rPr>
                <w:rFonts w:ascii="Times New Roman" w:hAnsi="Times New Roman" w:cs="Times New Roman"/>
                <w:b w:val="0"/>
                <w:bCs w:val="0"/>
                <w:noProof/>
                <w:sz w:val="22"/>
                <w:szCs w:val="22"/>
              </w:rPr>
              <w:t>4</w:t>
            </w:r>
            <w:r w:rsidR="00E642CF">
              <w:rPr>
                <w:rFonts w:ascii="Times New Roman" w:hAnsi="Times New Roman" w:cs="Times New Roman"/>
                <w:b w:val="0"/>
                <w:bCs w:val="0"/>
                <w:noProof/>
                <w:sz w:val="22"/>
                <w:szCs w:val="22"/>
              </w:rPr>
              <w:fldChar w:fldCharType="end"/>
            </w:r>
          </w:hyperlink>
        </w:p>
        <w:p w14:paraId="565F1461" w14:textId="11FF766A" w:rsidR="00D51869" w:rsidRDefault="00FD0571">
          <w:pPr>
            <w:pStyle w:val="11"/>
            <w:tabs>
              <w:tab w:val="right" w:leader="dot" w:pos="9628"/>
            </w:tabs>
            <w:spacing w:line="360" w:lineRule="auto"/>
            <w:ind w:firstLine="0"/>
            <w:rPr>
              <w:rFonts w:ascii="Times New Roman" w:eastAsiaTheme="minorEastAsia" w:hAnsi="Times New Roman" w:cs="Times New Roman"/>
              <w:b w:val="0"/>
              <w:bCs w:val="0"/>
              <w:caps w:val="0"/>
              <w:noProof/>
              <w:sz w:val="22"/>
              <w:szCs w:val="22"/>
              <w:lang w:eastAsia="ru-RU"/>
            </w:rPr>
          </w:pPr>
          <w:hyperlink w:anchor="_Toc231210317" w:history="1">
            <w:r w:rsidR="00E642CF">
              <w:rPr>
                <w:rStyle w:val="a4"/>
                <w:rFonts w:ascii="Times New Roman" w:hAnsi="Times New Roman" w:cs="Times New Roman"/>
                <w:b w:val="0"/>
                <w:bCs w:val="0"/>
                <w:noProof/>
                <w:sz w:val="22"/>
                <w:szCs w:val="22"/>
              </w:rPr>
              <w:t>1. АНАЛИЗ ПРЕДМЕТНОЙ ОБЛАСТИ</w:t>
            </w:r>
            <w:r w:rsidR="00E642CF">
              <w:rPr>
                <w:rFonts w:ascii="Times New Roman" w:hAnsi="Times New Roman" w:cs="Times New Roman"/>
                <w:b w:val="0"/>
                <w:bCs w:val="0"/>
                <w:noProof/>
                <w:sz w:val="22"/>
                <w:szCs w:val="22"/>
              </w:rPr>
              <w:tab/>
            </w:r>
            <w:r w:rsidR="00E642CF">
              <w:rPr>
                <w:rFonts w:ascii="Times New Roman" w:hAnsi="Times New Roman" w:cs="Times New Roman"/>
                <w:b w:val="0"/>
                <w:bCs w:val="0"/>
                <w:noProof/>
                <w:sz w:val="22"/>
                <w:szCs w:val="22"/>
              </w:rPr>
              <w:fldChar w:fldCharType="begin"/>
            </w:r>
            <w:r w:rsidR="00E642CF">
              <w:rPr>
                <w:rFonts w:ascii="Times New Roman" w:hAnsi="Times New Roman" w:cs="Times New Roman"/>
                <w:b w:val="0"/>
                <w:bCs w:val="0"/>
                <w:noProof/>
                <w:sz w:val="22"/>
                <w:szCs w:val="22"/>
              </w:rPr>
              <w:instrText xml:space="preserve"> PAGEREF _Toc231210317 \h </w:instrText>
            </w:r>
            <w:r w:rsidR="00E642CF">
              <w:rPr>
                <w:rFonts w:ascii="Times New Roman" w:hAnsi="Times New Roman" w:cs="Times New Roman"/>
                <w:b w:val="0"/>
                <w:bCs w:val="0"/>
                <w:noProof/>
                <w:sz w:val="22"/>
                <w:szCs w:val="22"/>
              </w:rPr>
            </w:r>
            <w:r w:rsidR="00E642CF">
              <w:rPr>
                <w:rFonts w:ascii="Times New Roman" w:hAnsi="Times New Roman" w:cs="Times New Roman"/>
                <w:b w:val="0"/>
                <w:bCs w:val="0"/>
                <w:noProof/>
                <w:sz w:val="22"/>
                <w:szCs w:val="22"/>
              </w:rPr>
              <w:fldChar w:fldCharType="separate"/>
            </w:r>
            <w:r w:rsidR="003A2C9D">
              <w:rPr>
                <w:rFonts w:ascii="Times New Roman" w:hAnsi="Times New Roman" w:cs="Times New Roman"/>
                <w:b w:val="0"/>
                <w:bCs w:val="0"/>
                <w:noProof/>
                <w:sz w:val="22"/>
                <w:szCs w:val="22"/>
              </w:rPr>
              <w:t>6</w:t>
            </w:r>
            <w:r w:rsidR="00E642CF">
              <w:rPr>
                <w:rFonts w:ascii="Times New Roman" w:hAnsi="Times New Roman" w:cs="Times New Roman"/>
                <w:b w:val="0"/>
                <w:bCs w:val="0"/>
                <w:noProof/>
                <w:sz w:val="22"/>
                <w:szCs w:val="22"/>
              </w:rPr>
              <w:fldChar w:fldCharType="end"/>
            </w:r>
          </w:hyperlink>
        </w:p>
        <w:p w14:paraId="189DB0F8" w14:textId="2B9830BB" w:rsidR="00D51869" w:rsidRDefault="00FD0571">
          <w:pPr>
            <w:pStyle w:val="11"/>
            <w:tabs>
              <w:tab w:val="right" w:leader="dot" w:pos="9628"/>
            </w:tabs>
            <w:spacing w:line="360" w:lineRule="auto"/>
            <w:ind w:firstLine="0"/>
            <w:rPr>
              <w:rFonts w:ascii="Times New Roman" w:eastAsiaTheme="minorEastAsia" w:hAnsi="Times New Roman" w:cs="Times New Roman"/>
              <w:b w:val="0"/>
              <w:bCs w:val="0"/>
              <w:caps w:val="0"/>
              <w:noProof/>
              <w:sz w:val="22"/>
              <w:szCs w:val="22"/>
              <w:lang w:eastAsia="ru-RU"/>
            </w:rPr>
          </w:pPr>
          <w:hyperlink w:anchor="_Toc231210318" w:history="1">
            <w:r w:rsidR="00E642CF">
              <w:rPr>
                <w:rStyle w:val="a4"/>
                <w:rFonts w:ascii="Times New Roman" w:hAnsi="Times New Roman" w:cs="Times New Roman"/>
                <w:b w:val="0"/>
                <w:bCs w:val="0"/>
                <w:noProof/>
                <w:sz w:val="22"/>
                <w:szCs w:val="22"/>
              </w:rPr>
              <w:t>2. АКТУАЛЬНОСТЬ ПРОЕКТА</w:t>
            </w:r>
            <w:r w:rsidR="00E642CF">
              <w:rPr>
                <w:rFonts w:ascii="Times New Roman" w:hAnsi="Times New Roman" w:cs="Times New Roman"/>
                <w:b w:val="0"/>
                <w:bCs w:val="0"/>
                <w:noProof/>
                <w:sz w:val="22"/>
                <w:szCs w:val="22"/>
              </w:rPr>
              <w:tab/>
            </w:r>
            <w:r w:rsidR="00E642CF">
              <w:rPr>
                <w:rFonts w:ascii="Times New Roman" w:hAnsi="Times New Roman" w:cs="Times New Roman"/>
                <w:b w:val="0"/>
                <w:bCs w:val="0"/>
                <w:noProof/>
                <w:sz w:val="22"/>
                <w:szCs w:val="22"/>
              </w:rPr>
              <w:fldChar w:fldCharType="begin"/>
            </w:r>
            <w:r w:rsidR="00E642CF">
              <w:rPr>
                <w:rFonts w:ascii="Times New Roman" w:hAnsi="Times New Roman" w:cs="Times New Roman"/>
                <w:b w:val="0"/>
                <w:bCs w:val="0"/>
                <w:noProof/>
                <w:sz w:val="22"/>
                <w:szCs w:val="22"/>
              </w:rPr>
              <w:instrText xml:space="preserve"> PAGEREF _Toc231210318 \h </w:instrText>
            </w:r>
            <w:r w:rsidR="00E642CF">
              <w:rPr>
                <w:rFonts w:ascii="Times New Roman" w:hAnsi="Times New Roman" w:cs="Times New Roman"/>
                <w:b w:val="0"/>
                <w:bCs w:val="0"/>
                <w:noProof/>
                <w:sz w:val="22"/>
                <w:szCs w:val="22"/>
              </w:rPr>
            </w:r>
            <w:r w:rsidR="00E642CF">
              <w:rPr>
                <w:rFonts w:ascii="Times New Roman" w:hAnsi="Times New Roman" w:cs="Times New Roman"/>
                <w:b w:val="0"/>
                <w:bCs w:val="0"/>
                <w:noProof/>
                <w:sz w:val="22"/>
                <w:szCs w:val="22"/>
              </w:rPr>
              <w:fldChar w:fldCharType="separate"/>
            </w:r>
            <w:r w:rsidR="003A2C9D">
              <w:rPr>
                <w:rFonts w:ascii="Times New Roman" w:hAnsi="Times New Roman" w:cs="Times New Roman"/>
                <w:b w:val="0"/>
                <w:bCs w:val="0"/>
                <w:noProof/>
                <w:sz w:val="22"/>
                <w:szCs w:val="22"/>
              </w:rPr>
              <w:t>15</w:t>
            </w:r>
            <w:r w:rsidR="00E642CF">
              <w:rPr>
                <w:rFonts w:ascii="Times New Roman" w:hAnsi="Times New Roman" w:cs="Times New Roman"/>
                <w:b w:val="0"/>
                <w:bCs w:val="0"/>
                <w:noProof/>
                <w:sz w:val="22"/>
                <w:szCs w:val="22"/>
              </w:rPr>
              <w:fldChar w:fldCharType="end"/>
            </w:r>
          </w:hyperlink>
        </w:p>
        <w:p w14:paraId="749AEADD" w14:textId="56C8152E" w:rsidR="00D51869" w:rsidRDefault="00FD0571">
          <w:pPr>
            <w:pStyle w:val="11"/>
            <w:tabs>
              <w:tab w:val="right" w:leader="dot" w:pos="9628"/>
            </w:tabs>
            <w:spacing w:line="360" w:lineRule="auto"/>
            <w:ind w:firstLine="0"/>
            <w:rPr>
              <w:rFonts w:ascii="Times New Roman" w:eastAsiaTheme="minorEastAsia" w:hAnsi="Times New Roman" w:cs="Times New Roman"/>
              <w:b w:val="0"/>
              <w:bCs w:val="0"/>
              <w:caps w:val="0"/>
              <w:noProof/>
              <w:sz w:val="22"/>
              <w:szCs w:val="22"/>
              <w:lang w:eastAsia="ru-RU"/>
            </w:rPr>
          </w:pPr>
          <w:hyperlink w:anchor="_Toc231210319" w:history="1">
            <w:r w:rsidR="00E642CF">
              <w:rPr>
                <w:rStyle w:val="a4"/>
                <w:rFonts w:ascii="Times New Roman" w:hAnsi="Times New Roman" w:cs="Times New Roman"/>
                <w:b w:val="0"/>
                <w:bCs w:val="0"/>
                <w:noProof/>
                <w:sz w:val="22"/>
                <w:szCs w:val="22"/>
              </w:rPr>
              <w:t>3. АНАЛИЗ ТЕХНОЛОГИЙ РАЗРАБОТКИ</w:t>
            </w:r>
            <w:r w:rsidR="00E642CF">
              <w:rPr>
                <w:rFonts w:ascii="Times New Roman" w:hAnsi="Times New Roman" w:cs="Times New Roman"/>
                <w:b w:val="0"/>
                <w:bCs w:val="0"/>
                <w:noProof/>
                <w:sz w:val="22"/>
                <w:szCs w:val="22"/>
              </w:rPr>
              <w:tab/>
            </w:r>
            <w:r w:rsidR="00E642CF">
              <w:rPr>
                <w:rFonts w:ascii="Times New Roman" w:hAnsi="Times New Roman" w:cs="Times New Roman"/>
                <w:b w:val="0"/>
                <w:bCs w:val="0"/>
                <w:noProof/>
                <w:sz w:val="22"/>
                <w:szCs w:val="22"/>
              </w:rPr>
              <w:fldChar w:fldCharType="begin"/>
            </w:r>
            <w:r w:rsidR="00E642CF">
              <w:rPr>
                <w:rFonts w:ascii="Times New Roman" w:hAnsi="Times New Roman" w:cs="Times New Roman"/>
                <w:b w:val="0"/>
                <w:bCs w:val="0"/>
                <w:noProof/>
                <w:sz w:val="22"/>
                <w:szCs w:val="22"/>
              </w:rPr>
              <w:instrText xml:space="preserve"> PAGEREF _Toc231210319 \h </w:instrText>
            </w:r>
            <w:r w:rsidR="00E642CF">
              <w:rPr>
                <w:rFonts w:ascii="Times New Roman" w:hAnsi="Times New Roman" w:cs="Times New Roman"/>
                <w:b w:val="0"/>
                <w:bCs w:val="0"/>
                <w:noProof/>
                <w:sz w:val="22"/>
                <w:szCs w:val="22"/>
              </w:rPr>
            </w:r>
            <w:r w:rsidR="00E642CF">
              <w:rPr>
                <w:rFonts w:ascii="Times New Roman" w:hAnsi="Times New Roman" w:cs="Times New Roman"/>
                <w:b w:val="0"/>
                <w:bCs w:val="0"/>
                <w:noProof/>
                <w:sz w:val="22"/>
                <w:szCs w:val="22"/>
              </w:rPr>
              <w:fldChar w:fldCharType="separate"/>
            </w:r>
            <w:r w:rsidR="003A2C9D">
              <w:rPr>
                <w:rFonts w:ascii="Times New Roman" w:hAnsi="Times New Roman" w:cs="Times New Roman"/>
                <w:b w:val="0"/>
                <w:bCs w:val="0"/>
                <w:noProof/>
                <w:sz w:val="22"/>
                <w:szCs w:val="22"/>
              </w:rPr>
              <w:t>22</w:t>
            </w:r>
            <w:r w:rsidR="00E642CF">
              <w:rPr>
                <w:rFonts w:ascii="Times New Roman" w:hAnsi="Times New Roman" w:cs="Times New Roman"/>
                <w:b w:val="0"/>
                <w:bCs w:val="0"/>
                <w:noProof/>
                <w:sz w:val="22"/>
                <w:szCs w:val="22"/>
              </w:rPr>
              <w:fldChar w:fldCharType="end"/>
            </w:r>
          </w:hyperlink>
        </w:p>
        <w:p w14:paraId="76311924" w14:textId="6B6D8FA4" w:rsidR="00D51869" w:rsidRDefault="00FD0571">
          <w:pPr>
            <w:pStyle w:val="11"/>
            <w:tabs>
              <w:tab w:val="right" w:leader="dot" w:pos="9628"/>
            </w:tabs>
            <w:spacing w:line="360" w:lineRule="auto"/>
            <w:ind w:firstLine="0"/>
            <w:rPr>
              <w:rFonts w:ascii="Times New Roman" w:eastAsiaTheme="minorEastAsia" w:hAnsi="Times New Roman" w:cs="Times New Roman"/>
              <w:b w:val="0"/>
              <w:bCs w:val="0"/>
              <w:caps w:val="0"/>
              <w:noProof/>
              <w:sz w:val="22"/>
              <w:szCs w:val="22"/>
              <w:lang w:eastAsia="ru-RU"/>
            </w:rPr>
          </w:pPr>
          <w:hyperlink w:anchor="_Toc231210320" w:history="1">
            <w:r w:rsidR="00E642CF">
              <w:rPr>
                <w:rStyle w:val="a4"/>
                <w:rFonts w:ascii="Times New Roman" w:hAnsi="Times New Roman" w:cs="Times New Roman"/>
                <w:b w:val="0"/>
                <w:bCs w:val="0"/>
                <w:noProof/>
                <w:sz w:val="22"/>
                <w:szCs w:val="22"/>
              </w:rPr>
              <w:t>4. ПРОЕКТИРОВАНИЕ АРХИТЕКТУРЫ СИСТЕМЫ</w:t>
            </w:r>
            <w:r w:rsidR="00E642CF">
              <w:rPr>
                <w:rFonts w:ascii="Times New Roman" w:hAnsi="Times New Roman" w:cs="Times New Roman"/>
                <w:b w:val="0"/>
                <w:bCs w:val="0"/>
                <w:noProof/>
                <w:sz w:val="22"/>
                <w:szCs w:val="22"/>
              </w:rPr>
              <w:tab/>
            </w:r>
            <w:r w:rsidR="00E642CF">
              <w:rPr>
                <w:rFonts w:ascii="Times New Roman" w:hAnsi="Times New Roman" w:cs="Times New Roman"/>
                <w:b w:val="0"/>
                <w:bCs w:val="0"/>
                <w:noProof/>
                <w:sz w:val="22"/>
                <w:szCs w:val="22"/>
              </w:rPr>
              <w:fldChar w:fldCharType="begin"/>
            </w:r>
            <w:r w:rsidR="00E642CF">
              <w:rPr>
                <w:rFonts w:ascii="Times New Roman" w:hAnsi="Times New Roman" w:cs="Times New Roman"/>
                <w:b w:val="0"/>
                <w:bCs w:val="0"/>
                <w:noProof/>
                <w:sz w:val="22"/>
                <w:szCs w:val="22"/>
              </w:rPr>
              <w:instrText xml:space="preserve"> PAGEREF _Toc231210320 \h </w:instrText>
            </w:r>
            <w:r w:rsidR="00E642CF">
              <w:rPr>
                <w:rFonts w:ascii="Times New Roman" w:hAnsi="Times New Roman" w:cs="Times New Roman"/>
                <w:b w:val="0"/>
                <w:bCs w:val="0"/>
                <w:noProof/>
                <w:sz w:val="22"/>
                <w:szCs w:val="22"/>
              </w:rPr>
            </w:r>
            <w:r w:rsidR="00E642CF">
              <w:rPr>
                <w:rFonts w:ascii="Times New Roman" w:hAnsi="Times New Roman" w:cs="Times New Roman"/>
                <w:b w:val="0"/>
                <w:bCs w:val="0"/>
                <w:noProof/>
                <w:sz w:val="22"/>
                <w:szCs w:val="22"/>
              </w:rPr>
              <w:fldChar w:fldCharType="separate"/>
            </w:r>
            <w:r w:rsidR="003A2C9D">
              <w:rPr>
                <w:rFonts w:ascii="Times New Roman" w:hAnsi="Times New Roman" w:cs="Times New Roman"/>
                <w:b w:val="0"/>
                <w:bCs w:val="0"/>
                <w:noProof/>
                <w:sz w:val="22"/>
                <w:szCs w:val="22"/>
              </w:rPr>
              <w:t>29</w:t>
            </w:r>
            <w:r w:rsidR="00E642CF">
              <w:rPr>
                <w:rFonts w:ascii="Times New Roman" w:hAnsi="Times New Roman" w:cs="Times New Roman"/>
                <w:b w:val="0"/>
                <w:bCs w:val="0"/>
                <w:noProof/>
                <w:sz w:val="22"/>
                <w:szCs w:val="22"/>
              </w:rPr>
              <w:fldChar w:fldCharType="end"/>
            </w:r>
          </w:hyperlink>
        </w:p>
        <w:p w14:paraId="549E79D4" w14:textId="61645F2C" w:rsidR="00D51869" w:rsidRDefault="00FD0571">
          <w:pPr>
            <w:pStyle w:val="11"/>
            <w:tabs>
              <w:tab w:val="right" w:leader="dot" w:pos="9628"/>
            </w:tabs>
            <w:spacing w:line="360" w:lineRule="auto"/>
            <w:ind w:firstLine="0"/>
            <w:rPr>
              <w:rFonts w:ascii="Times New Roman" w:eastAsiaTheme="minorEastAsia" w:hAnsi="Times New Roman" w:cs="Times New Roman"/>
              <w:b w:val="0"/>
              <w:bCs w:val="0"/>
              <w:caps w:val="0"/>
              <w:noProof/>
              <w:sz w:val="22"/>
              <w:szCs w:val="22"/>
              <w:lang w:eastAsia="ru-RU"/>
            </w:rPr>
          </w:pPr>
          <w:hyperlink w:anchor="_Toc231210321" w:history="1">
            <w:r w:rsidR="00E642CF">
              <w:rPr>
                <w:rStyle w:val="a4"/>
                <w:rFonts w:ascii="Times New Roman" w:hAnsi="Times New Roman" w:cs="Times New Roman"/>
                <w:b w:val="0"/>
                <w:bCs w:val="0"/>
                <w:noProof/>
                <w:sz w:val="22"/>
                <w:szCs w:val="22"/>
              </w:rPr>
              <w:t>5. ПРОЕКТИРОВАНИЕ БАЗЫ ДАННЫХ</w:t>
            </w:r>
            <w:r w:rsidR="00E642CF">
              <w:rPr>
                <w:rFonts w:ascii="Times New Roman" w:hAnsi="Times New Roman" w:cs="Times New Roman"/>
                <w:b w:val="0"/>
                <w:bCs w:val="0"/>
                <w:noProof/>
                <w:sz w:val="22"/>
                <w:szCs w:val="22"/>
              </w:rPr>
              <w:tab/>
            </w:r>
            <w:r w:rsidR="00E642CF">
              <w:rPr>
                <w:rFonts w:ascii="Times New Roman" w:hAnsi="Times New Roman" w:cs="Times New Roman"/>
                <w:b w:val="0"/>
                <w:bCs w:val="0"/>
                <w:noProof/>
                <w:sz w:val="22"/>
                <w:szCs w:val="22"/>
              </w:rPr>
              <w:fldChar w:fldCharType="begin"/>
            </w:r>
            <w:r w:rsidR="00E642CF">
              <w:rPr>
                <w:rFonts w:ascii="Times New Roman" w:hAnsi="Times New Roman" w:cs="Times New Roman"/>
                <w:b w:val="0"/>
                <w:bCs w:val="0"/>
                <w:noProof/>
                <w:sz w:val="22"/>
                <w:szCs w:val="22"/>
              </w:rPr>
              <w:instrText xml:space="preserve"> PAGEREF _Toc231210321 \h </w:instrText>
            </w:r>
            <w:r w:rsidR="00E642CF">
              <w:rPr>
                <w:rFonts w:ascii="Times New Roman" w:hAnsi="Times New Roman" w:cs="Times New Roman"/>
                <w:b w:val="0"/>
                <w:bCs w:val="0"/>
                <w:noProof/>
                <w:sz w:val="22"/>
                <w:szCs w:val="22"/>
              </w:rPr>
            </w:r>
            <w:r w:rsidR="00E642CF">
              <w:rPr>
                <w:rFonts w:ascii="Times New Roman" w:hAnsi="Times New Roman" w:cs="Times New Roman"/>
                <w:b w:val="0"/>
                <w:bCs w:val="0"/>
                <w:noProof/>
                <w:sz w:val="22"/>
                <w:szCs w:val="22"/>
              </w:rPr>
              <w:fldChar w:fldCharType="separate"/>
            </w:r>
            <w:r w:rsidR="003A2C9D">
              <w:rPr>
                <w:rFonts w:ascii="Times New Roman" w:hAnsi="Times New Roman" w:cs="Times New Roman"/>
                <w:b w:val="0"/>
                <w:bCs w:val="0"/>
                <w:noProof/>
                <w:sz w:val="22"/>
                <w:szCs w:val="22"/>
              </w:rPr>
              <w:t>36</w:t>
            </w:r>
            <w:r w:rsidR="00E642CF">
              <w:rPr>
                <w:rFonts w:ascii="Times New Roman" w:hAnsi="Times New Roman" w:cs="Times New Roman"/>
                <w:b w:val="0"/>
                <w:bCs w:val="0"/>
                <w:noProof/>
                <w:sz w:val="22"/>
                <w:szCs w:val="22"/>
              </w:rPr>
              <w:fldChar w:fldCharType="end"/>
            </w:r>
          </w:hyperlink>
        </w:p>
        <w:p w14:paraId="5EB4AEAD" w14:textId="0D08F89B" w:rsidR="00D51869" w:rsidRDefault="00FD0571">
          <w:pPr>
            <w:pStyle w:val="11"/>
            <w:tabs>
              <w:tab w:val="right" w:leader="dot" w:pos="9628"/>
            </w:tabs>
            <w:spacing w:line="360" w:lineRule="auto"/>
            <w:ind w:firstLine="0"/>
            <w:rPr>
              <w:rFonts w:ascii="Times New Roman" w:eastAsiaTheme="minorEastAsia" w:hAnsi="Times New Roman" w:cs="Times New Roman"/>
              <w:b w:val="0"/>
              <w:bCs w:val="0"/>
              <w:caps w:val="0"/>
              <w:noProof/>
              <w:sz w:val="22"/>
              <w:szCs w:val="22"/>
              <w:lang w:eastAsia="ru-RU"/>
            </w:rPr>
          </w:pPr>
          <w:hyperlink w:anchor="_Toc231210322" w:history="1">
            <w:r w:rsidR="00E642CF">
              <w:rPr>
                <w:rStyle w:val="a4"/>
                <w:rFonts w:ascii="Times New Roman" w:hAnsi="Times New Roman" w:cs="Times New Roman"/>
                <w:b w:val="0"/>
                <w:bCs w:val="0"/>
                <w:noProof/>
                <w:sz w:val="22"/>
                <w:szCs w:val="22"/>
              </w:rPr>
              <w:t>6. РАЗРАБОТКА СЕРВЕРНОЙ ЧАСТИ</w:t>
            </w:r>
            <w:r w:rsidR="00E642CF">
              <w:rPr>
                <w:rFonts w:ascii="Times New Roman" w:hAnsi="Times New Roman" w:cs="Times New Roman"/>
                <w:b w:val="0"/>
                <w:bCs w:val="0"/>
                <w:noProof/>
                <w:sz w:val="22"/>
                <w:szCs w:val="22"/>
              </w:rPr>
              <w:tab/>
            </w:r>
            <w:r w:rsidR="00E642CF">
              <w:rPr>
                <w:rFonts w:ascii="Times New Roman" w:hAnsi="Times New Roman" w:cs="Times New Roman"/>
                <w:b w:val="0"/>
                <w:bCs w:val="0"/>
                <w:noProof/>
                <w:sz w:val="22"/>
                <w:szCs w:val="22"/>
              </w:rPr>
              <w:fldChar w:fldCharType="begin"/>
            </w:r>
            <w:r w:rsidR="00E642CF">
              <w:rPr>
                <w:rFonts w:ascii="Times New Roman" w:hAnsi="Times New Roman" w:cs="Times New Roman"/>
                <w:b w:val="0"/>
                <w:bCs w:val="0"/>
                <w:noProof/>
                <w:sz w:val="22"/>
                <w:szCs w:val="22"/>
              </w:rPr>
              <w:instrText xml:space="preserve"> PAGEREF _Toc231210322 \h </w:instrText>
            </w:r>
            <w:r w:rsidR="00E642CF">
              <w:rPr>
                <w:rFonts w:ascii="Times New Roman" w:hAnsi="Times New Roman" w:cs="Times New Roman"/>
                <w:b w:val="0"/>
                <w:bCs w:val="0"/>
                <w:noProof/>
                <w:sz w:val="22"/>
                <w:szCs w:val="22"/>
              </w:rPr>
            </w:r>
            <w:r w:rsidR="00E642CF">
              <w:rPr>
                <w:rFonts w:ascii="Times New Roman" w:hAnsi="Times New Roman" w:cs="Times New Roman"/>
                <w:b w:val="0"/>
                <w:bCs w:val="0"/>
                <w:noProof/>
                <w:sz w:val="22"/>
                <w:szCs w:val="22"/>
              </w:rPr>
              <w:fldChar w:fldCharType="separate"/>
            </w:r>
            <w:r w:rsidR="003A2C9D">
              <w:rPr>
                <w:rFonts w:ascii="Times New Roman" w:hAnsi="Times New Roman" w:cs="Times New Roman"/>
                <w:b w:val="0"/>
                <w:bCs w:val="0"/>
                <w:noProof/>
                <w:sz w:val="22"/>
                <w:szCs w:val="22"/>
              </w:rPr>
              <w:t>43</w:t>
            </w:r>
            <w:r w:rsidR="00E642CF">
              <w:rPr>
                <w:rFonts w:ascii="Times New Roman" w:hAnsi="Times New Roman" w:cs="Times New Roman"/>
                <w:b w:val="0"/>
                <w:bCs w:val="0"/>
                <w:noProof/>
                <w:sz w:val="22"/>
                <w:szCs w:val="22"/>
              </w:rPr>
              <w:fldChar w:fldCharType="end"/>
            </w:r>
          </w:hyperlink>
        </w:p>
        <w:p w14:paraId="549E1BEE" w14:textId="262B3EF7" w:rsidR="00D51869" w:rsidRDefault="00FD0571">
          <w:pPr>
            <w:pStyle w:val="11"/>
            <w:tabs>
              <w:tab w:val="right" w:leader="dot" w:pos="9628"/>
            </w:tabs>
            <w:spacing w:line="360" w:lineRule="auto"/>
            <w:ind w:firstLine="0"/>
            <w:rPr>
              <w:rFonts w:ascii="Times New Roman" w:eastAsiaTheme="minorEastAsia" w:hAnsi="Times New Roman" w:cs="Times New Roman"/>
              <w:b w:val="0"/>
              <w:bCs w:val="0"/>
              <w:caps w:val="0"/>
              <w:noProof/>
              <w:sz w:val="22"/>
              <w:szCs w:val="22"/>
              <w:lang w:eastAsia="ru-RU"/>
            </w:rPr>
          </w:pPr>
          <w:hyperlink w:anchor="_Toc231210323" w:history="1">
            <w:r w:rsidR="00E642CF">
              <w:rPr>
                <w:rStyle w:val="a4"/>
                <w:rFonts w:ascii="Times New Roman" w:hAnsi="Times New Roman" w:cs="Times New Roman"/>
                <w:b w:val="0"/>
                <w:bCs w:val="0"/>
                <w:noProof/>
                <w:sz w:val="22"/>
                <w:szCs w:val="22"/>
              </w:rPr>
              <w:t>7. РАЗРАБОТКА КЛИЕНТСКОЙ ЧАСТИ</w:t>
            </w:r>
            <w:r w:rsidR="00E642CF">
              <w:rPr>
                <w:rFonts w:ascii="Times New Roman" w:hAnsi="Times New Roman" w:cs="Times New Roman"/>
                <w:b w:val="0"/>
                <w:bCs w:val="0"/>
                <w:noProof/>
                <w:sz w:val="22"/>
                <w:szCs w:val="22"/>
              </w:rPr>
              <w:tab/>
            </w:r>
            <w:r w:rsidR="00E642CF">
              <w:rPr>
                <w:rFonts w:ascii="Times New Roman" w:hAnsi="Times New Roman" w:cs="Times New Roman"/>
                <w:b w:val="0"/>
                <w:bCs w:val="0"/>
                <w:noProof/>
                <w:sz w:val="22"/>
                <w:szCs w:val="22"/>
              </w:rPr>
              <w:fldChar w:fldCharType="begin"/>
            </w:r>
            <w:r w:rsidR="00E642CF">
              <w:rPr>
                <w:rFonts w:ascii="Times New Roman" w:hAnsi="Times New Roman" w:cs="Times New Roman"/>
                <w:b w:val="0"/>
                <w:bCs w:val="0"/>
                <w:noProof/>
                <w:sz w:val="22"/>
                <w:szCs w:val="22"/>
              </w:rPr>
              <w:instrText xml:space="preserve"> PAGEREF _Toc231210323 \h </w:instrText>
            </w:r>
            <w:r w:rsidR="00E642CF">
              <w:rPr>
                <w:rFonts w:ascii="Times New Roman" w:hAnsi="Times New Roman" w:cs="Times New Roman"/>
                <w:b w:val="0"/>
                <w:bCs w:val="0"/>
                <w:noProof/>
                <w:sz w:val="22"/>
                <w:szCs w:val="22"/>
              </w:rPr>
            </w:r>
            <w:r w:rsidR="00E642CF">
              <w:rPr>
                <w:rFonts w:ascii="Times New Roman" w:hAnsi="Times New Roman" w:cs="Times New Roman"/>
                <w:b w:val="0"/>
                <w:bCs w:val="0"/>
                <w:noProof/>
                <w:sz w:val="22"/>
                <w:szCs w:val="22"/>
              </w:rPr>
              <w:fldChar w:fldCharType="separate"/>
            </w:r>
            <w:r w:rsidR="003A2C9D">
              <w:rPr>
                <w:rFonts w:ascii="Times New Roman" w:hAnsi="Times New Roman" w:cs="Times New Roman"/>
                <w:b w:val="0"/>
                <w:bCs w:val="0"/>
                <w:noProof/>
                <w:sz w:val="22"/>
                <w:szCs w:val="22"/>
              </w:rPr>
              <w:t>49</w:t>
            </w:r>
            <w:r w:rsidR="00E642CF">
              <w:rPr>
                <w:rFonts w:ascii="Times New Roman" w:hAnsi="Times New Roman" w:cs="Times New Roman"/>
                <w:b w:val="0"/>
                <w:bCs w:val="0"/>
                <w:noProof/>
                <w:sz w:val="22"/>
                <w:szCs w:val="22"/>
              </w:rPr>
              <w:fldChar w:fldCharType="end"/>
            </w:r>
          </w:hyperlink>
        </w:p>
        <w:p w14:paraId="50A267AE" w14:textId="4DEBA2C9" w:rsidR="00D51869" w:rsidRDefault="00FD0571">
          <w:pPr>
            <w:pStyle w:val="11"/>
            <w:tabs>
              <w:tab w:val="right" w:leader="dot" w:pos="9628"/>
            </w:tabs>
            <w:spacing w:line="360" w:lineRule="auto"/>
            <w:ind w:firstLine="0"/>
            <w:rPr>
              <w:rFonts w:ascii="Times New Roman" w:eastAsiaTheme="minorEastAsia" w:hAnsi="Times New Roman" w:cs="Times New Roman"/>
              <w:b w:val="0"/>
              <w:bCs w:val="0"/>
              <w:caps w:val="0"/>
              <w:noProof/>
              <w:sz w:val="22"/>
              <w:szCs w:val="22"/>
              <w:lang w:eastAsia="ru-RU"/>
            </w:rPr>
          </w:pPr>
          <w:hyperlink w:anchor="_Toc231210324" w:history="1">
            <w:r w:rsidR="00E642CF">
              <w:rPr>
                <w:rStyle w:val="a4"/>
                <w:rFonts w:ascii="Times New Roman" w:hAnsi="Times New Roman" w:cs="Times New Roman"/>
                <w:b w:val="0"/>
                <w:bCs w:val="0"/>
                <w:noProof/>
                <w:sz w:val="22"/>
                <w:szCs w:val="22"/>
              </w:rPr>
              <w:t>8. ИНТЕГРАЦИЯ С ВНЕШНИМИ СЕРВИСАМИ</w:t>
            </w:r>
            <w:r w:rsidR="00E642CF">
              <w:rPr>
                <w:rFonts w:ascii="Times New Roman" w:hAnsi="Times New Roman" w:cs="Times New Roman"/>
                <w:b w:val="0"/>
                <w:bCs w:val="0"/>
                <w:noProof/>
                <w:sz w:val="22"/>
                <w:szCs w:val="22"/>
              </w:rPr>
              <w:tab/>
            </w:r>
            <w:r w:rsidR="00E642CF">
              <w:rPr>
                <w:rFonts w:ascii="Times New Roman" w:hAnsi="Times New Roman" w:cs="Times New Roman"/>
                <w:b w:val="0"/>
                <w:bCs w:val="0"/>
                <w:noProof/>
                <w:sz w:val="22"/>
                <w:szCs w:val="22"/>
              </w:rPr>
              <w:fldChar w:fldCharType="begin"/>
            </w:r>
            <w:r w:rsidR="00E642CF">
              <w:rPr>
                <w:rFonts w:ascii="Times New Roman" w:hAnsi="Times New Roman" w:cs="Times New Roman"/>
                <w:b w:val="0"/>
                <w:bCs w:val="0"/>
                <w:noProof/>
                <w:sz w:val="22"/>
                <w:szCs w:val="22"/>
              </w:rPr>
              <w:instrText xml:space="preserve"> PAGEREF _Toc231210324 \h </w:instrText>
            </w:r>
            <w:r w:rsidR="00E642CF">
              <w:rPr>
                <w:rFonts w:ascii="Times New Roman" w:hAnsi="Times New Roman" w:cs="Times New Roman"/>
                <w:b w:val="0"/>
                <w:bCs w:val="0"/>
                <w:noProof/>
                <w:sz w:val="22"/>
                <w:szCs w:val="22"/>
              </w:rPr>
            </w:r>
            <w:r w:rsidR="00E642CF">
              <w:rPr>
                <w:rFonts w:ascii="Times New Roman" w:hAnsi="Times New Roman" w:cs="Times New Roman"/>
                <w:b w:val="0"/>
                <w:bCs w:val="0"/>
                <w:noProof/>
                <w:sz w:val="22"/>
                <w:szCs w:val="22"/>
              </w:rPr>
              <w:fldChar w:fldCharType="separate"/>
            </w:r>
            <w:r w:rsidR="003A2C9D">
              <w:rPr>
                <w:rFonts w:ascii="Times New Roman" w:hAnsi="Times New Roman" w:cs="Times New Roman"/>
                <w:b w:val="0"/>
                <w:bCs w:val="0"/>
                <w:noProof/>
                <w:sz w:val="22"/>
                <w:szCs w:val="22"/>
              </w:rPr>
              <w:t>54</w:t>
            </w:r>
            <w:r w:rsidR="00E642CF">
              <w:rPr>
                <w:rFonts w:ascii="Times New Roman" w:hAnsi="Times New Roman" w:cs="Times New Roman"/>
                <w:b w:val="0"/>
                <w:bCs w:val="0"/>
                <w:noProof/>
                <w:sz w:val="22"/>
                <w:szCs w:val="22"/>
              </w:rPr>
              <w:fldChar w:fldCharType="end"/>
            </w:r>
          </w:hyperlink>
        </w:p>
        <w:p w14:paraId="01705F79" w14:textId="5185C9F6" w:rsidR="00D51869" w:rsidRDefault="00FD0571">
          <w:pPr>
            <w:pStyle w:val="11"/>
            <w:tabs>
              <w:tab w:val="right" w:leader="dot" w:pos="9628"/>
            </w:tabs>
            <w:spacing w:line="360" w:lineRule="auto"/>
            <w:ind w:firstLine="0"/>
            <w:rPr>
              <w:rFonts w:ascii="Times New Roman" w:eastAsiaTheme="minorEastAsia" w:hAnsi="Times New Roman" w:cs="Times New Roman"/>
              <w:b w:val="0"/>
              <w:bCs w:val="0"/>
              <w:caps w:val="0"/>
              <w:noProof/>
              <w:sz w:val="22"/>
              <w:szCs w:val="22"/>
              <w:lang w:eastAsia="ru-RU"/>
            </w:rPr>
          </w:pPr>
          <w:hyperlink w:anchor="_Toc231210325" w:history="1">
            <w:r w:rsidR="00E642CF">
              <w:rPr>
                <w:rStyle w:val="a4"/>
                <w:rFonts w:ascii="Times New Roman" w:hAnsi="Times New Roman" w:cs="Times New Roman"/>
                <w:b w:val="0"/>
                <w:bCs w:val="0"/>
                <w:noProof/>
                <w:sz w:val="22"/>
                <w:szCs w:val="22"/>
              </w:rPr>
              <w:t>9. ТЕСТИРОВАНИЕ СИСТЕМЫ</w:t>
            </w:r>
            <w:r w:rsidR="00E642CF">
              <w:rPr>
                <w:rFonts w:ascii="Times New Roman" w:hAnsi="Times New Roman" w:cs="Times New Roman"/>
                <w:b w:val="0"/>
                <w:bCs w:val="0"/>
                <w:noProof/>
                <w:sz w:val="22"/>
                <w:szCs w:val="22"/>
              </w:rPr>
              <w:tab/>
            </w:r>
            <w:r w:rsidR="00E642CF">
              <w:rPr>
                <w:rFonts w:ascii="Times New Roman" w:hAnsi="Times New Roman" w:cs="Times New Roman"/>
                <w:b w:val="0"/>
                <w:bCs w:val="0"/>
                <w:noProof/>
                <w:sz w:val="22"/>
                <w:szCs w:val="22"/>
              </w:rPr>
              <w:fldChar w:fldCharType="begin"/>
            </w:r>
            <w:r w:rsidR="00E642CF">
              <w:rPr>
                <w:rFonts w:ascii="Times New Roman" w:hAnsi="Times New Roman" w:cs="Times New Roman"/>
                <w:b w:val="0"/>
                <w:bCs w:val="0"/>
                <w:noProof/>
                <w:sz w:val="22"/>
                <w:szCs w:val="22"/>
              </w:rPr>
              <w:instrText xml:space="preserve"> PAGEREF _Toc231210325 \h </w:instrText>
            </w:r>
            <w:r w:rsidR="00E642CF">
              <w:rPr>
                <w:rFonts w:ascii="Times New Roman" w:hAnsi="Times New Roman" w:cs="Times New Roman"/>
                <w:b w:val="0"/>
                <w:bCs w:val="0"/>
                <w:noProof/>
                <w:sz w:val="22"/>
                <w:szCs w:val="22"/>
              </w:rPr>
            </w:r>
            <w:r w:rsidR="00E642CF">
              <w:rPr>
                <w:rFonts w:ascii="Times New Roman" w:hAnsi="Times New Roman" w:cs="Times New Roman"/>
                <w:b w:val="0"/>
                <w:bCs w:val="0"/>
                <w:noProof/>
                <w:sz w:val="22"/>
                <w:szCs w:val="22"/>
              </w:rPr>
              <w:fldChar w:fldCharType="separate"/>
            </w:r>
            <w:r w:rsidR="003A2C9D">
              <w:rPr>
                <w:rFonts w:ascii="Times New Roman" w:hAnsi="Times New Roman" w:cs="Times New Roman"/>
                <w:b w:val="0"/>
                <w:bCs w:val="0"/>
                <w:noProof/>
                <w:sz w:val="22"/>
                <w:szCs w:val="22"/>
              </w:rPr>
              <w:t>58</w:t>
            </w:r>
            <w:r w:rsidR="00E642CF">
              <w:rPr>
                <w:rFonts w:ascii="Times New Roman" w:hAnsi="Times New Roman" w:cs="Times New Roman"/>
                <w:b w:val="0"/>
                <w:bCs w:val="0"/>
                <w:noProof/>
                <w:sz w:val="22"/>
                <w:szCs w:val="22"/>
              </w:rPr>
              <w:fldChar w:fldCharType="end"/>
            </w:r>
          </w:hyperlink>
        </w:p>
        <w:p w14:paraId="4F0B4F97" w14:textId="58ED323F" w:rsidR="00D51869" w:rsidRDefault="00FD0571">
          <w:pPr>
            <w:pStyle w:val="11"/>
            <w:tabs>
              <w:tab w:val="right" w:leader="dot" w:pos="9628"/>
            </w:tabs>
            <w:spacing w:line="360" w:lineRule="auto"/>
            <w:ind w:firstLine="0"/>
            <w:rPr>
              <w:rFonts w:ascii="Times New Roman" w:eastAsiaTheme="minorEastAsia" w:hAnsi="Times New Roman" w:cs="Times New Roman"/>
              <w:b w:val="0"/>
              <w:bCs w:val="0"/>
              <w:caps w:val="0"/>
              <w:noProof/>
              <w:sz w:val="22"/>
              <w:szCs w:val="22"/>
              <w:lang w:eastAsia="ru-RU"/>
            </w:rPr>
          </w:pPr>
          <w:hyperlink w:anchor="_Toc231210326" w:history="1">
            <w:r w:rsidR="00E642CF">
              <w:rPr>
                <w:rStyle w:val="a4"/>
                <w:rFonts w:ascii="Times New Roman" w:hAnsi="Times New Roman" w:cs="Times New Roman"/>
                <w:b w:val="0"/>
                <w:bCs w:val="0"/>
                <w:noProof/>
                <w:sz w:val="22"/>
                <w:szCs w:val="22"/>
              </w:rPr>
              <w:t>10. ЭКОНОМИЧЕСКАЯ ЭФФЕКТИВНОСТЬ</w:t>
            </w:r>
            <w:r w:rsidR="00E642CF">
              <w:rPr>
                <w:rFonts w:ascii="Times New Roman" w:hAnsi="Times New Roman" w:cs="Times New Roman"/>
                <w:b w:val="0"/>
                <w:bCs w:val="0"/>
                <w:noProof/>
                <w:sz w:val="22"/>
                <w:szCs w:val="22"/>
              </w:rPr>
              <w:tab/>
            </w:r>
            <w:r w:rsidR="00E642CF">
              <w:rPr>
                <w:rFonts w:ascii="Times New Roman" w:hAnsi="Times New Roman" w:cs="Times New Roman"/>
                <w:b w:val="0"/>
                <w:bCs w:val="0"/>
                <w:noProof/>
                <w:sz w:val="22"/>
                <w:szCs w:val="22"/>
              </w:rPr>
              <w:fldChar w:fldCharType="begin"/>
            </w:r>
            <w:r w:rsidR="00E642CF">
              <w:rPr>
                <w:rFonts w:ascii="Times New Roman" w:hAnsi="Times New Roman" w:cs="Times New Roman"/>
                <w:b w:val="0"/>
                <w:bCs w:val="0"/>
                <w:noProof/>
                <w:sz w:val="22"/>
                <w:szCs w:val="22"/>
              </w:rPr>
              <w:instrText xml:space="preserve"> PAGEREF _Toc231210326 \h </w:instrText>
            </w:r>
            <w:r w:rsidR="00E642CF">
              <w:rPr>
                <w:rFonts w:ascii="Times New Roman" w:hAnsi="Times New Roman" w:cs="Times New Roman"/>
                <w:b w:val="0"/>
                <w:bCs w:val="0"/>
                <w:noProof/>
                <w:sz w:val="22"/>
                <w:szCs w:val="22"/>
              </w:rPr>
            </w:r>
            <w:r w:rsidR="00E642CF">
              <w:rPr>
                <w:rFonts w:ascii="Times New Roman" w:hAnsi="Times New Roman" w:cs="Times New Roman"/>
                <w:b w:val="0"/>
                <w:bCs w:val="0"/>
                <w:noProof/>
                <w:sz w:val="22"/>
                <w:szCs w:val="22"/>
              </w:rPr>
              <w:fldChar w:fldCharType="separate"/>
            </w:r>
            <w:r w:rsidR="003A2C9D">
              <w:rPr>
                <w:rFonts w:ascii="Times New Roman" w:hAnsi="Times New Roman" w:cs="Times New Roman"/>
                <w:b w:val="0"/>
                <w:bCs w:val="0"/>
                <w:noProof/>
                <w:sz w:val="22"/>
                <w:szCs w:val="22"/>
              </w:rPr>
              <w:t>61</w:t>
            </w:r>
            <w:r w:rsidR="00E642CF">
              <w:rPr>
                <w:rFonts w:ascii="Times New Roman" w:hAnsi="Times New Roman" w:cs="Times New Roman"/>
                <w:b w:val="0"/>
                <w:bCs w:val="0"/>
                <w:noProof/>
                <w:sz w:val="22"/>
                <w:szCs w:val="22"/>
              </w:rPr>
              <w:fldChar w:fldCharType="end"/>
            </w:r>
          </w:hyperlink>
        </w:p>
        <w:p w14:paraId="7FF93B41" w14:textId="17C391A2" w:rsidR="00D51869" w:rsidRDefault="00FD0571">
          <w:pPr>
            <w:pStyle w:val="11"/>
            <w:tabs>
              <w:tab w:val="right" w:leader="dot" w:pos="9628"/>
            </w:tabs>
            <w:spacing w:line="360" w:lineRule="auto"/>
            <w:ind w:firstLine="0"/>
            <w:rPr>
              <w:rStyle w:val="a4"/>
              <w:rFonts w:ascii="Times New Roman" w:hAnsi="Times New Roman" w:cs="Times New Roman"/>
              <w:b w:val="0"/>
              <w:bCs w:val="0"/>
              <w:noProof/>
              <w:sz w:val="22"/>
              <w:szCs w:val="22"/>
            </w:rPr>
          </w:pPr>
          <w:hyperlink w:anchor="_Toc231210327" w:history="1">
            <w:r w:rsidR="00E642CF">
              <w:rPr>
                <w:rStyle w:val="a4"/>
                <w:rFonts w:ascii="Times New Roman" w:hAnsi="Times New Roman" w:cs="Times New Roman"/>
                <w:b w:val="0"/>
                <w:bCs w:val="0"/>
                <w:noProof/>
                <w:sz w:val="22"/>
                <w:szCs w:val="22"/>
              </w:rPr>
              <w:t>11. ПЕРСПЕКТИВЫ РАЗВИТИЯ ПРОЕКТА</w:t>
            </w:r>
            <w:r w:rsidR="00E642CF">
              <w:rPr>
                <w:rFonts w:ascii="Times New Roman" w:hAnsi="Times New Roman" w:cs="Times New Roman"/>
                <w:b w:val="0"/>
                <w:bCs w:val="0"/>
                <w:noProof/>
                <w:sz w:val="22"/>
                <w:szCs w:val="22"/>
              </w:rPr>
              <w:tab/>
            </w:r>
            <w:r w:rsidR="00E642CF">
              <w:rPr>
                <w:rFonts w:ascii="Times New Roman" w:hAnsi="Times New Roman" w:cs="Times New Roman"/>
                <w:b w:val="0"/>
                <w:bCs w:val="0"/>
                <w:noProof/>
                <w:sz w:val="22"/>
                <w:szCs w:val="22"/>
              </w:rPr>
              <w:fldChar w:fldCharType="begin"/>
            </w:r>
            <w:r w:rsidR="00E642CF">
              <w:rPr>
                <w:rFonts w:ascii="Times New Roman" w:hAnsi="Times New Roman" w:cs="Times New Roman"/>
                <w:b w:val="0"/>
                <w:bCs w:val="0"/>
                <w:noProof/>
                <w:sz w:val="22"/>
                <w:szCs w:val="22"/>
              </w:rPr>
              <w:instrText xml:space="preserve"> PAGEREF _Toc231210327 \h </w:instrText>
            </w:r>
            <w:r w:rsidR="00E642CF">
              <w:rPr>
                <w:rFonts w:ascii="Times New Roman" w:hAnsi="Times New Roman" w:cs="Times New Roman"/>
                <w:b w:val="0"/>
                <w:bCs w:val="0"/>
                <w:noProof/>
                <w:sz w:val="22"/>
                <w:szCs w:val="22"/>
              </w:rPr>
            </w:r>
            <w:r w:rsidR="00E642CF">
              <w:rPr>
                <w:rFonts w:ascii="Times New Roman" w:hAnsi="Times New Roman" w:cs="Times New Roman"/>
                <w:b w:val="0"/>
                <w:bCs w:val="0"/>
                <w:noProof/>
                <w:sz w:val="22"/>
                <w:szCs w:val="22"/>
              </w:rPr>
              <w:fldChar w:fldCharType="separate"/>
            </w:r>
            <w:r w:rsidR="003A2C9D">
              <w:rPr>
                <w:rFonts w:ascii="Times New Roman" w:hAnsi="Times New Roman" w:cs="Times New Roman"/>
                <w:b w:val="0"/>
                <w:bCs w:val="0"/>
                <w:noProof/>
                <w:sz w:val="22"/>
                <w:szCs w:val="22"/>
              </w:rPr>
              <w:t>63</w:t>
            </w:r>
            <w:r w:rsidR="00E642CF">
              <w:rPr>
                <w:rFonts w:ascii="Times New Roman" w:hAnsi="Times New Roman" w:cs="Times New Roman"/>
                <w:b w:val="0"/>
                <w:bCs w:val="0"/>
                <w:noProof/>
                <w:sz w:val="22"/>
                <w:szCs w:val="22"/>
              </w:rPr>
              <w:fldChar w:fldCharType="end"/>
            </w:r>
          </w:hyperlink>
        </w:p>
        <w:p w14:paraId="17632B65" w14:textId="77777777" w:rsidR="00D51869" w:rsidRDefault="00D51869">
          <w:pPr>
            <w:rPr>
              <w:noProof/>
            </w:rPr>
          </w:pPr>
        </w:p>
        <w:p w14:paraId="5284820E" w14:textId="29BF3498" w:rsidR="00D51869" w:rsidRDefault="00FD0571">
          <w:pPr>
            <w:pStyle w:val="11"/>
            <w:tabs>
              <w:tab w:val="right" w:leader="dot" w:pos="9628"/>
            </w:tabs>
            <w:spacing w:line="360" w:lineRule="auto"/>
            <w:ind w:firstLine="0"/>
            <w:rPr>
              <w:rFonts w:ascii="Times New Roman" w:eastAsiaTheme="minorEastAsia" w:hAnsi="Times New Roman" w:cs="Times New Roman"/>
              <w:b w:val="0"/>
              <w:bCs w:val="0"/>
              <w:caps w:val="0"/>
              <w:noProof/>
              <w:sz w:val="22"/>
              <w:szCs w:val="22"/>
              <w:lang w:eastAsia="ru-RU"/>
            </w:rPr>
          </w:pPr>
          <w:hyperlink w:anchor="_Toc231210328" w:history="1">
            <w:r w:rsidR="00E642CF">
              <w:rPr>
                <w:rStyle w:val="a4"/>
                <w:rFonts w:ascii="Times New Roman" w:hAnsi="Times New Roman" w:cs="Times New Roman"/>
                <w:b w:val="0"/>
                <w:bCs w:val="0"/>
                <w:noProof/>
                <w:sz w:val="22"/>
                <w:szCs w:val="22"/>
              </w:rPr>
              <w:t>ЗАКЛЮЧЕНИЕ</w:t>
            </w:r>
            <w:r w:rsidR="00E642CF">
              <w:rPr>
                <w:rFonts w:ascii="Times New Roman" w:hAnsi="Times New Roman" w:cs="Times New Roman"/>
                <w:b w:val="0"/>
                <w:bCs w:val="0"/>
                <w:noProof/>
                <w:sz w:val="22"/>
                <w:szCs w:val="22"/>
              </w:rPr>
              <w:tab/>
            </w:r>
            <w:r w:rsidR="00E642CF">
              <w:rPr>
                <w:rFonts w:ascii="Times New Roman" w:hAnsi="Times New Roman" w:cs="Times New Roman"/>
                <w:b w:val="0"/>
                <w:bCs w:val="0"/>
                <w:noProof/>
                <w:sz w:val="22"/>
                <w:szCs w:val="22"/>
              </w:rPr>
              <w:fldChar w:fldCharType="begin"/>
            </w:r>
            <w:r w:rsidR="00E642CF">
              <w:rPr>
                <w:rFonts w:ascii="Times New Roman" w:hAnsi="Times New Roman" w:cs="Times New Roman"/>
                <w:b w:val="0"/>
                <w:bCs w:val="0"/>
                <w:noProof/>
                <w:sz w:val="22"/>
                <w:szCs w:val="22"/>
              </w:rPr>
              <w:instrText xml:space="preserve"> PAGEREF _Toc231210328 \h </w:instrText>
            </w:r>
            <w:r w:rsidR="00E642CF">
              <w:rPr>
                <w:rFonts w:ascii="Times New Roman" w:hAnsi="Times New Roman" w:cs="Times New Roman"/>
                <w:b w:val="0"/>
                <w:bCs w:val="0"/>
                <w:noProof/>
                <w:sz w:val="22"/>
                <w:szCs w:val="22"/>
              </w:rPr>
            </w:r>
            <w:r w:rsidR="00E642CF">
              <w:rPr>
                <w:rFonts w:ascii="Times New Roman" w:hAnsi="Times New Roman" w:cs="Times New Roman"/>
                <w:b w:val="0"/>
                <w:bCs w:val="0"/>
                <w:noProof/>
                <w:sz w:val="22"/>
                <w:szCs w:val="22"/>
              </w:rPr>
              <w:fldChar w:fldCharType="separate"/>
            </w:r>
            <w:r w:rsidR="003A2C9D">
              <w:rPr>
                <w:rFonts w:ascii="Times New Roman" w:hAnsi="Times New Roman" w:cs="Times New Roman"/>
                <w:b w:val="0"/>
                <w:bCs w:val="0"/>
                <w:noProof/>
                <w:sz w:val="22"/>
                <w:szCs w:val="22"/>
              </w:rPr>
              <w:t>65</w:t>
            </w:r>
            <w:r w:rsidR="00E642CF">
              <w:rPr>
                <w:rFonts w:ascii="Times New Roman" w:hAnsi="Times New Roman" w:cs="Times New Roman"/>
                <w:b w:val="0"/>
                <w:bCs w:val="0"/>
                <w:noProof/>
                <w:sz w:val="22"/>
                <w:szCs w:val="22"/>
              </w:rPr>
              <w:fldChar w:fldCharType="end"/>
            </w:r>
          </w:hyperlink>
        </w:p>
        <w:p w14:paraId="407E2E0D" w14:textId="14E87CBF" w:rsidR="00D51869" w:rsidRDefault="00FD0571">
          <w:pPr>
            <w:pStyle w:val="11"/>
            <w:tabs>
              <w:tab w:val="right" w:leader="dot" w:pos="9628"/>
            </w:tabs>
            <w:spacing w:line="360" w:lineRule="auto"/>
            <w:ind w:firstLine="0"/>
            <w:rPr>
              <w:rFonts w:ascii="Times New Roman" w:eastAsiaTheme="minorEastAsia" w:hAnsi="Times New Roman" w:cs="Times New Roman"/>
              <w:b w:val="0"/>
              <w:bCs w:val="0"/>
              <w:caps w:val="0"/>
              <w:noProof/>
              <w:sz w:val="22"/>
              <w:szCs w:val="22"/>
              <w:lang w:eastAsia="ru-RU"/>
            </w:rPr>
          </w:pPr>
          <w:hyperlink w:anchor="_Toc231210329" w:history="1">
            <w:r w:rsidR="00E642CF">
              <w:rPr>
                <w:rStyle w:val="a4"/>
                <w:rFonts w:ascii="Times New Roman" w:hAnsi="Times New Roman" w:cs="Times New Roman"/>
                <w:b w:val="0"/>
                <w:bCs w:val="0"/>
                <w:noProof/>
                <w:sz w:val="22"/>
                <w:szCs w:val="22"/>
              </w:rPr>
              <w:t>СПИСОК ЛИТЕРАТУРЫ</w:t>
            </w:r>
            <w:r w:rsidR="00E642CF">
              <w:rPr>
                <w:rFonts w:ascii="Times New Roman" w:hAnsi="Times New Roman" w:cs="Times New Roman"/>
                <w:b w:val="0"/>
                <w:bCs w:val="0"/>
                <w:noProof/>
                <w:sz w:val="22"/>
                <w:szCs w:val="22"/>
              </w:rPr>
              <w:tab/>
            </w:r>
            <w:r w:rsidR="00E642CF">
              <w:rPr>
                <w:rFonts w:ascii="Times New Roman" w:hAnsi="Times New Roman" w:cs="Times New Roman"/>
                <w:b w:val="0"/>
                <w:bCs w:val="0"/>
                <w:noProof/>
                <w:sz w:val="22"/>
                <w:szCs w:val="22"/>
              </w:rPr>
              <w:fldChar w:fldCharType="begin"/>
            </w:r>
            <w:r w:rsidR="00E642CF">
              <w:rPr>
                <w:rFonts w:ascii="Times New Roman" w:hAnsi="Times New Roman" w:cs="Times New Roman"/>
                <w:b w:val="0"/>
                <w:bCs w:val="0"/>
                <w:noProof/>
                <w:sz w:val="22"/>
                <w:szCs w:val="22"/>
              </w:rPr>
              <w:instrText xml:space="preserve"> PAGEREF _Toc231210329 \h </w:instrText>
            </w:r>
            <w:r w:rsidR="00E642CF">
              <w:rPr>
                <w:rFonts w:ascii="Times New Roman" w:hAnsi="Times New Roman" w:cs="Times New Roman"/>
                <w:b w:val="0"/>
                <w:bCs w:val="0"/>
                <w:noProof/>
                <w:sz w:val="22"/>
                <w:szCs w:val="22"/>
              </w:rPr>
            </w:r>
            <w:r w:rsidR="00E642CF">
              <w:rPr>
                <w:rFonts w:ascii="Times New Roman" w:hAnsi="Times New Roman" w:cs="Times New Roman"/>
                <w:b w:val="0"/>
                <w:bCs w:val="0"/>
                <w:noProof/>
                <w:sz w:val="22"/>
                <w:szCs w:val="22"/>
              </w:rPr>
              <w:fldChar w:fldCharType="separate"/>
            </w:r>
            <w:r w:rsidR="003A2C9D">
              <w:rPr>
                <w:rFonts w:ascii="Times New Roman" w:hAnsi="Times New Roman" w:cs="Times New Roman"/>
                <w:b w:val="0"/>
                <w:bCs w:val="0"/>
                <w:noProof/>
                <w:sz w:val="22"/>
                <w:szCs w:val="22"/>
              </w:rPr>
              <w:t>67</w:t>
            </w:r>
            <w:r w:rsidR="00E642CF">
              <w:rPr>
                <w:rFonts w:ascii="Times New Roman" w:hAnsi="Times New Roman" w:cs="Times New Roman"/>
                <w:b w:val="0"/>
                <w:bCs w:val="0"/>
                <w:noProof/>
                <w:sz w:val="22"/>
                <w:szCs w:val="22"/>
              </w:rPr>
              <w:fldChar w:fldCharType="end"/>
            </w:r>
          </w:hyperlink>
        </w:p>
        <w:p w14:paraId="43B96FD4" w14:textId="61743AB4" w:rsidR="00D51869" w:rsidRDefault="00FD0571">
          <w:pPr>
            <w:pStyle w:val="11"/>
            <w:tabs>
              <w:tab w:val="right" w:leader="dot" w:pos="9628"/>
            </w:tabs>
            <w:spacing w:line="360" w:lineRule="auto"/>
            <w:ind w:firstLine="0"/>
            <w:rPr>
              <w:rFonts w:eastAsiaTheme="minorEastAsia" w:cstheme="minorBidi"/>
              <w:b w:val="0"/>
              <w:bCs w:val="0"/>
              <w:caps w:val="0"/>
              <w:noProof/>
              <w:sz w:val="22"/>
              <w:szCs w:val="22"/>
              <w:lang w:eastAsia="ru-RU"/>
            </w:rPr>
          </w:pPr>
          <w:hyperlink w:anchor="_Toc231210330" w:history="1">
            <w:r w:rsidR="00E642CF">
              <w:rPr>
                <w:rStyle w:val="a4"/>
                <w:rFonts w:ascii="Times New Roman" w:hAnsi="Times New Roman" w:cs="Times New Roman"/>
                <w:b w:val="0"/>
                <w:bCs w:val="0"/>
                <w:noProof/>
                <w:sz w:val="22"/>
                <w:szCs w:val="22"/>
              </w:rPr>
              <w:t>ПРИЛОЖЕНИЯ</w:t>
            </w:r>
            <w:r w:rsidR="00E642CF">
              <w:rPr>
                <w:rFonts w:ascii="Times New Roman" w:hAnsi="Times New Roman" w:cs="Times New Roman"/>
                <w:b w:val="0"/>
                <w:bCs w:val="0"/>
                <w:noProof/>
                <w:sz w:val="22"/>
                <w:szCs w:val="22"/>
              </w:rPr>
              <w:tab/>
            </w:r>
            <w:r w:rsidR="00E642CF">
              <w:rPr>
                <w:rFonts w:ascii="Times New Roman" w:hAnsi="Times New Roman" w:cs="Times New Roman"/>
                <w:b w:val="0"/>
                <w:bCs w:val="0"/>
                <w:noProof/>
                <w:sz w:val="22"/>
                <w:szCs w:val="22"/>
              </w:rPr>
              <w:fldChar w:fldCharType="begin"/>
            </w:r>
            <w:r w:rsidR="00E642CF">
              <w:rPr>
                <w:rFonts w:ascii="Times New Roman" w:hAnsi="Times New Roman" w:cs="Times New Roman"/>
                <w:b w:val="0"/>
                <w:bCs w:val="0"/>
                <w:noProof/>
                <w:sz w:val="22"/>
                <w:szCs w:val="22"/>
              </w:rPr>
              <w:instrText xml:space="preserve"> PAGEREF _Toc231210330 \h </w:instrText>
            </w:r>
            <w:r w:rsidR="00E642CF">
              <w:rPr>
                <w:rFonts w:ascii="Times New Roman" w:hAnsi="Times New Roman" w:cs="Times New Roman"/>
                <w:b w:val="0"/>
                <w:bCs w:val="0"/>
                <w:noProof/>
                <w:sz w:val="22"/>
                <w:szCs w:val="22"/>
              </w:rPr>
            </w:r>
            <w:r w:rsidR="00E642CF">
              <w:rPr>
                <w:rFonts w:ascii="Times New Roman" w:hAnsi="Times New Roman" w:cs="Times New Roman"/>
                <w:b w:val="0"/>
                <w:bCs w:val="0"/>
                <w:noProof/>
                <w:sz w:val="22"/>
                <w:szCs w:val="22"/>
              </w:rPr>
              <w:fldChar w:fldCharType="separate"/>
            </w:r>
            <w:r w:rsidR="003A2C9D">
              <w:rPr>
                <w:rFonts w:ascii="Times New Roman" w:hAnsi="Times New Roman" w:cs="Times New Roman"/>
                <w:b w:val="0"/>
                <w:bCs w:val="0"/>
                <w:noProof/>
                <w:sz w:val="22"/>
                <w:szCs w:val="22"/>
              </w:rPr>
              <w:t>68</w:t>
            </w:r>
            <w:r w:rsidR="00E642CF">
              <w:rPr>
                <w:rFonts w:ascii="Times New Roman" w:hAnsi="Times New Roman" w:cs="Times New Roman"/>
                <w:b w:val="0"/>
                <w:bCs w:val="0"/>
                <w:noProof/>
                <w:sz w:val="22"/>
                <w:szCs w:val="22"/>
              </w:rPr>
              <w:fldChar w:fldCharType="end"/>
            </w:r>
          </w:hyperlink>
        </w:p>
        <w:p w14:paraId="3C040051" w14:textId="77777777" w:rsidR="00D51869" w:rsidRDefault="00E642CF">
          <w:pPr>
            <w:ind w:firstLine="0"/>
          </w:pPr>
          <w:r>
            <w:rPr>
              <w:rFonts w:cstheme="minorHAnsi"/>
              <w:caps/>
              <w:sz w:val="20"/>
              <w:szCs w:val="20"/>
            </w:rPr>
            <w:fldChar w:fldCharType="end"/>
          </w:r>
        </w:p>
      </w:sdtContent>
    </w:sdt>
    <w:p w14:paraId="008CF746" w14:textId="77777777" w:rsidR="00D51869" w:rsidRDefault="00E642CF">
      <w:pPr>
        <w:spacing w:after="0" w:line="360" w:lineRule="auto"/>
        <w:ind w:firstLine="0"/>
        <w:rPr>
          <w:rFonts w:ascii="Times New Roman" w:hAnsi="Times New Roman" w:cs="Times New Roman"/>
        </w:rPr>
      </w:pPr>
      <w:r>
        <w:rPr>
          <w:rFonts w:ascii="Times New Roman" w:hAnsi="Times New Roman" w:cs="Times New Roman"/>
        </w:rPr>
        <w:br w:type="page"/>
      </w:r>
    </w:p>
    <w:p w14:paraId="3AF6F5B9" w14:textId="77777777" w:rsidR="00D51869" w:rsidRPr="001B1346" w:rsidRDefault="00E642CF" w:rsidP="001B1346">
      <w:pPr>
        <w:pStyle w:val="1"/>
        <w:spacing w:line="360" w:lineRule="auto"/>
        <w:rPr>
          <w:rFonts w:cs="Times New Roman"/>
          <w:szCs w:val="22"/>
        </w:rPr>
      </w:pPr>
      <w:bookmarkStart w:id="0" w:name="_Toc231210315"/>
      <w:r w:rsidRPr="001B1346">
        <w:rPr>
          <w:rFonts w:cs="Times New Roman"/>
          <w:szCs w:val="22"/>
        </w:rPr>
        <w:lastRenderedPageBreak/>
        <w:t>ПЕРЕЧЕНЬ СОКРАЩЕНИЙ</w:t>
      </w:r>
      <w:bookmarkEnd w:id="0"/>
    </w:p>
    <w:p w14:paraId="2F3D8404" w14:textId="77777777" w:rsidR="00D51869" w:rsidRPr="001B1346" w:rsidRDefault="00D51869" w:rsidP="001B1346">
      <w:pPr>
        <w:spacing w:after="0" w:line="360" w:lineRule="auto"/>
        <w:ind w:firstLine="0"/>
        <w:rPr>
          <w:rFonts w:ascii="Times New Roman" w:hAnsi="Times New Roman" w:cs="Times New Roman"/>
        </w:rPr>
      </w:pPr>
    </w:p>
    <w:p w14:paraId="65FE492B" w14:textId="77777777" w:rsidR="00D51869" w:rsidRPr="0091568A" w:rsidRDefault="00E642CF" w:rsidP="001B1346">
      <w:pPr>
        <w:spacing w:after="0" w:line="360" w:lineRule="auto"/>
        <w:ind w:firstLine="0"/>
        <w:rPr>
          <w:rFonts w:ascii="Times New Roman" w:hAnsi="Times New Roman" w:cs="Times New Roman"/>
          <w:lang w:val="en-US"/>
        </w:rPr>
      </w:pPr>
      <w:r w:rsidRPr="001B1346">
        <w:rPr>
          <w:rFonts w:ascii="Times New Roman" w:hAnsi="Times New Roman" w:cs="Times New Roman"/>
          <w:lang w:val="en-US"/>
        </w:rPr>
        <w:t>API</w:t>
      </w:r>
      <w:r w:rsidRPr="0091568A">
        <w:rPr>
          <w:rFonts w:ascii="Times New Roman" w:hAnsi="Times New Roman" w:cs="Times New Roman"/>
          <w:lang w:val="en-US"/>
        </w:rPr>
        <w:t xml:space="preserve">  — </w:t>
      </w:r>
      <w:r w:rsidRPr="001B1346">
        <w:rPr>
          <w:rFonts w:ascii="Times New Roman" w:hAnsi="Times New Roman" w:cs="Times New Roman"/>
          <w:lang w:val="en-US"/>
        </w:rPr>
        <w:t>Application</w:t>
      </w:r>
      <w:r w:rsidRPr="0091568A">
        <w:rPr>
          <w:rFonts w:ascii="Times New Roman" w:hAnsi="Times New Roman" w:cs="Times New Roman"/>
          <w:lang w:val="en-US"/>
        </w:rPr>
        <w:t xml:space="preserve"> </w:t>
      </w:r>
      <w:r w:rsidRPr="001B1346">
        <w:rPr>
          <w:rFonts w:ascii="Times New Roman" w:hAnsi="Times New Roman" w:cs="Times New Roman"/>
          <w:lang w:val="en-US"/>
        </w:rPr>
        <w:t>Programming</w:t>
      </w:r>
      <w:r w:rsidRPr="0091568A">
        <w:rPr>
          <w:rFonts w:ascii="Times New Roman" w:hAnsi="Times New Roman" w:cs="Times New Roman"/>
          <w:lang w:val="en-US"/>
        </w:rPr>
        <w:t xml:space="preserve"> </w:t>
      </w:r>
      <w:r w:rsidRPr="001B1346">
        <w:rPr>
          <w:rFonts w:ascii="Times New Roman" w:hAnsi="Times New Roman" w:cs="Times New Roman"/>
          <w:lang w:val="en-US"/>
        </w:rPr>
        <w:t>Interface</w:t>
      </w:r>
      <w:r w:rsidRPr="0091568A">
        <w:rPr>
          <w:rFonts w:ascii="Times New Roman" w:hAnsi="Times New Roman" w:cs="Times New Roman"/>
          <w:lang w:val="en-US"/>
        </w:rPr>
        <w:t xml:space="preserve"> (</w:t>
      </w:r>
      <w:r w:rsidRPr="001B1346">
        <w:rPr>
          <w:rFonts w:ascii="Times New Roman" w:hAnsi="Times New Roman" w:cs="Times New Roman"/>
        </w:rPr>
        <w:t>программный</w:t>
      </w:r>
      <w:r w:rsidRPr="0091568A">
        <w:rPr>
          <w:rFonts w:ascii="Times New Roman" w:hAnsi="Times New Roman" w:cs="Times New Roman"/>
          <w:lang w:val="en-US"/>
        </w:rPr>
        <w:t xml:space="preserve"> </w:t>
      </w:r>
      <w:r w:rsidRPr="001B1346">
        <w:rPr>
          <w:rFonts w:ascii="Times New Roman" w:hAnsi="Times New Roman" w:cs="Times New Roman"/>
        </w:rPr>
        <w:t>интерфейс</w:t>
      </w:r>
      <w:r w:rsidRPr="0091568A">
        <w:rPr>
          <w:rFonts w:ascii="Times New Roman" w:hAnsi="Times New Roman" w:cs="Times New Roman"/>
          <w:lang w:val="en-US"/>
        </w:rPr>
        <w:t xml:space="preserve"> </w:t>
      </w:r>
      <w:r w:rsidRPr="001B1346">
        <w:rPr>
          <w:rFonts w:ascii="Times New Roman" w:hAnsi="Times New Roman" w:cs="Times New Roman"/>
        </w:rPr>
        <w:t>приложения</w:t>
      </w:r>
      <w:r w:rsidRPr="0091568A">
        <w:rPr>
          <w:rFonts w:ascii="Times New Roman" w:hAnsi="Times New Roman" w:cs="Times New Roman"/>
          <w:lang w:val="en-US"/>
        </w:rPr>
        <w:t>)</w:t>
      </w:r>
    </w:p>
    <w:p w14:paraId="6749EDE8" w14:textId="77777777" w:rsidR="00D51869" w:rsidRPr="0091568A" w:rsidRDefault="00E642CF" w:rsidP="001B1346">
      <w:pPr>
        <w:spacing w:after="0" w:line="360" w:lineRule="auto"/>
        <w:ind w:firstLine="0"/>
        <w:rPr>
          <w:rFonts w:ascii="Times New Roman" w:hAnsi="Times New Roman" w:cs="Times New Roman"/>
          <w:lang w:val="en-US"/>
        </w:rPr>
      </w:pPr>
      <w:r w:rsidRPr="001B1346">
        <w:rPr>
          <w:rFonts w:ascii="Times New Roman" w:hAnsi="Times New Roman" w:cs="Times New Roman"/>
        </w:rPr>
        <w:t>БД</w:t>
      </w:r>
      <w:r w:rsidRPr="0091568A">
        <w:rPr>
          <w:rFonts w:ascii="Times New Roman" w:hAnsi="Times New Roman" w:cs="Times New Roman"/>
          <w:lang w:val="en-US"/>
        </w:rPr>
        <w:t xml:space="preserve">   — </w:t>
      </w:r>
      <w:r w:rsidRPr="001B1346">
        <w:rPr>
          <w:rFonts w:ascii="Times New Roman" w:hAnsi="Times New Roman" w:cs="Times New Roman"/>
        </w:rPr>
        <w:t>База</w:t>
      </w:r>
      <w:r w:rsidRPr="0091568A">
        <w:rPr>
          <w:rFonts w:ascii="Times New Roman" w:hAnsi="Times New Roman" w:cs="Times New Roman"/>
          <w:lang w:val="en-US"/>
        </w:rPr>
        <w:t xml:space="preserve"> </w:t>
      </w:r>
      <w:r w:rsidRPr="001B1346">
        <w:rPr>
          <w:rFonts w:ascii="Times New Roman" w:hAnsi="Times New Roman" w:cs="Times New Roman"/>
        </w:rPr>
        <w:t>данных</w:t>
      </w:r>
    </w:p>
    <w:p w14:paraId="1A38BDB7" w14:textId="77777777" w:rsidR="00D51869" w:rsidRPr="0091568A" w:rsidRDefault="00E642CF" w:rsidP="001B1346">
      <w:pPr>
        <w:spacing w:after="0" w:line="360" w:lineRule="auto"/>
        <w:ind w:firstLine="0"/>
        <w:rPr>
          <w:rFonts w:ascii="Times New Roman" w:hAnsi="Times New Roman" w:cs="Times New Roman"/>
          <w:lang w:val="en-US"/>
        </w:rPr>
      </w:pPr>
      <w:r w:rsidRPr="001B1346">
        <w:rPr>
          <w:rFonts w:ascii="Times New Roman" w:hAnsi="Times New Roman" w:cs="Times New Roman"/>
          <w:lang w:val="en-US"/>
        </w:rPr>
        <w:t>BRT</w:t>
      </w:r>
      <w:r w:rsidRPr="0091568A">
        <w:rPr>
          <w:rFonts w:ascii="Times New Roman" w:hAnsi="Times New Roman" w:cs="Times New Roman"/>
          <w:lang w:val="en-US"/>
        </w:rPr>
        <w:t xml:space="preserve">  — </w:t>
      </w:r>
      <w:r w:rsidRPr="001B1346">
        <w:rPr>
          <w:rFonts w:ascii="Times New Roman" w:hAnsi="Times New Roman" w:cs="Times New Roman"/>
          <w:lang w:val="en-US"/>
        </w:rPr>
        <w:t>Bahn</w:t>
      </w:r>
      <w:r w:rsidRPr="0091568A">
        <w:rPr>
          <w:rFonts w:ascii="Times New Roman" w:hAnsi="Times New Roman" w:cs="Times New Roman"/>
          <w:lang w:val="en-US"/>
        </w:rPr>
        <w:t xml:space="preserve"> </w:t>
      </w:r>
      <w:r w:rsidRPr="001B1346">
        <w:rPr>
          <w:rFonts w:ascii="Times New Roman" w:hAnsi="Times New Roman" w:cs="Times New Roman"/>
          <w:lang w:val="en-US"/>
        </w:rPr>
        <w:t>Routing</w:t>
      </w:r>
      <w:r w:rsidRPr="0091568A">
        <w:rPr>
          <w:rFonts w:ascii="Times New Roman" w:hAnsi="Times New Roman" w:cs="Times New Roman"/>
          <w:lang w:val="en-US"/>
        </w:rPr>
        <w:t xml:space="preserve"> </w:t>
      </w:r>
      <w:r w:rsidRPr="001B1346">
        <w:rPr>
          <w:rFonts w:ascii="Times New Roman" w:hAnsi="Times New Roman" w:cs="Times New Roman"/>
          <w:lang w:val="en-US"/>
        </w:rPr>
        <w:t>Tools</w:t>
      </w:r>
      <w:r w:rsidRPr="0091568A">
        <w:rPr>
          <w:rFonts w:ascii="Times New Roman" w:hAnsi="Times New Roman" w:cs="Times New Roman"/>
          <w:lang w:val="en-US"/>
        </w:rPr>
        <w:t xml:space="preserve"> (</w:t>
      </w:r>
      <w:r w:rsidRPr="001B1346">
        <w:rPr>
          <w:rFonts w:ascii="Times New Roman" w:hAnsi="Times New Roman" w:cs="Times New Roman"/>
        </w:rPr>
        <w:t>название</w:t>
      </w:r>
      <w:r w:rsidRPr="0091568A">
        <w:rPr>
          <w:rFonts w:ascii="Times New Roman" w:hAnsi="Times New Roman" w:cs="Times New Roman"/>
          <w:lang w:val="en-US"/>
        </w:rPr>
        <w:t xml:space="preserve"> </w:t>
      </w:r>
      <w:r w:rsidRPr="001B1346">
        <w:rPr>
          <w:rFonts w:ascii="Times New Roman" w:hAnsi="Times New Roman" w:cs="Times New Roman"/>
        </w:rPr>
        <w:t>системы</w:t>
      </w:r>
      <w:r w:rsidRPr="0091568A">
        <w:rPr>
          <w:rFonts w:ascii="Times New Roman" w:hAnsi="Times New Roman" w:cs="Times New Roman"/>
          <w:lang w:val="en-US"/>
        </w:rPr>
        <w:t>)</w:t>
      </w:r>
    </w:p>
    <w:p w14:paraId="0DD2E68E" w14:textId="77777777" w:rsidR="00D51869" w:rsidRPr="0091568A" w:rsidRDefault="00E642CF" w:rsidP="001B1346">
      <w:pPr>
        <w:spacing w:after="0" w:line="360" w:lineRule="auto"/>
        <w:ind w:firstLine="0"/>
        <w:rPr>
          <w:rFonts w:ascii="Times New Roman" w:hAnsi="Times New Roman" w:cs="Times New Roman"/>
          <w:lang w:val="en-US"/>
        </w:rPr>
      </w:pPr>
      <w:r w:rsidRPr="001B1346">
        <w:rPr>
          <w:rFonts w:ascii="Times New Roman" w:hAnsi="Times New Roman" w:cs="Times New Roman"/>
          <w:lang w:val="en-US"/>
        </w:rPr>
        <w:t>CAGR</w:t>
      </w:r>
      <w:r w:rsidRPr="0091568A">
        <w:rPr>
          <w:rFonts w:ascii="Times New Roman" w:hAnsi="Times New Roman" w:cs="Times New Roman"/>
          <w:lang w:val="en-US"/>
        </w:rPr>
        <w:t xml:space="preserve"> — </w:t>
      </w:r>
      <w:r w:rsidRPr="001B1346">
        <w:rPr>
          <w:rFonts w:ascii="Times New Roman" w:hAnsi="Times New Roman" w:cs="Times New Roman"/>
          <w:lang w:val="en-US"/>
        </w:rPr>
        <w:t>Compound</w:t>
      </w:r>
      <w:r w:rsidRPr="0091568A">
        <w:rPr>
          <w:rFonts w:ascii="Times New Roman" w:hAnsi="Times New Roman" w:cs="Times New Roman"/>
          <w:lang w:val="en-US"/>
        </w:rPr>
        <w:t xml:space="preserve"> </w:t>
      </w:r>
      <w:r w:rsidRPr="001B1346">
        <w:rPr>
          <w:rFonts w:ascii="Times New Roman" w:hAnsi="Times New Roman" w:cs="Times New Roman"/>
          <w:lang w:val="en-US"/>
        </w:rPr>
        <w:t>Annual</w:t>
      </w:r>
      <w:r w:rsidRPr="0091568A">
        <w:rPr>
          <w:rFonts w:ascii="Times New Roman" w:hAnsi="Times New Roman" w:cs="Times New Roman"/>
          <w:lang w:val="en-US"/>
        </w:rPr>
        <w:t xml:space="preserve"> </w:t>
      </w:r>
      <w:r w:rsidRPr="001B1346">
        <w:rPr>
          <w:rFonts w:ascii="Times New Roman" w:hAnsi="Times New Roman" w:cs="Times New Roman"/>
          <w:lang w:val="en-US"/>
        </w:rPr>
        <w:t>Growth</w:t>
      </w:r>
      <w:r w:rsidRPr="0091568A">
        <w:rPr>
          <w:rFonts w:ascii="Times New Roman" w:hAnsi="Times New Roman" w:cs="Times New Roman"/>
          <w:lang w:val="en-US"/>
        </w:rPr>
        <w:t xml:space="preserve"> </w:t>
      </w:r>
      <w:r w:rsidRPr="001B1346">
        <w:rPr>
          <w:rFonts w:ascii="Times New Roman" w:hAnsi="Times New Roman" w:cs="Times New Roman"/>
          <w:lang w:val="en-US"/>
        </w:rPr>
        <w:t>Rate</w:t>
      </w:r>
      <w:r w:rsidRPr="0091568A">
        <w:rPr>
          <w:rFonts w:ascii="Times New Roman" w:hAnsi="Times New Roman" w:cs="Times New Roman"/>
          <w:lang w:val="en-US"/>
        </w:rPr>
        <w:t xml:space="preserve"> (</w:t>
      </w:r>
      <w:r w:rsidRPr="001B1346">
        <w:rPr>
          <w:rFonts w:ascii="Times New Roman" w:hAnsi="Times New Roman" w:cs="Times New Roman"/>
        </w:rPr>
        <w:t>совокупный</w:t>
      </w:r>
      <w:r w:rsidRPr="0091568A">
        <w:rPr>
          <w:rFonts w:ascii="Times New Roman" w:hAnsi="Times New Roman" w:cs="Times New Roman"/>
          <w:lang w:val="en-US"/>
        </w:rPr>
        <w:t xml:space="preserve"> </w:t>
      </w:r>
      <w:r w:rsidRPr="001B1346">
        <w:rPr>
          <w:rFonts w:ascii="Times New Roman" w:hAnsi="Times New Roman" w:cs="Times New Roman"/>
        </w:rPr>
        <w:t>среднегодовой</w:t>
      </w:r>
      <w:r w:rsidRPr="0091568A">
        <w:rPr>
          <w:rFonts w:ascii="Times New Roman" w:hAnsi="Times New Roman" w:cs="Times New Roman"/>
          <w:lang w:val="en-US"/>
        </w:rPr>
        <w:t xml:space="preserve"> </w:t>
      </w:r>
      <w:r w:rsidRPr="001B1346">
        <w:rPr>
          <w:rFonts w:ascii="Times New Roman" w:hAnsi="Times New Roman" w:cs="Times New Roman"/>
        </w:rPr>
        <w:t>темп</w:t>
      </w:r>
      <w:r w:rsidRPr="0091568A">
        <w:rPr>
          <w:rFonts w:ascii="Times New Roman" w:hAnsi="Times New Roman" w:cs="Times New Roman"/>
          <w:lang w:val="en-US"/>
        </w:rPr>
        <w:t xml:space="preserve"> </w:t>
      </w:r>
      <w:r w:rsidRPr="001B1346">
        <w:rPr>
          <w:rFonts w:ascii="Times New Roman" w:hAnsi="Times New Roman" w:cs="Times New Roman"/>
        </w:rPr>
        <w:t>роста</w:t>
      </w:r>
      <w:r w:rsidRPr="0091568A">
        <w:rPr>
          <w:rFonts w:ascii="Times New Roman" w:hAnsi="Times New Roman" w:cs="Times New Roman"/>
          <w:lang w:val="en-US"/>
        </w:rPr>
        <w:t>)</w:t>
      </w:r>
    </w:p>
    <w:p w14:paraId="6EE39D97" w14:textId="77777777" w:rsidR="00D51869" w:rsidRPr="001B1346" w:rsidRDefault="00E642CF" w:rsidP="001B1346">
      <w:pPr>
        <w:spacing w:after="0" w:line="360" w:lineRule="auto"/>
        <w:ind w:firstLine="0"/>
        <w:rPr>
          <w:rFonts w:ascii="Times New Roman" w:hAnsi="Times New Roman" w:cs="Times New Roman"/>
        </w:rPr>
      </w:pPr>
      <w:r w:rsidRPr="001B1346">
        <w:rPr>
          <w:rFonts w:ascii="Times New Roman" w:hAnsi="Times New Roman" w:cs="Times New Roman"/>
        </w:rPr>
        <w:t>CRUD — Create, Read, Update, Delete (создание, чтение, обновление, удаление)</w:t>
      </w:r>
    </w:p>
    <w:p w14:paraId="2D21990D" w14:textId="77777777" w:rsidR="00D51869" w:rsidRPr="001B1346" w:rsidRDefault="00E642CF" w:rsidP="001B1346">
      <w:pPr>
        <w:spacing w:after="0" w:line="360" w:lineRule="auto"/>
        <w:ind w:firstLine="0"/>
        <w:rPr>
          <w:rFonts w:ascii="Times New Roman" w:hAnsi="Times New Roman" w:cs="Times New Roman"/>
        </w:rPr>
      </w:pPr>
      <w:r w:rsidRPr="001B1346">
        <w:rPr>
          <w:rFonts w:ascii="Times New Roman" w:hAnsi="Times New Roman" w:cs="Times New Roman"/>
        </w:rPr>
        <w:t>CSS  — Cascading Style Sheets (каскадные таблицы стилей)</w:t>
      </w:r>
    </w:p>
    <w:p w14:paraId="7CF9507A" w14:textId="77777777" w:rsidR="00D51869" w:rsidRPr="001B1346" w:rsidRDefault="00E642CF" w:rsidP="001B1346">
      <w:pPr>
        <w:spacing w:after="0" w:line="360" w:lineRule="auto"/>
        <w:ind w:firstLine="0"/>
        <w:rPr>
          <w:rFonts w:ascii="Times New Roman" w:hAnsi="Times New Roman" w:cs="Times New Roman"/>
        </w:rPr>
      </w:pPr>
      <w:r w:rsidRPr="001B1346">
        <w:rPr>
          <w:rFonts w:ascii="Times New Roman" w:hAnsi="Times New Roman" w:cs="Times New Roman"/>
        </w:rPr>
        <w:t>CSV  — Comma-Separated Values (значения, разделённые запятыми)</w:t>
      </w:r>
    </w:p>
    <w:p w14:paraId="0391407A" w14:textId="77777777" w:rsidR="00D51869" w:rsidRPr="001B1346" w:rsidRDefault="00E642CF" w:rsidP="001B1346">
      <w:pPr>
        <w:spacing w:after="0" w:line="360" w:lineRule="auto"/>
        <w:ind w:firstLine="0"/>
        <w:rPr>
          <w:rFonts w:ascii="Times New Roman" w:hAnsi="Times New Roman" w:cs="Times New Roman"/>
        </w:rPr>
      </w:pPr>
      <w:r w:rsidRPr="001B1346">
        <w:rPr>
          <w:rFonts w:ascii="Times New Roman" w:hAnsi="Times New Roman" w:cs="Times New Roman"/>
        </w:rPr>
        <w:t>DOM  — Document Object Model (объектная модель документа)</w:t>
      </w:r>
    </w:p>
    <w:p w14:paraId="76632803" w14:textId="77777777" w:rsidR="00D51869" w:rsidRPr="001B1346" w:rsidRDefault="00E642CF" w:rsidP="001B1346">
      <w:pPr>
        <w:spacing w:after="0" w:line="360" w:lineRule="auto"/>
        <w:ind w:firstLine="0"/>
        <w:rPr>
          <w:rFonts w:ascii="Times New Roman" w:hAnsi="Times New Roman" w:cs="Times New Roman"/>
          <w:lang w:val="en-US"/>
        </w:rPr>
      </w:pPr>
      <w:r w:rsidRPr="001B1346">
        <w:rPr>
          <w:rFonts w:ascii="Times New Roman" w:hAnsi="Times New Roman" w:cs="Times New Roman"/>
          <w:lang w:val="en-US"/>
        </w:rPr>
        <w:t>ER   — Entity-Relationship (</w:t>
      </w:r>
      <w:r w:rsidRPr="001B1346">
        <w:rPr>
          <w:rFonts w:ascii="Times New Roman" w:hAnsi="Times New Roman" w:cs="Times New Roman"/>
        </w:rPr>
        <w:t>сущность</w:t>
      </w:r>
      <w:r w:rsidRPr="001B1346">
        <w:rPr>
          <w:rFonts w:ascii="Times New Roman" w:hAnsi="Times New Roman" w:cs="Times New Roman"/>
          <w:lang w:val="en-US"/>
        </w:rPr>
        <w:t>-</w:t>
      </w:r>
      <w:r w:rsidRPr="001B1346">
        <w:rPr>
          <w:rFonts w:ascii="Times New Roman" w:hAnsi="Times New Roman" w:cs="Times New Roman"/>
        </w:rPr>
        <w:t>связь</w:t>
      </w:r>
      <w:r w:rsidRPr="001B1346">
        <w:rPr>
          <w:rFonts w:ascii="Times New Roman" w:hAnsi="Times New Roman" w:cs="Times New Roman"/>
          <w:lang w:val="en-US"/>
        </w:rPr>
        <w:t>)</w:t>
      </w:r>
    </w:p>
    <w:p w14:paraId="5502F4EC" w14:textId="77777777" w:rsidR="00D51869" w:rsidRPr="001B1346" w:rsidRDefault="00E642CF" w:rsidP="001B1346">
      <w:pPr>
        <w:spacing w:after="0" w:line="360" w:lineRule="auto"/>
        <w:ind w:firstLine="0"/>
        <w:rPr>
          <w:rFonts w:ascii="Times New Roman" w:hAnsi="Times New Roman" w:cs="Times New Roman"/>
          <w:lang w:val="en-US"/>
        </w:rPr>
      </w:pPr>
      <w:r w:rsidRPr="001B1346">
        <w:rPr>
          <w:rFonts w:ascii="Times New Roman" w:hAnsi="Times New Roman" w:cs="Times New Roman"/>
          <w:lang w:val="en-US"/>
        </w:rPr>
        <w:t>FAQ  — Frequently Asked Questions (</w:t>
      </w:r>
      <w:r w:rsidRPr="001B1346">
        <w:rPr>
          <w:rFonts w:ascii="Times New Roman" w:hAnsi="Times New Roman" w:cs="Times New Roman"/>
        </w:rPr>
        <w:t>часто</w:t>
      </w:r>
      <w:r w:rsidRPr="001B1346">
        <w:rPr>
          <w:rFonts w:ascii="Times New Roman" w:hAnsi="Times New Roman" w:cs="Times New Roman"/>
          <w:lang w:val="en-US"/>
        </w:rPr>
        <w:t xml:space="preserve"> </w:t>
      </w:r>
      <w:r w:rsidRPr="001B1346">
        <w:rPr>
          <w:rFonts w:ascii="Times New Roman" w:hAnsi="Times New Roman" w:cs="Times New Roman"/>
        </w:rPr>
        <w:t>задаваемые</w:t>
      </w:r>
      <w:r w:rsidRPr="001B1346">
        <w:rPr>
          <w:rFonts w:ascii="Times New Roman" w:hAnsi="Times New Roman" w:cs="Times New Roman"/>
          <w:lang w:val="en-US"/>
        </w:rPr>
        <w:t xml:space="preserve"> </w:t>
      </w:r>
      <w:r w:rsidRPr="001B1346">
        <w:rPr>
          <w:rFonts w:ascii="Times New Roman" w:hAnsi="Times New Roman" w:cs="Times New Roman"/>
        </w:rPr>
        <w:t>вопросы</w:t>
      </w:r>
      <w:r w:rsidRPr="001B1346">
        <w:rPr>
          <w:rFonts w:ascii="Times New Roman" w:hAnsi="Times New Roman" w:cs="Times New Roman"/>
          <w:lang w:val="en-US"/>
        </w:rPr>
        <w:t>)</w:t>
      </w:r>
    </w:p>
    <w:p w14:paraId="6D7AE90F" w14:textId="77777777" w:rsidR="00D51869" w:rsidRPr="001B1346" w:rsidRDefault="00E642CF" w:rsidP="001B1346">
      <w:pPr>
        <w:spacing w:after="0" w:line="360" w:lineRule="auto"/>
        <w:ind w:firstLine="0"/>
        <w:rPr>
          <w:rFonts w:ascii="Times New Roman" w:hAnsi="Times New Roman" w:cs="Times New Roman"/>
          <w:lang w:val="en-US"/>
        </w:rPr>
      </w:pPr>
      <w:r w:rsidRPr="001B1346">
        <w:rPr>
          <w:rFonts w:ascii="Times New Roman" w:hAnsi="Times New Roman" w:cs="Times New Roman"/>
          <w:lang w:val="en-US"/>
        </w:rPr>
        <w:t>HTML — HyperText Markup Language (</w:t>
      </w:r>
      <w:r w:rsidRPr="001B1346">
        <w:rPr>
          <w:rFonts w:ascii="Times New Roman" w:hAnsi="Times New Roman" w:cs="Times New Roman"/>
        </w:rPr>
        <w:t>язык</w:t>
      </w:r>
      <w:r w:rsidRPr="001B1346">
        <w:rPr>
          <w:rFonts w:ascii="Times New Roman" w:hAnsi="Times New Roman" w:cs="Times New Roman"/>
          <w:lang w:val="en-US"/>
        </w:rPr>
        <w:t xml:space="preserve"> </w:t>
      </w:r>
      <w:r w:rsidRPr="001B1346">
        <w:rPr>
          <w:rFonts w:ascii="Times New Roman" w:hAnsi="Times New Roman" w:cs="Times New Roman"/>
        </w:rPr>
        <w:t>гипертекстовой</w:t>
      </w:r>
      <w:r w:rsidRPr="001B1346">
        <w:rPr>
          <w:rFonts w:ascii="Times New Roman" w:hAnsi="Times New Roman" w:cs="Times New Roman"/>
          <w:lang w:val="en-US"/>
        </w:rPr>
        <w:t xml:space="preserve"> </w:t>
      </w:r>
      <w:r w:rsidRPr="001B1346">
        <w:rPr>
          <w:rFonts w:ascii="Times New Roman" w:hAnsi="Times New Roman" w:cs="Times New Roman"/>
        </w:rPr>
        <w:t>разметки</w:t>
      </w:r>
      <w:r w:rsidRPr="001B1346">
        <w:rPr>
          <w:rFonts w:ascii="Times New Roman" w:hAnsi="Times New Roman" w:cs="Times New Roman"/>
          <w:lang w:val="en-US"/>
        </w:rPr>
        <w:t>)</w:t>
      </w:r>
    </w:p>
    <w:p w14:paraId="1F4BD0CC" w14:textId="77777777" w:rsidR="00D51869" w:rsidRPr="001B1346" w:rsidRDefault="00E642CF" w:rsidP="001B1346">
      <w:pPr>
        <w:spacing w:after="0" w:line="360" w:lineRule="auto"/>
        <w:ind w:firstLine="0"/>
        <w:rPr>
          <w:rFonts w:ascii="Times New Roman" w:hAnsi="Times New Roman" w:cs="Times New Roman"/>
          <w:lang w:val="en-US"/>
        </w:rPr>
      </w:pPr>
      <w:r w:rsidRPr="001B1346">
        <w:rPr>
          <w:rFonts w:ascii="Times New Roman" w:hAnsi="Times New Roman" w:cs="Times New Roman"/>
          <w:lang w:val="en-US"/>
        </w:rPr>
        <w:t>HTTP — HyperText Transfer Protocol (</w:t>
      </w:r>
      <w:r w:rsidRPr="001B1346">
        <w:rPr>
          <w:rFonts w:ascii="Times New Roman" w:hAnsi="Times New Roman" w:cs="Times New Roman"/>
        </w:rPr>
        <w:t>протокол</w:t>
      </w:r>
      <w:r w:rsidRPr="001B1346">
        <w:rPr>
          <w:rFonts w:ascii="Times New Roman" w:hAnsi="Times New Roman" w:cs="Times New Roman"/>
          <w:lang w:val="en-US"/>
        </w:rPr>
        <w:t xml:space="preserve"> </w:t>
      </w:r>
      <w:r w:rsidRPr="001B1346">
        <w:rPr>
          <w:rFonts w:ascii="Times New Roman" w:hAnsi="Times New Roman" w:cs="Times New Roman"/>
        </w:rPr>
        <w:t>передачи</w:t>
      </w:r>
      <w:r w:rsidRPr="001B1346">
        <w:rPr>
          <w:rFonts w:ascii="Times New Roman" w:hAnsi="Times New Roman" w:cs="Times New Roman"/>
          <w:lang w:val="en-US"/>
        </w:rPr>
        <w:t xml:space="preserve"> </w:t>
      </w:r>
      <w:r w:rsidRPr="001B1346">
        <w:rPr>
          <w:rFonts w:ascii="Times New Roman" w:hAnsi="Times New Roman" w:cs="Times New Roman"/>
        </w:rPr>
        <w:t>гипертекста</w:t>
      </w:r>
      <w:r w:rsidRPr="001B1346">
        <w:rPr>
          <w:rFonts w:ascii="Times New Roman" w:hAnsi="Times New Roman" w:cs="Times New Roman"/>
          <w:lang w:val="en-US"/>
        </w:rPr>
        <w:t>)</w:t>
      </w:r>
    </w:p>
    <w:p w14:paraId="3A95EEC3" w14:textId="77777777" w:rsidR="00D51869" w:rsidRPr="001B1346" w:rsidRDefault="00E642CF" w:rsidP="001B1346">
      <w:pPr>
        <w:spacing w:after="0" w:line="360" w:lineRule="auto"/>
        <w:ind w:firstLine="0"/>
        <w:rPr>
          <w:rFonts w:ascii="Times New Roman" w:hAnsi="Times New Roman" w:cs="Times New Roman"/>
          <w:lang w:val="en-US"/>
        </w:rPr>
      </w:pPr>
      <w:r w:rsidRPr="001B1346">
        <w:rPr>
          <w:rFonts w:ascii="Times New Roman" w:hAnsi="Times New Roman" w:cs="Times New Roman"/>
          <w:lang w:val="en-US"/>
        </w:rPr>
        <w:t>JSON — JavaScript Object Notation (</w:t>
      </w:r>
      <w:r w:rsidRPr="001B1346">
        <w:rPr>
          <w:rFonts w:ascii="Times New Roman" w:hAnsi="Times New Roman" w:cs="Times New Roman"/>
        </w:rPr>
        <w:t>формат</w:t>
      </w:r>
      <w:r w:rsidRPr="001B1346">
        <w:rPr>
          <w:rFonts w:ascii="Times New Roman" w:hAnsi="Times New Roman" w:cs="Times New Roman"/>
          <w:lang w:val="en-US"/>
        </w:rPr>
        <w:t xml:space="preserve"> </w:t>
      </w:r>
      <w:r w:rsidRPr="001B1346">
        <w:rPr>
          <w:rFonts w:ascii="Times New Roman" w:hAnsi="Times New Roman" w:cs="Times New Roman"/>
        </w:rPr>
        <w:t>обмена</w:t>
      </w:r>
      <w:r w:rsidRPr="001B1346">
        <w:rPr>
          <w:rFonts w:ascii="Times New Roman" w:hAnsi="Times New Roman" w:cs="Times New Roman"/>
          <w:lang w:val="en-US"/>
        </w:rPr>
        <w:t xml:space="preserve"> </w:t>
      </w:r>
      <w:r w:rsidRPr="001B1346">
        <w:rPr>
          <w:rFonts w:ascii="Times New Roman" w:hAnsi="Times New Roman" w:cs="Times New Roman"/>
        </w:rPr>
        <w:t>данными</w:t>
      </w:r>
      <w:r w:rsidRPr="001B1346">
        <w:rPr>
          <w:rFonts w:ascii="Times New Roman" w:hAnsi="Times New Roman" w:cs="Times New Roman"/>
          <w:lang w:val="en-US"/>
        </w:rPr>
        <w:t>)</w:t>
      </w:r>
    </w:p>
    <w:p w14:paraId="24F581B6" w14:textId="77777777" w:rsidR="00D51869" w:rsidRPr="001B1346" w:rsidRDefault="00E642CF" w:rsidP="001B1346">
      <w:pPr>
        <w:spacing w:after="0" w:line="360" w:lineRule="auto"/>
        <w:ind w:firstLine="0"/>
        <w:rPr>
          <w:rFonts w:ascii="Times New Roman" w:hAnsi="Times New Roman" w:cs="Times New Roman"/>
        </w:rPr>
      </w:pPr>
      <w:r w:rsidRPr="001B1346">
        <w:rPr>
          <w:rFonts w:ascii="Times New Roman" w:hAnsi="Times New Roman" w:cs="Times New Roman"/>
        </w:rPr>
        <w:t>MVC  — Model-View-Controller (модель-представление-контроллер)</w:t>
      </w:r>
    </w:p>
    <w:p w14:paraId="797DF8E8" w14:textId="77777777" w:rsidR="00D51869" w:rsidRPr="001B1346" w:rsidRDefault="00E642CF" w:rsidP="001B1346">
      <w:pPr>
        <w:spacing w:after="0" w:line="360" w:lineRule="auto"/>
        <w:ind w:firstLine="0"/>
        <w:rPr>
          <w:rFonts w:ascii="Times New Roman" w:hAnsi="Times New Roman" w:cs="Times New Roman"/>
        </w:rPr>
      </w:pPr>
      <w:r w:rsidRPr="001B1346">
        <w:rPr>
          <w:rFonts w:ascii="Times New Roman" w:hAnsi="Times New Roman" w:cs="Times New Roman"/>
        </w:rPr>
        <w:t>PDF  — Portable Document Format (формат электронных документов)</w:t>
      </w:r>
    </w:p>
    <w:p w14:paraId="70C2DBA8" w14:textId="77777777" w:rsidR="00D51869" w:rsidRPr="001B1346" w:rsidRDefault="00E642CF" w:rsidP="001B1346">
      <w:pPr>
        <w:spacing w:after="0" w:line="360" w:lineRule="auto"/>
        <w:ind w:firstLine="0"/>
        <w:rPr>
          <w:rFonts w:ascii="Times New Roman" w:hAnsi="Times New Roman" w:cs="Times New Roman"/>
        </w:rPr>
      </w:pPr>
      <w:r w:rsidRPr="001B1346">
        <w:rPr>
          <w:rFonts w:ascii="Times New Roman" w:hAnsi="Times New Roman" w:cs="Times New Roman"/>
        </w:rPr>
        <w:t>SQL  — Structured Query Language (язык структурированных запросов)</w:t>
      </w:r>
    </w:p>
    <w:p w14:paraId="7E71B423" w14:textId="77777777" w:rsidR="00D51869" w:rsidRPr="001B1346" w:rsidRDefault="00E642CF" w:rsidP="001B1346">
      <w:pPr>
        <w:spacing w:after="0" w:line="360" w:lineRule="auto"/>
        <w:ind w:firstLine="0"/>
        <w:rPr>
          <w:rFonts w:ascii="Times New Roman" w:hAnsi="Times New Roman" w:cs="Times New Roman"/>
          <w:lang w:val="en-US"/>
        </w:rPr>
      </w:pPr>
      <w:r w:rsidRPr="001B1346">
        <w:rPr>
          <w:rFonts w:ascii="Times New Roman" w:hAnsi="Times New Roman" w:cs="Times New Roman"/>
          <w:lang w:val="en-US"/>
        </w:rPr>
        <w:t>SSR  — Server-Side Rendering (</w:t>
      </w:r>
      <w:r w:rsidRPr="001B1346">
        <w:rPr>
          <w:rFonts w:ascii="Times New Roman" w:hAnsi="Times New Roman" w:cs="Times New Roman"/>
        </w:rPr>
        <w:t>серверный</w:t>
      </w:r>
      <w:r w:rsidRPr="001B1346">
        <w:rPr>
          <w:rFonts w:ascii="Times New Roman" w:hAnsi="Times New Roman" w:cs="Times New Roman"/>
          <w:lang w:val="en-US"/>
        </w:rPr>
        <w:t xml:space="preserve"> </w:t>
      </w:r>
      <w:r w:rsidRPr="001B1346">
        <w:rPr>
          <w:rFonts w:ascii="Times New Roman" w:hAnsi="Times New Roman" w:cs="Times New Roman"/>
        </w:rPr>
        <w:t>рендеринг</w:t>
      </w:r>
      <w:r w:rsidRPr="001B1346">
        <w:rPr>
          <w:rFonts w:ascii="Times New Roman" w:hAnsi="Times New Roman" w:cs="Times New Roman"/>
          <w:lang w:val="en-US"/>
        </w:rPr>
        <w:t>)</w:t>
      </w:r>
    </w:p>
    <w:p w14:paraId="6B18A982" w14:textId="77777777" w:rsidR="00D51869" w:rsidRPr="001B1346" w:rsidRDefault="00E642CF" w:rsidP="001B1346">
      <w:pPr>
        <w:spacing w:after="0" w:line="360" w:lineRule="auto"/>
        <w:ind w:firstLine="0"/>
        <w:rPr>
          <w:rFonts w:ascii="Times New Roman" w:hAnsi="Times New Roman" w:cs="Times New Roman"/>
        </w:rPr>
      </w:pPr>
      <w:r w:rsidRPr="001B1346">
        <w:rPr>
          <w:rFonts w:ascii="Times New Roman" w:hAnsi="Times New Roman" w:cs="Times New Roman"/>
        </w:rPr>
        <w:t>UI   — User Interface (пользовательский интерфейс)</w:t>
      </w:r>
    </w:p>
    <w:p w14:paraId="2C2BD7BD" w14:textId="77777777" w:rsidR="00D51869" w:rsidRPr="001B1346" w:rsidRDefault="00E642CF" w:rsidP="001B1346">
      <w:pPr>
        <w:spacing w:after="0" w:line="360" w:lineRule="auto"/>
        <w:ind w:firstLine="0"/>
        <w:rPr>
          <w:rFonts w:ascii="Times New Roman" w:hAnsi="Times New Roman" w:cs="Times New Roman"/>
        </w:rPr>
      </w:pPr>
      <w:r w:rsidRPr="001B1346">
        <w:rPr>
          <w:rFonts w:ascii="Times New Roman" w:hAnsi="Times New Roman" w:cs="Times New Roman"/>
        </w:rPr>
        <w:t>URL  — Uniform Resource Locator (унифицированный указатель ресурса)</w:t>
      </w:r>
    </w:p>
    <w:p w14:paraId="29003CB6" w14:textId="77777777" w:rsidR="00D51869" w:rsidRPr="001B1346" w:rsidRDefault="00E642CF" w:rsidP="001B1346">
      <w:pPr>
        <w:spacing w:after="0" w:line="360" w:lineRule="auto"/>
        <w:ind w:firstLine="0"/>
        <w:rPr>
          <w:rFonts w:ascii="Times New Roman" w:hAnsi="Times New Roman" w:cs="Times New Roman"/>
        </w:rPr>
      </w:pPr>
      <w:r w:rsidRPr="001B1346">
        <w:rPr>
          <w:rFonts w:ascii="Times New Roman" w:hAnsi="Times New Roman" w:cs="Times New Roman"/>
        </w:rPr>
        <w:t>UX   — User Experience (пользовательский опыт)</w:t>
      </w:r>
    </w:p>
    <w:p w14:paraId="0925DDCC" w14:textId="77777777" w:rsidR="00D51869" w:rsidRPr="001B1346" w:rsidRDefault="00E642CF" w:rsidP="001B1346">
      <w:pPr>
        <w:spacing w:after="0" w:line="360" w:lineRule="auto"/>
        <w:ind w:firstLine="0"/>
        <w:rPr>
          <w:rFonts w:ascii="Times New Roman" w:hAnsi="Times New Roman" w:cs="Times New Roman"/>
        </w:rPr>
      </w:pPr>
      <w:r w:rsidRPr="001B1346">
        <w:rPr>
          <w:rFonts w:ascii="Times New Roman" w:hAnsi="Times New Roman" w:cs="Times New Roman"/>
        </w:rPr>
        <w:br w:type="page"/>
      </w:r>
    </w:p>
    <w:p w14:paraId="0CBAA01F" w14:textId="77777777" w:rsidR="00D51869" w:rsidRPr="001B1346" w:rsidRDefault="00D51869" w:rsidP="001B1346">
      <w:pPr>
        <w:spacing w:after="0" w:line="360" w:lineRule="auto"/>
        <w:ind w:firstLine="0"/>
        <w:rPr>
          <w:rFonts w:ascii="Times New Roman" w:eastAsiaTheme="majorEastAsia" w:hAnsi="Times New Roman" w:cs="Times New Roman"/>
          <w:b/>
          <w:color w:val="000000" w:themeColor="text1"/>
        </w:rPr>
      </w:pPr>
    </w:p>
    <w:p w14:paraId="6E9D83E6" w14:textId="77777777" w:rsidR="00D51869" w:rsidRPr="001B1346" w:rsidRDefault="00E642CF" w:rsidP="001B1346">
      <w:pPr>
        <w:pStyle w:val="1"/>
        <w:spacing w:line="360" w:lineRule="auto"/>
        <w:rPr>
          <w:rFonts w:cs="Times New Roman"/>
          <w:szCs w:val="22"/>
        </w:rPr>
      </w:pPr>
      <w:bookmarkStart w:id="1" w:name="_Toc231210316"/>
      <w:r w:rsidRPr="001B1346">
        <w:rPr>
          <w:rFonts w:cs="Times New Roman"/>
          <w:szCs w:val="22"/>
        </w:rPr>
        <w:t>ВВЕДЕНИЕ</w:t>
      </w:r>
      <w:bookmarkEnd w:id="1"/>
    </w:p>
    <w:p w14:paraId="2BDA0910"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Развитие цифровых технологий оказывает значительное влияние на транспортную отрасль. Современные пользователи ожидают быстрого доступа к услугам, возможности онлайн-бронирования и автоматизированного управления заказами. В условиях высокой конкуренции транспортные компании вынуждены внедрять информационные системы, обеспечивающие качественное обслуживание клиентов.</w:t>
      </w:r>
    </w:p>
    <w:p w14:paraId="669A840D"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Железнодорожный транспорт является ключевым элементом транспортной инфраструктуры Российской Федерации, обеспечивая более 1,2 миллиарда пассажирских перевозок ежегодно. По данным Министерства транспорта РФ, доля онлайн-продаж железнодорожных билетов демонстрирует устойчивый рост: с 45% в 2019 году до 72% в 2024 году. Данная тенденция отражает общемировой тренд на цифровизацию транспортных услуг и формирует запрос на создание современных, удобных и функциональных платформ для приобретения билетов.</w:t>
      </w:r>
    </w:p>
    <w:p w14:paraId="50C8CD60"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Несмотря на наличие крупных платформ-агрегаторов, таких как официальный сайт ОАО «РЖД», Tutu.ru, Яндекс.Путешествия и OneTwoTrip, пользователи продолжают сталкиваться с рядом нерешённых проблем. К их числу относятся: скрытые комиссии и сервисные сборы, не отображаемые на этапе поиска; фрагментированность пользовательского опыта при сравнении предложений разных перевозчиков; отсутствие единой системы лояльности, независимой от конкретного оператора; ограниченные возможности фильтрации результатов поиска; сложность процедуры возврата билетов; отсутствие у владельцев транспортного бизнеса удобных инструментов для управления продажами и анализа эффективности.</w:t>
      </w:r>
    </w:p>
    <w:p w14:paraId="427BAFDF"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Анализ существующих решений показывает, что ни одна из представленных на рынке платформ не сочетает одновременно функции агрегатора билетов, многоуровневую бонусную программу с кешбэком, механизм промокодов, административную панель управления и генерацию электронных билетов. Данный пробел определяет актуальность разработки новой информационной системы, объединяющей указанные возможности в едином продукте.</w:t>
      </w:r>
    </w:p>
    <w:p w14:paraId="1E16C93E"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Целью данной дипломной работы является разработка веб-ориентированной информационной системы бронирования железнодорожных билетов BRT (Bahn Routing Tools) на основе современных веб-технологий, обеспечивающей автоматизацию процессов поиска, бронирования, оплаты и администрирования продаж пассажирских билетов.</w:t>
      </w:r>
    </w:p>
    <w:p w14:paraId="6B331115"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Объектом исследования выступают информационные технологии автоматизации транспортных сервисов, применяемые в сфере пассажирских железнодорожных перевозок.</w:t>
      </w:r>
    </w:p>
    <w:p w14:paraId="2123505C"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Предметом исследования является процесс разработки веб-приложения для бронирования железнодорожных билетов, включающий проектирование архитектуры, создание базы данных, реализацию серверной и клиентской частей, интеграцию с внешними сервисами и тестирование.</w:t>
      </w:r>
    </w:p>
    <w:p w14:paraId="62CEAB77" w14:textId="77777777" w:rsidR="00D51869" w:rsidRPr="001B1346" w:rsidRDefault="00D51869" w:rsidP="001B1346">
      <w:pPr>
        <w:spacing w:line="360" w:lineRule="auto"/>
        <w:ind w:firstLine="0"/>
        <w:rPr>
          <w:rFonts w:ascii="Times New Roman" w:hAnsi="Times New Roman" w:cs="Times New Roman"/>
        </w:rPr>
      </w:pPr>
    </w:p>
    <w:p w14:paraId="2D94F077"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Для достижения поставленной цели были сформулированы следующие задачи:</w:t>
      </w:r>
    </w:p>
    <w:p w14:paraId="45D9BEDA"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провести анализ предметной области, включая обзор рынка пассажирских перевозок и сравнительный анализ существующих программных решений;</w:t>
      </w:r>
    </w:p>
    <w:p w14:paraId="4D7B7ED2"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обосновать выбор технологического стека для реализации проекта (Python, Flask, SQLite, JavaScript);</w:t>
      </w:r>
    </w:p>
    <w:p w14:paraId="15BD1F06"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спроектировать архитектуру информационной системы с использованием паттерна MVC;</w:t>
      </w:r>
    </w:p>
    <w:p w14:paraId="135BEFC4"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разработать логическую и физическую модель базы данных, включающую 15 реляционных таблиц;</w:t>
      </w:r>
    </w:p>
    <w:p w14:paraId="4909E9BA"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реализовать серверную часть приложения с системой маршрутизации, аутентификации и авторизации;</w:t>
      </w:r>
    </w:p>
    <w:p w14:paraId="1C584EE7"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разработать клиентскую часть с адаптивным пользовательским интерфейсом в стиле Glassmorphism;</w:t>
      </w:r>
    </w:p>
    <w:p w14:paraId="02D7AE97"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реализовать интеграцию с внешним API железнодорожных перевозчиков для получения актуальных данных о рейсах;</w:t>
      </w:r>
    </w:p>
    <w:p w14:paraId="275192F3"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внедрить модуль поиска рейсов с фильтрацией и сортировкой результатов;</w:t>
      </w:r>
    </w:p>
    <w:p w14:paraId="7F7F41AD"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создать модуль бронирования с интерактивной схемой выбора мест и таймером удержания;</w:t>
      </w:r>
    </w:p>
    <w:p w14:paraId="5007930A"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разработать личный кабинет пользователя с историей поездок, бонусной программой и возможностью возврата билетов;</w:t>
      </w:r>
    </w:p>
    <w:p w14:paraId="4DA0D6F3"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реализовать административную панель для управления заказами, пользователями, промокодами и отчётами;</w:t>
      </w:r>
    </w:p>
    <w:p w14:paraId="2E630CD5"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провести функциональное тестирование системы и оценить её экономическую эффективность.</w:t>
      </w:r>
    </w:p>
    <w:p w14:paraId="28F01814" w14:textId="77777777" w:rsidR="00D51869" w:rsidRPr="001B1346" w:rsidRDefault="00D51869" w:rsidP="001B1346">
      <w:pPr>
        <w:spacing w:line="360" w:lineRule="auto"/>
        <w:rPr>
          <w:rFonts w:ascii="Times New Roman" w:hAnsi="Times New Roman" w:cs="Times New Roman"/>
        </w:rPr>
      </w:pPr>
    </w:p>
    <w:p w14:paraId="1DD882CC"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Методология исследования включает анализ литературных источников и нормативной документации, сравнительный анализ существующих программных решений, методы объектно-ориентированного проектирования и реляционного моделирования данных, а также методы функционального тестирования программного обеспечения.</w:t>
      </w:r>
    </w:p>
    <w:p w14:paraId="161E832F"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xml:space="preserve">Практическая значимость работы заключается в создании готового к внедрению программного продукта, который может использоваться транспортными компаниями для организации онлайн-продаж билетов, туристическими агентствами как инструмент бронирования, а </w:t>
      </w:r>
      <w:r w:rsidRPr="001B1346">
        <w:rPr>
          <w:rFonts w:ascii="Times New Roman" w:hAnsi="Times New Roman" w:cs="Times New Roman"/>
        </w:rPr>
        <w:lastRenderedPageBreak/>
        <w:t>также служить основой для дальнейшей разработки коммерческого сервиса. Разработанная система обеспечивает сокращение времени оформления заказа, снижение операционных затрат на обработку билетов и повышение лояльности клиентов за счёт внедрения бонусной программы.</w:t>
      </w:r>
    </w:p>
    <w:p w14:paraId="2B9B68F5"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Научная новизна работы состоит в комплексном подходе к проектированию системы, объединяющей функции агрегатора билетов, многоуровневой программы лояльности с кешбэком до 5%, механизма промокодов с административным управлением и генерации электронных билетов в формате PDF в рамках единой веб-ориентированной архитектуры.</w:t>
      </w:r>
    </w:p>
    <w:p w14:paraId="04165267"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В первой главе проведён анализ предметной области, рассмотрена структура рынка пассажирских перевозок и выполнен сравнительный обзор существующих решений-аналогов. Вторая глава обосновывает актуальность проекта с приведением статистических данных и экономических показателей. Третья глава посвящена анализу и обоснованию выбора технологического стека. В четвёртой главе описано проектирование архитектуры системы. Пятая глава содержит описание процесса проектирования базы данных. Шестая и седьмая главы детально раскрывают разработку серверной и клиентской частей. Восьмая глава описывает интеграцию с внешними сервисами. Девятая глава посвящена тестированию системы. Десятая глава оценивает экономическую эффективность проекта. Одиннадцатая глава определяет перспективы развития системы. В заключении подведены итоги работы и сформулированы основные выводы.</w:t>
      </w:r>
    </w:p>
    <w:p w14:paraId="6763F343" w14:textId="77777777" w:rsidR="00D51869" w:rsidRPr="001B1346" w:rsidRDefault="00D51869" w:rsidP="001B1346">
      <w:pPr>
        <w:spacing w:line="360" w:lineRule="auto"/>
        <w:rPr>
          <w:rFonts w:ascii="Times New Roman" w:hAnsi="Times New Roman" w:cs="Times New Roman"/>
        </w:rPr>
      </w:pPr>
    </w:p>
    <w:p w14:paraId="007833E0" w14:textId="77777777" w:rsidR="00D51869" w:rsidRPr="001B1346" w:rsidRDefault="00E642CF" w:rsidP="001B1346">
      <w:pPr>
        <w:pStyle w:val="1"/>
        <w:spacing w:line="360" w:lineRule="auto"/>
        <w:rPr>
          <w:rFonts w:cs="Times New Roman"/>
          <w:szCs w:val="22"/>
        </w:rPr>
      </w:pPr>
      <w:bookmarkStart w:id="2" w:name="_Toc231210317"/>
      <w:r w:rsidRPr="001B1346">
        <w:rPr>
          <w:rFonts w:cs="Times New Roman"/>
          <w:szCs w:val="22"/>
        </w:rPr>
        <w:t>1. АНАЛИЗ ПРЕДМЕТНОЙ ОБЛАСТИ</w:t>
      </w:r>
      <w:bookmarkEnd w:id="2"/>
    </w:p>
    <w:p w14:paraId="1E6AC662"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t>1.1. Общая характеристика рынка пассажирских железнодорожных перевозок</w:t>
      </w:r>
    </w:p>
    <w:p w14:paraId="01496550"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Железнодорожный транспорт является ключевым элементом транспортной инфраструктуры Российской Федерации, обеспечивающим мобильность населения и связность территорий. По состоянию на 2024 год эксплуатационная длина железнодорожных путей России составляет 85,6 тысяч километров, из которых 44,3 тысячи километров электрифицировано. Ежегодно услугами железнодорожного транспорта пользуются более 1,2 миллиарда пассажиров, что делает его вторым по объёму перевозок видом транспорта после автомобильного.</w:t>
      </w:r>
    </w:p>
    <w:p w14:paraId="77C06685"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Структура рынка пассажирских перевозок включает три основных сегмента. Сегмент дальнего следования, обслуживаемый Федеральной пассажирской компанией (ФПК), высокоскоростными поездами «Сапсан» и скоростными «Ласточка», обеспечивает перевозку порядка 120 миллионов пассажиров ежегодно. Пригородное сообщение, представленное электричками и экспрессами, обслуживает более 1,05 миллиарда пассажиров в год. Международные перевозки составляют наименьшую долю — около 8 миллионов пассажиров ежегодно, однако характеризуются наиболее высокой средней стоимостью билета и повышенными требованиями к сервисному обслуживанию.</w:t>
      </w:r>
    </w:p>
    <w:p w14:paraId="2B29E435"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lastRenderedPageBreak/>
        <w:t>Цифровизация процессов продажи билетов прошла несколько последовательных этапов, каждый из которых вносил качественные изменения в отрасль. В 2000-2005 годах была внедрена автоматизированная система управления «Экспресс-3», обеспечившая централизованное бронирование билетов в масштабах страны и заменившая разрозненные региональные системы. В 2007 году состоялся запуск первого интернет-портала rzd.ru, предоставившего пользователям возможность приобретать билеты онлайн без посещения касс. В 2015 году появились электронные билеты, отменяющие необходимость получения бумажного дубликата, что стало революционным изменением в отрасли и позволило полностью автоматизировать процесс посадки пассажиров. В 2019-2022 годах были внедрены система электронной очереди, обновлённое мобильное приложение «РЖД Пассажирам» и технология биометрической идентификации пассажиров.</w:t>
      </w:r>
    </w:p>
    <w:p w14:paraId="01249176"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Динамика онлайн-продаж железнодорожных билетов демонстрирует устойчивый рост на протяжении последних пяти лет. В таблице 1.1 представлены статистические данные, отражающие данную тенденцию.</w:t>
      </w:r>
    </w:p>
    <w:p w14:paraId="72ED04ED" w14:textId="77777777" w:rsidR="00D51869" w:rsidRPr="001B1346" w:rsidRDefault="00D51869" w:rsidP="001B1346">
      <w:pPr>
        <w:spacing w:line="360" w:lineRule="auto"/>
        <w:rPr>
          <w:rFonts w:ascii="Times New Roman" w:hAnsi="Times New Roman" w:cs="Times New Roman"/>
        </w:rPr>
      </w:pPr>
    </w:p>
    <w:p w14:paraId="09E2E69F" w14:textId="77777777" w:rsidR="00D51869" w:rsidRPr="001B1346" w:rsidRDefault="00E642CF" w:rsidP="001B1346">
      <w:pPr>
        <w:spacing w:after="0" w:line="360" w:lineRule="auto"/>
        <w:ind w:firstLine="708"/>
        <w:rPr>
          <w:rFonts w:ascii="Times New Roman" w:hAnsi="Times New Roman" w:cs="Times New Roman"/>
        </w:rPr>
      </w:pPr>
      <w:r w:rsidRPr="001B1346">
        <w:rPr>
          <w:rFonts w:ascii="Times New Roman" w:hAnsi="Times New Roman" w:cs="Times New Roman"/>
        </w:rPr>
        <w:t>Таблица 1.1 — Динамика онлайн-продаж железнодорожных билетов в РФ (2019-2024 гг.)</w:t>
      </w:r>
    </w:p>
    <w:tbl>
      <w:tblPr>
        <w:tblStyle w:val="af"/>
        <w:tblW w:w="0" w:type="auto"/>
        <w:tblLook w:val="04A0" w:firstRow="1" w:lastRow="0" w:firstColumn="1" w:lastColumn="0" w:noHBand="0" w:noVBand="1"/>
      </w:tblPr>
      <w:tblGrid>
        <w:gridCol w:w="2360"/>
        <w:gridCol w:w="2362"/>
        <w:gridCol w:w="2362"/>
        <w:gridCol w:w="2362"/>
      </w:tblGrid>
      <w:tr w:rsidR="00D51869" w:rsidRPr="001B1346" w14:paraId="49471890" w14:textId="77777777">
        <w:trPr>
          <w:trHeight w:val="1298"/>
        </w:trPr>
        <w:tc>
          <w:tcPr>
            <w:tcW w:w="2360" w:type="dxa"/>
          </w:tcPr>
          <w:p w14:paraId="60B61DC7"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Год </w:t>
            </w:r>
          </w:p>
        </w:tc>
        <w:tc>
          <w:tcPr>
            <w:tcW w:w="2362" w:type="dxa"/>
          </w:tcPr>
          <w:p w14:paraId="45A14817" w14:textId="394EF7D7" w:rsidR="00D51869" w:rsidRPr="001B1346" w:rsidRDefault="00E642CF" w:rsidP="00112A63">
            <w:pPr>
              <w:spacing w:line="360" w:lineRule="auto"/>
              <w:ind w:firstLine="0"/>
              <w:jc w:val="center"/>
              <w:rPr>
                <w:rFonts w:ascii="Times New Roman" w:hAnsi="Times New Roman" w:cs="Times New Roman"/>
              </w:rPr>
            </w:pPr>
            <w:r w:rsidRPr="001B1346">
              <w:rPr>
                <w:rFonts w:ascii="Times New Roman" w:hAnsi="Times New Roman" w:cs="Times New Roman"/>
              </w:rPr>
              <w:t>Онлайн-продажи (млн билетов)</w:t>
            </w:r>
          </w:p>
        </w:tc>
        <w:tc>
          <w:tcPr>
            <w:tcW w:w="2362" w:type="dxa"/>
          </w:tcPr>
          <w:p w14:paraId="57576A4E" w14:textId="3C7493FD" w:rsidR="00D51869" w:rsidRPr="001B1346" w:rsidRDefault="00E642CF" w:rsidP="00112A63">
            <w:pPr>
              <w:spacing w:line="360" w:lineRule="auto"/>
              <w:ind w:firstLine="0"/>
              <w:jc w:val="center"/>
              <w:rPr>
                <w:rFonts w:ascii="Times New Roman" w:hAnsi="Times New Roman" w:cs="Times New Roman"/>
              </w:rPr>
            </w:pPr>
            <w:r w:rsidRPr="001B1346">
              <w:rPr>
                <w:rFonts w:ascii="Times New Roman" w:hAnsi="Times New Roman" w:cs="Times New Roman"/>
              </w:rPr>
              <w:t>Доля от общих продаж</w:t>
            </w:r>
          </w:p>
        </w:tc>
        <w:tc>
          <w:tcPr>
            <w:tcW w:w="2362" w:type="dxa"/>
          </w:tcPr>
          <w:p w14:paraId="4F9604E8" w14:textId="3816F664" w:rsidR="00D51869" w:rsidRPr="001B1346" w:rsidRDefault="00E642CF" w:rsidP="00112A63">
            <w:pPr>
              <w:spacing w:line="360" w:lineRule="auto"/>
              <w:ind w:firstLine="0"/>
              <w:jc w:val="center"/>
              <w:rPr>
                <w:rFonts w:ascii="Times New Roman" w:hAnsi="Times New Roman" w:cs="Times New Roman"/>
              </w:rPr>
            </w:pPr>
            <w:r w:rsidRPr="001B1346">
              <w:rPr>
                <w:rFonts w:ascii="Times New Roman" w:hAnsi="Times New Roman" w:cs="Times New Roman"/>
              </w:rPr>
              <w:t>Рост к предыдущему году</w:t>
            </w:r>
          </w:p>
        </w:tc>
      </w:tr>
      <w:tr w:rsidR="00D51869" w:rsidRPr="001B1346" w14:paraId="67E310A9" w14:textId="77777777">
        <w:trPr>
          <w:trHeight w:val="543"/>
        </w:trPr>
        <w:tc>
          <w:tcPr>
            <w:tcW w:w="2360" w:type="dxa"/>
          </w:tcPr>
          <w:p w14:paraId="478635D0"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2019 </w:t>
            </w:r>
          </w:p>
        </w:tc>
        <w:tc>
          <w:tcPr>
            <w:tcW w:w="2362" w:type="dxa"/>
          </w:tcPr>
          <w:p w14:paraId="02CB3CD1" w14:textId="1DE3E3EF" w:rsidR="00D51869" w:rsidRPr="001B1346" w:rsidRDefault="00E642CF" w:rsidP="00112A63">
            <w:pPr>
              <w:spacing w:line="360" w:lineRule="auto"/>
              <w:ind w:firstLine="0"/>
              <w:jc w:val="center"/>
              <w:rPr>
                <w:rFonts w:ascii="Times New Roman" w:hAnsi="Times New Roman" w:cs="Times New Roman"/>
              </w:rPr>
            </w:pPr>
            <w:r w:rsidRPr="001B1346">
              <w:rPr>
                <w:rFonts w:ascii="Times New Roman" w:hAnsi="Times New Roman" w:cs="Times New Roman"/>
              </w:rPr>
              <w:t>340</w:t>
            </w:r>
          </w:p>
        </w:tc>
        <w:tc>
          <w:tcPr>
            <w:tcW w:w="2362" w:type="dxa"/>
          </w:tcPr>
          <w:p w14:paraId="49E8BFA5" w14:textId="43F3FDB6" w:rsidR="00D51869" w:rsidRPr="001B1346" w:rsidRDefault="00E642CF" w:rsidP="00112A63">
            <w:pPr>
              <w:spacing w:line="360" w:lineRule="auto"/>
              <w:ind w:firstLine="0"/>
              <w:jc w:val="center"/>
              <w:rPr>
                <w:rFonts w:ascii="Times New Roman" w:hAnsi="Times New Roman" w:cs="Times New Roman"/>
              </w:rPr>
            </w:pPr>
            <w:r w:rsidRPr="001B1346">
              <w:rPr>
                <w:rFonts w:ascii="Times New Roman" w:hAnsi="Times New Roman" w:cs="Times New Roman"/>
              </w:rPr>
              <w:t>45%</w:t>
            </w:r>
          </w:p>
        </w:tc>
        <w:tc>
          <w:tcPr>
            <w:tcW w:w="2362" w:type="dxa"/>
          </w:tcPr>
          <w:p w14:paraId="010CECBF" w14:textId="2E23A062" w:rsidR="00D51869" w:rsidRPr="001B1346" w:rsidRDefault="00E642CF" w:rsidP="00112A63">
            <w:pPr>
              <w:spacing w:line="360" w:lineRule="auto"/>
              <w:ind w:firstLine="0"/>
              <w:jc w:val="center"/>
              <w:rPr>
                <w:rFonts w:ascii="Times New Roman" w:hAnsi="Times New Roman" w:cs="Times New Roman"/>
              </w:rPr>
            </w:pPr>
            <w:r w:rsidRPr="001B1346">
              <w:rPr>
                <w:rFonts w:ascii="Times New Roman" w:hAnsi="Times New Roman" w:cs="Times New Roman"/>
              </w:rPr>
              <w:t>—</w:t>
            </w:r>
          </w:p>
        </w:tc>
      </w:tr>
      <w:tr w:rsidR="00D51869" w:rsidRPr="001B1346" w14:paraId="42E33861" w14:textId="77777777">
        <w:trPr>
          <w:trHeight w:val="527"/>
        </w:trPr>
        <w:tc>
          <w:tcPr>
            <w:tcW w:w="2360" w:type="dxa"/>
          </w:tcPr>
          <w:p w14:paraId="0D0302DC"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2020 </w:t>
            </w:r>
          </w:p>
        </w:tc>
        <w:tc>
          <w:tcPr>
            <w:tcW w:w="2362" w:type="dxa"/>
          </w:tcPr>
          <w:p w14:paraId="47915A3C" w14:textId="6E6860EF" w:rsidR="00D51869" w:rsidRPr="001B1346" w:rsidRDefault="00E642CF" w:rsidP="00112A63">
            <w:pPr>
              <w:spacing w:line="360" w:lineRule="auto"/>
              <w:ind w:firstLine="0"/>
              <w:jc w:val="center"/>
              <w:rPr>
                <w:rFonts w:ascii="Times New Roman" w:hAnsi="Times New Roman" w:cs="Times New Roman"/>
              </w:rPr>
            </w:pPr>
            <w:r w:rsidRPr="001B1346">
              <w:rPr>
                <w:rFonts w:ascii="Times New Roman" w:hAnsi="Times New Roman" w:cs="Times New Roman"/>
              </w:rPr>
              <w:t>410</w:t>
            </w:r>
          </w:p>
        </w:tc>
        <w:tc>
          <w:tcPr>
            <w:tcW w:w="2362" w:type="dxa"/>
          </w:tcPr>
          <w:p w14:paraId="2E3F7EFF" w14:textId="18A91678" w:rsidR="00D51869" w:rsidRPr="001B1346" w:rsidRDefault="00E642CF" w:rsidP="00112A63">
            <w:pPr>
              <w:spacing w:line="360" w:lineRule="auto"/>
              <w:ind w:firstLine="0"/>
              <w:jc w:val="center"/>
              <w:rPr>
                <w:rFonts w:ascii="Times New Roman" w:hAnsi="Times New Roman" w:cs="Times New Roman"/>
              </w:rPr>
            </w:pPr>
            <w:r w:rsidRPr="001B1346">
              <w:rPr>
                <w:rFonts w:ascii="Times New Roman" w:hAnsi="Times New Roman" w:cs="Times New Roman"/>
              </w:rPr>
              <w:t>52%</w:t>
            </w:r>
          </w:p>
        </w:tc>
        <w:tc>
          <w:tcPr>
            <w:tcW w:w="2362" w:type="dxa"/>
          </w:tcPr>
          <w:p w14:paraId="54F7D640" w14:textId="211AE719" w:rsidR="00D51869" w:rsidRPr="001B1346" w:rsidRDefault="00E642CF" w:rsidP="00112A63">
            <w:pPr>
              <w:spacing w:line="360" w:lineRule="auto"/>
              <w:ind w:firstLine="0"/>
              <w:jc w:val="center"/>
              <w:rPr>
                <w:rFonts w:ascii="Times New Roman" w:hAnsi="Times New Roman" w:cs="Times New Roman"/>
              </w:rPr>
            </w:pPr>
            <w:r w:rsidRPr="001B1346">
              <w:rPr>
                <w:rFonts w:ascii="Times New Roman" w:hAnsi="Times New Roman" w:cs="Times New Roman"/>
              </w:rPr>
              <w:t>+20,6%</w:t>
            </w:r>
          </w:p>
        </w:tc>
      </w:tr>
      <w:tr w:rsidR="00D51869" w:rsidRPr="001B1346" w14:paraId="0A6DD9B3" w14:textId="77777777">
        <w:trPr>
          <w:trHeight w:val="543"/>
        </w:trPr>
        <w:tc>
          <w:tcPr>
            <w:tcW w:w="2360" w:type="dxa"/>
          </w:tcPr>
          <w:p w14:paraId="21F6C6FE"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2021 </w:t>
            </w:r>
          </w:p>
        </w:tc>
        <w:tc>
          <w:tcPr>
            <w:tcW w:w="2362" w:type="dxa"/>
          </w:tcPr>
          <w:p w14:paraId="133CCB61" w14:textId="18413FA1" w:rsidR="00D51869" w:rsidRPr="001B1346" w:rsidRDefault="00E642CF" w:rsidP="00112A63">
            <w:pPr>
              <w:spacing w:line="360" w:lineRule="auto"/>
              <w:ind w:firstLine="0"/>
              <w:jc w:val="center"/>
              <w:rPr>
                <w:rFonts w:ascii="Times New Roman" w:hAnsi="Times New Roman" w:cs="Times New Roman"/>
              </w:rPr>
            </w:pPr>
            <w:r w:rsidRPr="001B1346">
              <w:rPr>
                <w:rFonts w:ascii="Times New Roman" w:hAnsi="Times New Roman" w:cs="Times New Roman"/>
              </w:rPr>
              <w:t>480</w:t>
            </w:r>
          </w:p>
        </w:tc>
        <w:tc>
          <w:tcPr>
            <w:tcW w:w="2362" w:type="dxa"/>
          </w:tcPr>
          <w:p w14:paraId="1E52F832" w14:textId="264317AC" w:rsidR="00D51869" w:rsidRPr="001B1346" w:rsidRDefault="00E642CF" w:rsidP="00112A63">
            <w:pPr>
              <w:spacing w:line="360" w:lineRule="auto"/>
              <w:ind w:firstLine="0"/>
              <w:jc w:val="center"/>
              <w:rPr>
                <w:rFonts w:ascii="Times New Roman" w:hAnsi="Times New Roman" w:cs="Times New Roman"/>
              </w:rPr>
            </w:pPr>
            <w:r w:rsidRPr="001B1346">
              <w:rPr>
                <w:rFonts w:ascii="Times New Roman" w:hAnsi="Times New Roman" w:cs="Times New Roman"/>
              </w:rPr>
              <w:t>58%</w:t>
            </w:r>
          </w:p>
        </w:tc>
        <w:tc>
          <w:tcPr>
            <w:tcW w:w="2362" w:type="dxa"/>
          </w:tcPr>
          <w:p w14:paraId="7008533A" w14:textId="6CDA6FBB" w:rsidR="00D51869" w:rsidRPr="001B1346" w:rsidRDefault="00E642CF" w:rsidP="00112A63">
            <w:pPr>
              <w:spacing w:line="360" w:lineRule="auto"/>
              <w:ind w:firstLine="0"/>
              <w:jc w:val="center"/>
              <w:rPr>
                <w:rFonts w:ascii="Times New Roman" w:hAnsi="Times New Roman" w:cs="Times New Roman"/>
              </w:rPr>
            </w:pPr>
            <w:r w:rsidRPr="001B1346">
              <w:rPr>
                <w:rFonts w:ascii="Times New Roman" w:hAnsi="Times New Roman" w:cs="Times New Roman"/>
              </w:rPr>
              <w:t>+17,1%</w:t>
            </w:r>
          </w:p>
        </w:tc>
      </w:tr>
      <w:tr w:rsidR="00D51869" w:rsidRPr="001B1346" w14:paraId="624D3BC5" w14:textId="77777777">
        <w:trPr>
          <w:trHeight w:val="543"/>
        </w:trPr>
        <w:tc>
          <w:tcPr>
            <w:tcW w:w="2360" w:type="dxa"/>
          </w:tcPr>
          <w:p w14:paraId="334564CC"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2022 </w:t>
            </w:r>
          </w:p>
        </w:tc>
        <w:tc>
          <w:tcPr>
            <w:tcW w:w="2362" w:type="dxa"/>
          </w:tcPr>
          <w:p w14:paraId="0838A581" w14:textId="1A62FBB5" w:rsidR="00D51869" w:rsidRPr="001B1346" w:rsidRDefault="00E642CF" w:rsidP="00112A63">
            <w:pPr>
              <w:spacing w:line="360" w:lineRule="auto"/>
              <w:ind w:firstLine="0"/>
              <w:jc w:val="center"/>
              <w:rPr>
                <w:rFonts w:ascii="Times New Roman" w:hAnsi="Times New Roman" w:cs="Times New Roman"/>
              </w:rPr>
            </w:pPr>
            <w:r w:rsidRPr="001B1346">
              <w:rPr>
                <w:rFonts w:ascii="Times New Roman" w:hAnsi="Times New Roman" w:cs="Times New Roman"/>
              </w:rPr>
              <w:t>620</w:t>
            </w:r>
          </w:p>
        </w:tc>
        <w:tc>
          <w:tcPr>
            <w:tcW w:w="2362" w:type="dxa"/>
          </w:tcPr>
          <w:p w14:paraId="0031EC9B" w14:textId="759CD84C" w:rsidR="00D51869" w:rsidRPr="001B1346" w:rsidRDefault="00E642CF" w:rsidP="00112A63">
            <w:pPr>
              <w:spacing w:line="360" w:lineRule="auto"/>
              <w:ind w:firstLine="0"/>
              <w:jc w:val="center"/>
              <w:rPr>
                <w:rFonts w:ascii="Times New Roman" w:hAnsi="Times New Roman" w:cs="Times New Roman"/>
              </w:rPr>
            </w:pPr>
            <w:r w:rsidRPr="001B1346">
              <w:rPr>
                <w:rFonts w:ascii="Times New Roman" w:hAnsi="Times New Roman" w:cs="Times New Roman"/>
              </w:rPr>
              <w:t>65%</w:t>
            </w:r>
          </w:p>
        </w:tc>
        <w:tc>
          <w:tcPr>
            <w:tcW w:w="2362" w:type="dxa"/>
          </w:tcPr>
          <w:p w14:paraId="164EA644" w14:textId="5A1311DE" w:rsidR="00D51869" w:rsidRPr="001B1346" w:rsidRDefault="00E642CF" w:rsidP="00112A63">
            <w:pPr>
              <w:spacing w:line="360" w:lineRule="auto"/>
              <w:ind w:firstLine="0"/>
              <w:jc w:val="center"/>
              <w:rPr>
                <w:rFonts w:ascii="Times New Roman" w:hAnsi="Times New Roman" w:cs="Times New Roman"/>
              </w:rPr>
            </w:pPr>
            <w:r w:rsidRPr="001B1346">
              <w:rPr>
                <w:rFonts w:ascii="Times New Roman" w:hAnsi="Times New Roman" w:cs="Times New Roman"/>
              </w:rPr>
              <w:t>+29,2%</w:t>
            </w:r>
          </w:p>
        </w:tc>
      </w:tr>
      <w:tr w:rsidR="00D51869" w:rsidRPr="001B1346" w14:paraId="63E1EA8A" w14:textId="77777777">
        <w:trPr>
          <w:trHeight w:val="527"/>
        </w:trPr>
        <w:tc>
          <w:tcPr>
            <w:tcW w:w="2360" w:type="dxa"/>
          </w:tcPr>
          <w:p w14:paraId="47FADE32"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2023 </w:t>
            </w:r>
          </w:p>
        </w:tc>
        <w:tc>
          <w:tcPr>
            <w:tcW w:w="2362" w:type="dxa"/>
          </w:tcPr>
          <w:p w14:paraId="7E2B0A37" w14:textId="5046DBA8" w:rsidR="00D51869" w:rsidRPr="001B1346" w:rsidRDefault="00E642CF" w:rsidP="00112A63">
            <w:pPr>
              <w:spacing w:line="360" w:lineRule="auto"/>
              <w:ind w:firstLine="0"/>
              <w:jc w:val="center"/>
              <w:rPr>
                <w:rFonts w:ascii="Times New Roman" w:hAnsi="Times New Roman" w:cs="Times New Roman"/>
              </w:rPr>
            </w:pPr>
            <w:r w:rsidRPr="001B1346">
              <w:rPr>
                <w:rFonts w:ascii="Times New Roman" w:hAnsi="Times New Roman" w:cs="Times New Roman"/>
              </w:rPr>
              <w:t>780</w:t>
            </w:r>
          </w:p>
        </w:tc>
        <w:tc>
          <w:tcPr>
            <w:tcW w:w="2362" w:type="dxa"/>
          </w:tcPr>
          <w:p w14:paraId="5433C8F4" w14:textId="5B3026CB" w:rsidR="00D51869" w:rsidRPr="001B1346" w:rsidRDefault="00E642CF" w:rsidP="00112A63">
            <w:pPr>
              <w:spacing w:line="360" w:lineRule="auto"/>
              <w:ind w:firstLine="0"/>
              <w:jc w:val="center"/>
              <w:rPr>
                <w:rFonts w:ascii="Times New Roman" w:hAnsi="Times New Roman" w:cs="Times New Roman"/>
              </w:rPr>
            </w:pPr>
            <w:r w:rsidRPr="001B1346">
              <w:rPr>
                <w:rFonts w:ascii="Times New Roman" w:hAnsi="Times New Roman" w:cs="Times New Roman"/>
              </w:rPr>
              <w:t>67%</w:t>
            </w:r>
          </w:p>
        </w:tc>
        <w:tc>
          <w:tcPr>
            <w:tcW w:w="2362" w:type="dxa"/>
          </w:tcPr>
          <w:p w14:paraId="61B124E9" w14:textId="64CFD4D8" w:rsidR="00D51869" w:rsidRPr="001B1346" w:rsidRDefault="00E642CF" w:rsidP="00112A63">
            <w:pPr>
              <w:spacing w:line="360" w:lineRule="auto"/>
              <w:ind w:firstLine="0"/>
              <w:jc w:val="center"/>
              <w:rPr>
                <w:rFonts w:ascii="Times New Roman" w:hAnsi="Times New Roman" w:cs="Times New Roman"/>
              </w:rPr>
            </w:pPr>
            <w:r w:rsidRPr="001B1346">
              <w:rPr>
                <w:rFonts w:ascii="Times New Roman" w:hAnsi="Times New Roman" w:cs="Times New Roman"/>
              </w:rPr>
              <w:t>+25,8%</w:t>
            </w:r>
          </w:p>
        </w:tc>
      </w:tr>
      <w:tr w:rsidR="00D51869" w:rsidRPr="001B1346" w14:paraId="55864009" w14:textId="77777777">
        <w:trPr>
          <w:trHeight w:val="543"/>
        </w:trPr>
        <w:tc>
          <w:tcPr>
            <w:tcW w:w="2360" w:type="dxa"/>
          </w:tcPr>
          <w:p w14:paraId="6CEF9F8C"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2024 </w:t>
            </w:r>
          </w:p>
        </w:tc>
        <w:tc>
          <w:tcPr>
            <w:tcW w:w="2362" w:type="dxa"/>
          </w:tcPr>
          <w:p w14:paraId="3FC8C1E2" w14:textId="75BDBAE4" w:rsidR="00D51869" w:rsidRPr="001B1346" w:rsidRDefault="00E642CF" w:rsidP="00112A63">
            <w:pPr>
              <w:spacing w:line="360" w:lineRule="auto"/>
              <w:ind w:firstLine="0"/>
              <w:jc w:val="center"/>
              <w:rPr>
                <w:rFonts w:ascii="Times New Roman" w:hAnsi="Times New Roman" w:cs="Times New Roman"/>
              </w:rPr>
            </w:pPr>
            <w:r w:rsidRPr="001B1346">
              <w:rPr>
                <w:rFonts w:ascii="Times New Roman" w:hAnsi="Times New Roman" w:cs="Times New Roman"/>
              </w:rPr>
              <w:t>864</w:t>
            </w:r>
          </w:p>
        </w:tc>
        <w:tc>
          <w:tcPr>
            <w:tcW w:w="2362" w:type="dxa"/>
          </w:tcPr>
          <w:p w14:paraId="13C2D70B" w14:textId="44DBD93D" w:rsidR="00D51869" w:rsidRPr="001B1346" w:rsidRDefault="00E642CF" w:rsidP="00112A63">
            <w:pPr>
              <w:spacing w:line="360" w:lineRule="auto"/>
              <w:ind w:firstLine="0"/>
              <w:jc w:val="center"/>
              <w:rPr>
                <w:rFonts w:ascii="Times New Roman" w:hAnsi="Times New Roman" w:cs="Times New Roman"/>
              </w:rPr>
            </w:pPr>
            <w:r w:rsidRPr="001B1346">
              <w:rPr>
                <w:rFonts w:ascii="Times New Roman" w:hAnsi="Times New Roman" w:cs="Times New Roman"/>
              </w:rPr>
              <w:t>72%</w:t>
            </w:r>
          </w:p>
        </w:tc>
        <w:tc>
          <w:tcPr>
            <w:tcW w:w="2362" w:type="dxa"/>
          </w:tcPr>
          <w:p w14:paraId="34C06F9A" w14:textId="7C0F1E7D" w:rsidR="00D51869" w:rsidRPr="001B1346" w:rsidRDefault="00E642CF" w:rsidP="00112A63">
            <w:pPr>
              <w:spacing w:line="360" w:lineRule="auto"/>
              <w:ind w:firstLine="0"/>
              <w:jc w:val="center"/>
              <w:rPr>
                <w:rFonts w:ascii="Times New Roman" w:hAnsi="Times New Roman" w:cs="Times New Roman"/>
              </w:rPr>
            </w:pPr>
            <w:r w:rsidRPr="001B1346">
              <w:rPr>
                <w:rFonts w:ascii="Times New Roman" w:hAnsi="Times New Roman" w:cs="Times New Roman"/>
              </w:rPr>
              <w:t>+10,8%</w:t>
            </w:r>
          </w:p>
        </w:tc>
      </w:tr>
    </w:tbl>
    <w:p w14:paraId="1A5371FD" w14:textId="77777777" w:rsidR="00D51869" w:rsidRPr="001B1346" w:rsidRDefault="00D51869" w:rsidP="001B1346">
      <w:pPr>
        <w:spacing w:line="360" w:lineRule="auto"/>
        <w:rPr>
          <w:rFonts w:ascii="Times New Roman" w:hAnsi="Times New Roman" w:cs="Times New Roman"/>
        </w:rPr>
      </w:pPr>
    </w:p>
    <w:p w14:paraId="0E48ACC9"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Как видно из таблицы, за пять лет доля онлайн-продаж выросла на 27 процентных пунктов, а абсолютный объём увеличился более чем в 2,5 раза. Наиболее значительный рост пришёлся на 2022 год (+29,2%), что связано с постпандемийным восстановлением спроса и ускоренной цифровизацией сервисов на фоне изменения потребительских привычек. Замедление темпов роста в 2024 году (+10,8%) свидетельствует о приближении к насыщению рынка и необходимости поиска новых конкурентных преимуществ, таких как программы лояльности, персонализация сервиса и внедрение дополнительных услуг.</w:t>
      </w:r>
    </w:p>
    <w:p w14:paraId="15196580"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lastRenderedPageBreak/>
        <w:t>Потребительское поведение на рынке онлайн-продаж билетов характеризуется несколькими устойчивыми паттернами. Во-первых, 78% пользователей выбирают платформу для покупки билетов на основе удобства интерфейса и простоты навигации. Во-вторых, 72% опрошенных отмечают важность прозрачности ценообразования — отображения итоговой стоимости без скрытых комиссий. В-третьих, 65% ценят скорость оформления заказа, предпочитая сервисы с минимальным количеством шагов. В-четвёртых, 58% пользователей заинтересованы в наличии дополнительных услуг — возможности выбора конкретного места, программы лояльности, возврата билетов онлайн. При этом 43% респондентов выражают неудовлетворённость существующими решениями, что подтверждает наличие рыночной ниши для нового сервиса.</w:t>
      </w:r>
    </w:p>
    <w:p w14:paraId="0A57A81C"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Средний чек при покупке железнодорожного билета онлайн составляет 2 500-3 500 рублей для маршрутов внутри страны и 5 000-8 000 рублей для международных направлений. Наиболее популярными направлениями являются: Москва — Санкт-Петербург (15% от общего объёма продаж), Москва — Юг России (12%), Москва — Казань (8%), Москва — Нижний Новгород (6%). Пиковые нагрузки на системы продаж приходятся на периоды майских праздников, новогодних каникул и летних отпусков (июнь-август).</w:t>
      </w:r>
    </w:p>
    <w:p w14:paraId="5FD8EE05" w14:textId="77777777" w:rsidR="00D51869" w:rsidRPr="001B1346" w:rsidRDefault="00D51869" w:rsidP="001B1346">
      <w:pPr>
        <w:spacing w:line="360" w:lineRule="auto"/>
        <w:rPr>
          <w:rFonts w:ascii="Times New Roman" w:hAnsi="Times New Roman" w:cs="Times New Roman"/>
        </w:rPr>
      </w:pPr>
    </w:p>
    <w:p w14:paraId="20302A55"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t>1.2. Обзор и сравнительный анализ существующих решений</w:t>
      </w:r>
    </w:p>
    <w:p w14:paraId="72D4C3A9"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Для выявления сильных и слабых сторон текущих платформ был проведён детальный сравнительный анализ четырёх наиболее популярных сервисов продажи железнодорожных билетов на российском рынке. Критериями анализа выступали: функциональная полнота, удобство интерфейса, прозрачность ценообразования, наличие бонусной программы, возможности администрирования, соответствие современным стандартам веб-разработки и адаптивность.</w:t>
      </w:r>
    </w:p>
    <w:p w14:paraId="676320DB"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Официальный сайт ОАО «РЖД» (rzd.ru) является прямым каналом продаж перевозчика и обладает наиболее полной и актуальной базой рейсов. Как монопольный оператор железнодорожной инфраструктуры, компания имеет эксклюзивный доступ к данным о расписании, наличии мест и тарифах, что исключает риск приобретения недействительного билета. Достоинства платформы включают: доступ к расписанию без посреднических наценок и комиссий — пользователь оплачивает ровно ту сумму, которая установлена перевозчиком; интеграцию с программой лояльности «РЖД Бонус», позволяющей накапливать баллы за поездки и обменивать их на премиальные билеты; возможность выбора мест на детальной схеме вагона с указанием расположения относительно окна, туалета и выхода; официальную гарантию подлинности билетов, исключающую риски мошенничества; полную информацию о поезде, включая перечень предоставляемых услуг (питание, постельное бельё, кондиционер).</w:t>
      </w:r>
    </w:p>
    <w:p w14:paraId="60F05224"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Вместе с тем, многолетний пользовательский опыт и анализ отзывов выявляют существенные недостатки платформы. Интерфейс сайта перегружен элементами навигации и рекламными блоками, что затрудняет выполнение целевого действия — покупки билета. По результатам юзабилити-</w:t>
      </w:r>
      <w:r w:rsidRPr="001B1346">
        <w:rPr>
          <w:rFonts w:ascii="Times New Roman" w:hAnsi="Times New Roman" w:cs="Times New Roman"/>
        </w:rPr>
        <w:lastRenderedPageBreak/>
        <w:t>тестирования, среднее время, затрачиваемое новым пользователем на оформление первого заказа, составляет 12-15 минут, что значительно превышает показатели конкурентов. В периоды пиковых нагрузок (праздничные дни, сезон отпусков) наблюдаются сбои в работе и длительное время отклика, достигающее 10-15 секунд. Процедура возврата билетов требует заполнения множества форм и может занимать до нескольких рабочих дней. Фильтрация результатов поиска ограничена базовыми параметрами без возможности сортировки по соотношению цена/качество или времени в пути. Отсутствует механизм промокодов и скидочных купонов для привлечения новых клиентов — все скидки регулируются исключительно тарифной политикой перевозчика. Адаптивная версия сайта для мобильных устройств имеет ограниченный функционал по сравнению с десктопной.</w:t>
      </w:r>
    </w:p>
    <w:p w14:paraId="7E8C0E15"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Агрегатор Tutu.ru позиционируется как независимый сервис для сравнения предложений различных перевозчиков. Компания работает на рынке с 2008 года, накопила значительную базу пользователей и заслужила репутацию одного из наиболее удобных агрегаторов. Преимущества платформы включают: современный интуитивно понятный интерфейс, спроектированный с учётом принципов UX-дизайна и минимизирующий количество шагов до покупки; систему отзывов и рейтингов, позволяющую пассажирам оценивать качество поездов и обслуживания и формирующую репутационный рейтинг перевозчиков; встроенный калькулятор цен с визуализацией динамики стоимости билетов на выбранное направление за несколько недель, что помогает пользователю выбрать оптимальную дату поездки; регулярные акции и скидочные предложения от партнёров, стимулирующие спрос в низкий сезон; удобное мобильное приложение с полным функционалом.</w:t>
      </w:r>
    </w:p>
    <w:p w14:paraId="5E05481E"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Однако критический анализ выявляет ряд недостатков, снижающих доверие пользователей и ограничивающих конверсию. На этапе оформления заказа платформа активно навязывает дополнительные страховые услуги, используя так называемые «тёмные паттерны» — элементы интерфейса, затрудняющие отказ от услуги через неочевидное расположение или формулировку. Сервисные сборы агрегатора не всегда отображаются на странице поиска, что приводит к расхождению между ожидаемой и итоговой ценой на 3-5%. Отсутствует собственная бонусная программа: скидки предоставляются только в рамках партнёрских акций и не формируют долгосрочную лояльность. Информация о схеме вагона ограничена общим описанием и не позволяет выбрать конкретное место с учётом его расположения относительно окна, туалета или соседей. Пользователи также отмечают навязчивую рекламу сторонних сервисов после оформления заказа.</w:t>
      </w:r>
    </w:p>
    <w:p w14:paraId="0BAC96EB"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xml:space="preserve">Яндекс.Путешествия представляют собой агрегатор, интегрированный в экосистему сервисов компании Яндекс. Запущенный в 2021 году, сервис быстро завоевал аудиторию благодаря синергии с другими продуктами экосистемы — Яндекс.Почтой, Яндекс.Картами, Яндекс.Плюс. Ключевые преимущества включают: персонализированные рекомендации на основе истории поиска и предпочтений пользователя, анализируемых с применением алгоритмов машинного обучения; кешбэк баллами программы «Яндекс.Плюс», которые можно использовать для оплаты других сервисов экосистемы (такси, доставка, подписки на Кинопоиск и Яндекс.Музыку); умную сортировку результатов поиска по соотношению цены и качества, учитывающую не только стоимость, но и время </w:t>
      </w:r>
      <w:r w:rsidRPr="001B1346">
        <w:rPr>
          <w:rFonts w:ascii="Times New Roman" w:hAnsi="Times New Roman" w:cs="Times New Roman"/>
        </w:rPr>
        <w:lastRenderedPageBreak/>
        <w:t>в пути, количество пересадок и рейтинг поезда; глубокую интеграцию с картографическим сервисом для визуализации маршрута и расчёта времени в пути до вокзала.</w:t>
      </w:r>
    </w:p>
    <w:p w14:paraId="77267E0C" w14:textId="77777777" w:rsidR="00D51869" w:rsidRPr="001B1346" w:rsidRDefault="00D51869" w:rsidP="001B1346">
      <w:pPr>
        <w:spacing w:line="360" w:lineRule="auto"/>
        <w:rPr>
          <w:rFonts w:ascii="Times New Roman" w:hAnsi="Times New Roman" w:cs="Times New Roman"/>
        </w:rPr>
      </w:pPr>
    </w:p>
    <w:p w14:paraId="1ABE99E8"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Однако сервис имеет ограничения, связанные с его позиционированием как части экосистемы. География направлений ограничена преимущественно внутрироссийскими маршрутами, что делает сервис непривлекательным для пассажиров международных рейсов. Детальная интерактивная схема вагона для выбора конкретного места отсутствует: пользователь может выбрать только тип места (верхнее/нижнее, у окна/у прохода) без привязки к реальной схеме вагона. Не поддерживается ряд типов документов, необходимых для оформления льготных билетов (военный билет, удостоверение военнослужащего, паспорт моряка). Отсутствует возможность создания и управления промокодами для бизнес-пользователей. Доступ к расширенной функциональности требует наличия подписки Яндекс.Плюс, что создаёт барьер для части пользователей.</w:t>
      </w:r>
    </w:p>
    <w:p w14:paraId="1D232363"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OneTwoTrip позиционируется как комплексный сервис для организации путешествий, объединяющий покупку железнодорожных и авиабилетов с бронированием отелей и трансферов. Компания основана в 2011 году и специализируется на сложных мультимодальных маршрутах, включающих несколько видов транспорта. Сильными сторонами являются: возможность оформления поездки, включающей несколько видов транспорта и проживание, в едином заказе с общей корзиной и итоговой стоимостью; круглосуточная служба поддержки с многоканальной системой связи (чат, телефон, email) и средним временем ответа 3 минуты; программа лояльности для постоянных клиентов с накопительной системой скидок, растущих с каждым совершённым заказом.</w:t>
      </w:r>
    </w:p>
    <w:p w14:paraId="68115917"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Недостатки сервиса включают высокие комиссии за оформление билетов, достигающие 3% от стоимости, что существенно выше среднерыночных показателей и может составлять 150-240 рублей с каждого билета. Отсутствует отдельная система бонусных баллов именно для железнодорожных билетов: общая программа лояльности унифицирована для всех типов услуг, что снижает мотивацию для пользователей, заинтересованных только в ж/д перевозках. Интерфейс перегружен рекламными блоками партнёров (отели, экскурсии, аренда автомобилей), что отвлекает от основной задачи покупки билета. Ограниченные возможности фильтрации именно железнодорожных рейсов — при поиске сложно отсеять предложения с пересадками или задать предпочтительный тип вагона.</w:t>
      </w:r>
    </w:p>
    <w:p w14:paraId="7C93B62C" w14:textId="77777777" w:rsidR="00D51869" w:rsidRPr="001B1346" w:rsidRDefault="00D51869" w:rsidP="001B1346">
      <w:pPr>
        <w:spacing w:line="360" w:lineRule="auto"/>
        <w:rPr>
          <w:rFonts w:ascii="Times New Roman" w:hAnsi="Times New Roman" w:cs="Times New Roman"/>
        </w:rPr>
      </w:pPr>
    </w:p>
    <w:p w14:paraId="1D6C417A" w14:textId="77777777" w:rsidR="00112A63" w:rsidRDefault="00112A63">
      <w:pPr>
        <w:spacing w:after="0" w:line="240" w:lineRule="auto"/>
        <w:ind w:firstLine="0"/>
        <w:rPr>
          <w:rFonts w:ascii="Times New Roman" w:hAnsi="Times New Roman" w:cs="Times New Roman"/>
        </w:rPr>
      </w:pPr>
      <w:r>
        <w:rPr>
          <w:rFonts w:ascii="Times New Roman" w:hAnsi="Times New Roman" w:cs="Times New Roman"/>
        </w:rPr>
        <w:br w:type="page"/>
      </w:r>
    </w:p>
    <w:p w14:paraId="49C0A8A0" w14:textId="6B119ACB" w:rsidR="00D51869" w:rsidRPr="001B1346" w:rsidRDefault="00E642CF" w:rsidP="001B1346">
      <w:pPr>
        <w:spacing w:after="0" w:line="360" w:lineRule="auto"/>
        <w:ind w:firstLine="708"/>
        <w:rPr>
          <w:rFonts w:ascii="Times New Roman" w:hAnsi="Times New Roman" w:cs="Times New Roman"/>
        </w:rPr>
      </w:pPr>
      <w:r w:rsidRPr="001B1346">
        <w:rPr>
          <w:rFonts w:ascii="Times New Roman" w:hAnsi="Times New Roman" w:cs="Times New Roman"/>
        </w:rPr>
        <w:lastRenderedPageBreak/>
        <w:t>Таблица 1.2 — Сравнительный анализ функциональных возможностей сервисов продажи билетов</w:t>
      </w:r>
    </w:p>
    <w:tbl>
      <w:tblPr>
        <w:tblStyle w:val="af"/>
        <w:tblW w:w="0" w:type="auto"/>
        <w:tblLook w:val="04A0" w:firstRow="1" w:lastRow="0" w:firstColumn="1" w:lastColumn="0" w:noHBand="0" w:noVBand="1"/>
      </w:tblPr>
      <w:tblGrid>
        <w:gridCol w:w="2322"/>
        <w:gridCol w:w="1047"/>
        <w:gridCol w:w="1034"/>
        <w:gridCol w:w="1530"/>
        <w:gridCol w:w="1365"/>
        <w:gridCol w:w="920"/>
      </w:tblGrid>
      <w:tr w:rsidR="00D51869" w:rsidRPr="001B1346" w14:paraId="184DDB50" w14:textId="77777777">
        <w:tc>
          <w:tcPr>
            <w:tcW w:w="2322" w:type="dxa"/>
          </w:tcPr>
          <w:p w14:paraId="7F11D8AA"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Функциональная возможность </w:t>
            </w:r>
          </w:p>
        </w:tc>
        <w:tc>
          <w:tcPr>
            <w:tcW w:w="1047" w:type="dxa"/>
          </w:tcPr>
          <w:p w14:paraId="6AB1EA17"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RZD.ru</w:t>
            </w:r>
          </w:p>
        </w:tc>
        <w:tc>
          <w:tcPr>
            <w:tcW w:w="1034" w:type="dxa"/>
          </w:tcPr>
          <w:p w14:paraId="466E69C5"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Tutu.ru</w:t>
            </w:r>
          </w:p>
        </w:tc>
        <w:tc>
          <w:tcPr>
            <w:tcW w:w="1530" w:type="dxa"/>
          </w:tcPr>
          <w:p w14:paraId="14DC763F"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Yandex.Travel</w:t>
            </w:r>
          </w:p>
        </w:tc>
        <w:tc>
          <w:tcPr>
            <w:tcW w:w="1365" w:type="dxa"/>
          </w:tcPr>
          <w:p w14:paraId="68B113E5"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OneTwoTrip</w:t>
            </w:r>
          </w:p>
        </w:tc>
        <w:tc>
          <w:tcPr>
            <w:tcW w:w="920" w:type="dxa"/>
          </w:tcPr>
          <w:p w14:paraId="6C551D31"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BRT</w:t>
            </w:r>
          </w:p>
        </w:tc>
      </w:tr>
      <w:tr w:rsidR="00D51869" w:rsidRPr="001B1346" w14:paraId="49F20A39" w14:textId="77777777">
        <w:tc>
          <w:tcPr>
            <w:tcW w:w="2322" w:type="dxa"/>
          </w:tcPr>
          <w:p w14:paraId="7DE33EEF"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Поиск рейсов по направлениям </w:t>
            </w:r>
          </w:p>
        </w:tc>
        <w:tc>
          <w:tcPr>
            <w:tcW w:w="1047" w:type="dxa"/>
          </w:tcPr>
          <w:p w14:paraId="11F263D8"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034" w:type="dxa"/>
          </w:tcPr>
          <w:p w14:paraId="1AED0341"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530" w:type="dxa"/>
          </w:tcPr>
          <w:p w14:paraId="11A2876B"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365" w:type="dxa"/>
          </w:tcPr>
          <w:p w14:paraId="2331CD31"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920" w:type="dxa"/>
          </w:tcPr>
          <w:p w14:paraId="4899A8EB"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r>
      <w:tr w:rsidR="00D51869" w:rsidRPr="001B1346" w14:paraId="3D54D037" w14:textId="77777777">
        <w:tc>
          <w:tcPr>
            <w:tcW w:w="2322" w:type="dxa"/>
          </w:tcPr>
          <w:p w14:paraId="657F1827"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Промокоды и скидочные купоны </w:t>
            </w:r>
          </w:p>
        </w:tc>
        <w:tc>
          <w:tcPr>
            <w:tcW w:w="1047" w:type="dxa"/>
          </w:tcPr>
          <w:p w14:paraId="57CE7C23"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034" w:type="dxa"/>
          </w:tcPr>
          <w:p w14:paraId="277D411A"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530" w:type="dxa"/>
          </w:tcPr>
          <w:p w14:paraId="0B375BFD"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365" w:type="dxa"/>
          </w:tcPr>
          <w:p w14:paraId="65D0AEB5"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920" w:type="dxa"/>
          </w:tcPr>
          <w:p w14:paraId="11CB3FA1"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r>
      <w:tr w:rsidR="00D51869" w:rsidRPr="001B1346" w14:paraId="4A4A8E46" w14:textId="77777777">
        <w:tc>
          <w:tcPr>
            <w:tcW w:w="2322" w:type="dxa"/>
          </w:tcPr>
          <w:p w14:paraId="79C4A7D1"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Система лояльности </w:t>
            </w:r>
          </w:p>
        </w:tc>
        <w:tc>
          <w:tcPr>
            <w:tcW w:w="1047" w:type="dxa"/>
          </w:tcPr>
          <w:p w14:paraId="0866F4F7"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034" w:type="dxa"/>
          </w:tcPr>
          <w:p w14:paraId="70D05AE7"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530" w:type="dxa"/>
          </w:tcPr>
          <w:p w14:paraId="043C5272"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365" w:type="dxa"/>
          </w:tcPr>
          <w:p w14:paraId="1933A314"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920" w:type="dxa"/>
          </w:tcPr>
          <w:p w14:paraId="6D03EA90"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r>
      <w:tr w:rsidR="00D51869" w:rsidRPr="001B1346" w14:paraId="16D9B4DA" w14:textId="77777777">
        <w:tc>
          <w:tcPr>
            <w:tcW w:w="2322" w:type="dxa"/>
          </w:tcPr>
          <w:p w14:paraId="2940E5ED"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Бонусные баллы за покупки </w:t>
            </w:r>
          </w:p>
        </w:tc>
        <w:tc>
          <w:tcPr>
            <w:tcW w:w="1047" w:type="dxa"/>
          </w:tcPr>
          <w:p w14:paraId="39C18E6A"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034" w:type="dxa"/>
          </w:tcPr>
          <w:p w14:paraId="51813FC4"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530" w:type="dxa"/>
          </w:tcPr>
          <w:p w14:paraId="66781213"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365" w:type="dxa"/>
          </w:tcPr>
          <w:p w14:paraId="275A54DF"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920" w:type="dxa"/>
          </w:tcPr>
          <w:p w14:paraId="4F76AD0D"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r>
      <w:tr w:rsidR="00D51869" w:rsidRPr="001B1346" w14:paraId="0C5FFE89" w14:textId="77777777">
        <w:tc>
          <w:tcPr>
            <w:tcW w:w="2322" w:type="dxa"/>
          </w:tcPr>
          <w:p w14:paraId="38FBBC9A"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Кешбэк до 5% от стоимости </w:t>
            </w:r>
          </w:p>
        </w:tc>
        <w:tc>
          <w:tcPr>
            <w:tcW w:w="1047" w:type="dxa"/>
          </w:tcPr>
          <w:p w14:paraId="2C7F3CA2"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034" w:type="dxa"/>
          </w:tcPr>
          <w:p w14:paraId="2845E0C7"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530" w:type="dxa"/>
          </w:tcPr>
          <w:p w14:paraId="1BCD088A"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365" w:type="dxa"/>
          </w:tcPr>
          <w:p w14:paraId="23CD4C3C"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920" w:type="dxa"/>
          </w:tcPr>
          <w:p w14:paraId="15F252D2"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r>
      <w:tr w:rsidR="00D51869" w:rsidRPr="001B1346" w14:paraId="121D2AB1" w14:textId="77777777">
        <w:tc>
          <w:tcPr>
            <w:tcW w:w="2322" w:type="dxa"/>
          </w:tcPr>
          <w:p w14:paraId="59B482BE"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Списание баллов при оплате </w:t>
            </w:r>
          </w:p>
        </w:tc>
        <w:tc>
          <w:tcPr>
            <w:tcW w:w="1047" w:type="dxa"/>
          </w:tcPr>
          <w:p w14:paraId="7D089CF8"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034" w:type="dxa"/>
          </w:tcPr>
          <w:p w14:paraId="4E7AD027"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530" w:type="dxa"/>
          </w:tcPr>
          <w:p w14:paraId="58903DF6"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365" w:type="dxa"/>
          </w:tcPr>
          <w:p w14:paraId="30A5DF62"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920" w:type="dxa"/>
          </w:tcPr>
          <w:p w14:paraId="66778459"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r>
      <w:tr w:rsidR="00D51869" w:rsidRPr="001B1346" w14:paraId="555E511B" w14:textId="77777777">
        <w:tc>
          <w:tcPr>
            <w:tcW w:w="2322" w:type="dxa"/>
          </w:tcPr>
          <w:p w14:paraId="03FB9269"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Личный кабинет пользователя </w:t>
            </w:r>
          </w:p>
        </w:tc>
        <w:tc>
          <w:tcPr>
            <w:tcW w:w="1047" w:type="dxa"/>
          </w:tcPr>
          <w:p w14:paraId="652C6BE8"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034" w:type="dxa"/>
          </w:tcPr>
          <w:p w14:paraId="74349219"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530" w:type="dxa"/>
          </w:tcPr>
          <w:p w14:paraId="1FD5BBBA"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365" w:type="dxa"/>
          </w:tcPr>
          <w:p w14:paraId="658F7EBF"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920" w:type="dxa"/>
          </w:tcPr>
          <w:p w14:paraId="4CFE5DB9"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r>
      <w:tr w:rsidR="00D51869" w:rsidRPr="001B1346" w14:paraId="1C24CF9F" w14:textId="77777777">
        <w:tc>
          <w:tcPr>
            <w:tcW w:w="2322" w:type="dxa"/>
          </w:tcPr>
          <w:p w14:paraId="1E5A5CEA"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История поездок </w:t>
            </w:r>
          </w:p>
        </w:tc>
        <w:tc>
          <w:tcPr>
            <w:tcW w:w="1047" w:type="dxa"/>
          </w:tcPr>
          <w:p w14:paraId="0BAB4A43"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034" w:type="dxa"/>
          </w:tcPr>
          <w:p w14:paraId="454CAA3B"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530" w:type="dxa"/>
          </w:tcPr>
          <w:p w14:paraId="292B749F"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365" w:type="dxa"/>
          </w:tcPr>
          <w:p w14:paraId="0325D3C7"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920" w:type="dxa"/>
          </w:tcPr>
          <w:p w14:paraId="5D3A2EDE"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r>
      <w:tr w:rsidR="00D51869" w:rsidRPr="001B1346" w14:paraId="54EFB613" w14:textId="77777777">
        <w:tc>
          <w:tcPr>
            <w:tcW w:w="2322" w:type="dxa"/>
          </w:tcPr>
          <w:p w14:paraId="4B3DD07E"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Возврат билетов онлайн </w:t>
            </w:r>
          </w:p>
        </w:tc>
        <w:tc>
          <w:tcPr>
            <w:tcW w:w="1047" w:type="dxa"/>
          </w:tcPr>
          <w:p w14:paraId="1D74416D"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034" w:type="dxa"/>
          </w:tcPr>
          <w:p w14:paraId="0FFEA94C"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530" w:type="dxa"/>
          </w:tcPr>
          <w:p w14:paraId="37B19304"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365" w:type="dxa"/>
          </w:tcPr>
          <w:p w14:paraId="3261C217"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920" w:type="dxa"/>
          </w:tcPr>
          <w:p w14:paraId="6B5FCAB0"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r>
      <w:tr w:rsidR="00D51869" w:rsidRPr="001B1346" w14:paraId="65D2018C" w14:textId="77777777">
        <w:tc>
          <w:tcPr>
            <w:tcW w:w="2322" w:type="dxa"/>
          </w:tcPr>
          <w:p w14:paraId="0B28E5BA"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Интернационализация (ru/en) </w:t>
            </w:r>
          </w:p>
        </w:tc>
        <w:tc>
          <w:tcPr>
            <w:tcW w:w="1047" w:type="dxa"/>
          </w:tcPr>
          <w:p w14:paraId="3B01B67C"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034" w:type="dxa"/>
          </w:tcPr>
          <w:p w14:paraId="4BC28970"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530" w:type="dxa"/>
          </w:tcPr>
          <w:p w14:paraId="011F7817"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365" w:type="dxa"/>
          </w:tcPr>
          <w:p w14:paraId="2F4EBB23"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920" w:type="dxa"/>
          </w:tcPr>
          <w:p w14:paraId="7A6DEAB4"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r>
      <w:tr w:rsidR="00D51869" w:rsidRPr="001B1346" w14:paraId="6CCB0C7E" w14:textId="77777777">
        <w:tc>
          <w:tcPr>
            <w:tcW w:w="2322" w:type="dxa"/>
          </w:tcPr>
          <w:p w14:paraId="44924DB9"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Мультивалютность </w:t>
            </w:r>
          </w:p>
        </w:tc>
        <w:tc>
          <w:tcPr>
            <w:tcW w:w="1047" w:type="dxa"/>
          </w:tcPr>
          <w:p w14:paraId="3BBC8155"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034" w:type="dxa"/>
          </w:tcPr>
          <w:p w14:paraId="49BA6C86"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530" w:type="dxa"/>
          </w:tcPr>
          <w:p w14:paraId="0FE237EF"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365" w:type="dxa"/>
          </w:tcPr>
          <w:p w14:paraId="74888AD6"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920" w:type="dxa"/>
          </w:tcPr>
          <w:p w14:paraId="35432ABB"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r>
      <w:tr w:rsidR="00D51869" w:rsidRPr="001B1346" w14:paraId="61075CB4" w14:textId="77777777">
        <w:tc>
          <w:tcPr>
            <w:tcW w:w="2322" w:type="dxa"/>
          </w:tcPr>
          <w:p w14:paraId="44AB1F55"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Генерация PDF-билетов </w:t>
            </w:r>
          </w:p>
        </w:tc>
        <w:tc>
          <w:tcPr>
            <w:tcW w:w="1047" w:type="dxa"/>
          </w:tcPr>
          <w:p w14:paraId="73DDC689"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034" w:type="dxa"/>
          </w:tcPr>
          <w:p w14:paraId="1E165AA0"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530" w:type="dxa"/>
          </w:tcPr>
          <w:p w14:paraId="5A9F727B"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365" w:type="dxa"/>
          </w:tcPr>
          <w:p w14:paraId="31F7C807"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920" w:type="dxa"/>
          </w:tcPr>
          <w:p w14:paraId="09C18B3D"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r>
      <w:tr w:rsidR="00D51869" w:rsidRPr="001B1346" w14:paraId="4CFDFB49" w14:textId="77777777">
        <w:tc>
          <w:tcPr>
            <w:tcW w:w="2322" w:type="dxa"/>
          </w:tcPr>
          <w:p w14:paraId="727C5269"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Адаптивный дизайн (mobile-first) </w:t>
            </w:r>
          </w:p>
        </w:tc>
        <w:tc>
          <w:tcPr>
            <w:tcW w:w="1047" w:type="dxa"/>
          </w:tcPr>
          <w:p w14:paraId="26726B00"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034" w:type="dxa"/>
          </w:tcPr>
          <w:p w14:paraId="0E7FA55C"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530" w:type="dxa"/>
          </w:tcPr>
          <w:p w14:paraId="51F78367"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365" w:type="dxa"/>
          </w:tcPr>
          <w:p w14:paraId="1F78DD1D"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920" w:type="dxa"/>
          </w:tcPr>
          <w:p w14:paraId="7AC75B14"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r>
      <w:tr w:rsidR="00D51869" w:rsidRPr="001B1346" w14:paraId="725E054D" w14:textId="77777777">
        <w:tc>
          <w:tcPr>
            <w:tcW w:w="2322" w:type="dxa"/>
          </w:tcPr>
          <w:p w14:paraId="469E0473"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Автозаполнение данных из профиля </w:t>
            </w:r>
          </w:p>
        </w:tc>
        <w:tc>
          <w:tcPr>
            <w:tcW w:w="1047" w:type="dxa"/>
          </w:tcPr>
          <w:p w14:paraId="371D7CF4"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034" w:type="dxa"/>
          </w:tcPr>
          <w:p w14:paraId="014F79EE"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530" w:type="dxa"/>
          </w:tcPr>
          <w:p w14:paraId="61055868"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365" w:type="dxa"/>
          </w:tcPr>
          <w:p w14:paraId="251D696C"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920" w:type="dxa"/>
          </w:tcPr>
          <w:p w14:paraId="746218CA"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r>
      <w:tr w:rsidR="00D51869" w:rsidRPr="001B1346" w14:paraId="7FC59B00" w14:textId="77777777">
        <w:tc>
          <w:tcPr>
            <w:tcW w:w="2322" w:type="dxa"/>
          </w:tcPr>
          <w:p w14:paraId="1BFE47FF"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Таймер бронирования </w:t>
            </w:r>
          </w:p>
        </w:tc>
        <w:tc>
          <w:tcPr>
            <w:tcW w:w="1047" w:type="dxa"/>
          </w:tcPr>
          <w:p w14:paraId="051CC035"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034" w:type="dxa"/>
          </w:tcPr>
          <w:p w14:paraId="3B065811"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530" w:type="dxa"/>
          </w:tcPr>
          <w:p w14:paraId="7D6D6175"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1365" w:type="dxa"/>
          </w:tcPr>
          <w:p w14:paraId="6840CB2D"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920" w:type="dxa"/>
          </w:tcPr>
          <w:p w14:paraId="18BF58FD"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r>
    </w:tbl>
    <w:p w14:paraId="6DB5DD9C"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lastRenderedPageBreak/>
        <w:t>1.3. Анализ пользовательских потребностей и сценариев</w:t>
      </w:r>
    </w:p>
    <w:p w14:paraId="75039C16"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Для формирования полного понимания требований к разрабатываемой системе был проведён анализ типовых пользовательских сценариев, основанный на методологии Jobs To Be Done (JTBD) и Customer Journey Map (CJM). Выделены три основные группы пользователей с различными потребностями, целями и контекстом использования системы.</w:t>
      </w:r>
    </w:p>
    <w:p w14:paraId="2687DFEB"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Гостевые пользователи (неавторизованные) — самая многочисленная категория, включающая новых посетителей сайта и пользователей, не желающих создавать учётную запись. Их ключевая потребность — быстрый поиск рейса и получение информации о цене без обязательной регистрации. Согласно исследованиям Baymard Institute, 67% пользователей покидают сайт, если от них требуют создать учётную запись до выполнения целевого действия. Поэтому критически важно обеспечить возможность поиска и просмотра результатов без авторизации, предлагая регистрацию только на этапе оформления заказа, когда пользователь уже мотивирован завершить покупку.</w:t>
      </w:r>
    </w:p>
    <w:p w14:paraId="45A611D0"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Типовой сценарий гостевого пользователя включает следующие шаги: открытие главной страницы → ввод города отправления и назначения → выбор даты поездки → указание количества пассажиров → нажатие кнопки «Найти» → просмотр результатов поиска с ценами и временем отправления → выбор подходящего рейса. На этом этапе система должна предложить пользователю авторизоваться или зарегистрироваться для продолжения оформления заказа, аргументируя это сохранением данных и начислением бонусных баллов.</w:t>
      </w:r>
    </w:p>
    <w:p w14:paraId="0F06316E"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Дополнительные потребности гостевых пользователей включают: просмотр популярных маршрутов для вдохновения и планирования поездки; доступ к справочной информации (FAQ, правила возврата, контакты службы поддержки); возможность выбора языка интерфейса (русский/английский) и валюты отображения цен (рубль/доллар/евро); подписка на email-рассылку для получения информации об акциях.</w:t>
      </w:r>
    </w:p>
    <w:p w14:paraId="7BA30CC5"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Авторизованные пользователи — зарегистрированные клиенты, совершающие покупки на регулярной основе. Данная категория является наиболее ценной для бизнеса, поскольку стоимость привлечения нового клиента в 5-7 раз превышает стоимость удержания существующего. Их потребности включают: быстрый доступ к истории поездок для повторного заказа по тому же маршруту; автоматическое заполнение персональных данных из профиля, сокращающее время оформления заказа до 1-2 минут; участие в бонусной программе с накоплением баллов за каждую покупку и возможностью их использования для частичной оплаты следующих заказов; применение промокодов и скидок, получаемых по email-рассылке или в рамках программы лояльности; возможность возврата билетов онлайн без обращения в службу поддержки, с автоматическим расчётом суммы возврата; скачивание электронных билетов в формате PDF после оплаты для предъявления при посадке.</w:t>
      </w:r>
    </w:p>
    <w:p w14:paraId="392DCA2B"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xml:space="preserve">Типовой сценарий авторизованного пользователя отличается от гостевого наличием дополнительных шагов после выбора рейса: система автоматически заполняет контактные данные и </w:t>
      </w:r>
      <w:r w:rsidRPr="001B1346">
        <w:rPr>
          <w:rFonts w:ascii="Times New Roman" w:hAnsi="Times New Roman" w:cs="Times New Roman"/>
        </w:rPr>
        <w:lastRenderedPageBreak/>
        <w:t>данные первого пассажира из профиля → пользователь выбирает места на интерактивной схеме вагона → при желании применяет промокод или списывает бонусные баллы → проверяет итоговую стоимость → переходит к оплате. Исследования Forrester Research показывают, что наличие бонусной программы увеличивает частоту повторных покупок на 30-40% и повышает средний чек на 15-20%.</w:t>
      </w:r>
    </w:p>
    <w:p w14:paraId="2CB19CFA"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Администраторы системы — сотрудники транспортной компании, ответственные за управление продажами, маркетинговыми акциями и клиентским сервисом. Их потребности включают: мониторинг ключевых метрик в реальном времени (выручка за период, количество проданных билетов, активных заказов, зарегистрированных пользователей) через наглядный дашборд; управление заказами — поиск по номеру, фильтрация по статусу, просмотр деталей; управление пользователями — просмотр списка, поиск по email или имени, редактирование данных, блокировка или удаление учётных записей; создание и управление промокодами для проведения маркетинговых акций с настройкой типа скидки (процентная или фиксированная), минимальной суммы заказа, лимита использований и срока действия; формирование отчётов по продажам с детализацией по дням и возможностью экспорта в CSV для дальнейшего анализа в Excel или BI-системах; настройка системных параметров — сервисного сбора, таймаутов бронирования, коэффициентов бонусной программы; аудит действий других администраторов через просмотр логов.</w:t>
      </w:r>
    </w:p>
    <w:p w14:paraId="34DFF5FE" w14:textId="77777777" w:rsidR="00D51869" w:rsidRPr="001B1346" w:rsidRDefault="00D51869" w:rsidP="001B1346">
      <w:pPr>
        <w:spacing w:line="360" w:lineRule="auto"/>
        <w:rPr>
          <w:rFonts w:ascii="Times New Roman" w:hAnsi="Times New Roman" w:cs="Times New Roman"/>
        </w:rPr>
      </w:pPr>
    </w:p>
    <w:p w14:paraId="0EECDC94" w14:textId="77777777" w:rsidR="00D51869" w:rsidRPr="001B1346" w:rsidRDefault="00E642CF" w:rsidP="001B1346">
      <w:pPr>
        <w:spacing w:after="0" w:line="360" w:lineRule="auto"/>
        <w:ind w:firstLine="0"/>
        <w:rPr>
          <w:rFonts w:ascii="Times New Roman" w:hAnsi="Times New Roman" w:cs="Times New Roman"/>
          <w:b/>
          <w:bCs/>
        </w:rPr>
      </w:pPr>
      <w:r w:rsidRPr="001B1346">
        <w:rPr>
          <w:rFonts w:ascii="Times New Roman" w:hAnsi="Times New Roman" w:cs="Times New Roman"/>
          <w:b/>
          <w:bCs/>
        </w:rPr>
        <w:t xml:space="preserve"> 1.4. Формирование требований к системе</w:t>
      </w:r>
    </w:p>
    <w:p w14:paraId="2FD6E24C"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На основе проведённого анализа предметной области, детального обзора существующих решений и изучения пользовательских потребностей сформулированы функциональные и нефункциональные требования к разрабатываемой системе BRT. Требования разработаны в соответствии с ГОСТ 34.602-89 «Техническое задание на создание автоматизированной системы» и учитывают специфику предметной области.</w:t>
      </w:r>
    </w:p>
    <w:p w14:paraId="61B450DA"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Функциональные требования к модулю поиска рейсов. Система должна обеспечивать поиск железнодорожных рейсов по следующим параметрам: город отправления (с автодополнением на основе справочника станций, хранящегося в базе данных); город назначения (аналогично с автодополнением); дата отправления (с блокировкой выбора прошедших дат на уровне интерфейса через атрибут min); дата возвращения для маршрутов туда-обратно (опционально); количество пассажиров трёх возрастных категорий — взрослые от 12 лет, дети от 2 до 11 лет, младенцы до 2 лет без предоставления отдельного места. Результаты поиска должны поддерживать фильтрацию по типу вагона (сидячий, плацкарт, купе, люкс, СВ), диапазону цен и времени отправления (утро 06:00-12:00, день 12:00-18:00, вечер 18:00-00:00, ночь 00:00-06:00). Сортировка результатов должна быть возможна по минимальной цене, времени в пути, времени отправления. Для каждого рейса должна отображаться информация: номер и название поезда, время отправления и прибытия, длительность поездки, станции отправления и прибытия, минимальная цена по типам вагонов, количество свободных мест.</w:t>
      </w:r>
    </w:p>
    <w:p w14:paraId="5D8EB3D4"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lastRenderedPageBreak/>
        <w:t>Функциональные требования к модулю бронирования. Система должна отображать интерактивную схему вагона выбранного типа с цветовой индикацией доступности мест: синий цвет — место свободно, серый цвет — место занято, зелёный цвет — место выбрано пользователем. Для каждого места должна отображаться информация о его номере, расположении (верхнее/нижнее), наличии столика и близости к туалету. Пользователь должен иметь возможность переключения между вагонами разных типов. Выбранные места должны блокироваться для других пользователей на 20 минут с автоматическим освобождением при истечении таймера. Система должна рассчитывать итоговую стоимость с учётом количества и типа выбранных мест.</w:t>
      </w:r>
    </w:p>
    <w:p w14:paraId="4695B6CA"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Функциональные требования к модулю оформления заказа. Система должна предоставлять формы для ввода персональных данных пассажиров: фамилия, имя, отчество (с возможностью отметки об отсутствии отчества), пол (выбор через переключатель), дата рождения (с ограничением диапазона от 1915 года до текущей даты). Должна поддерживаться работа с шестью типами документов: паспорт РФ, заграничный паспорт, свидетельство о рождении, паспорт моряка, военный билет, удостоверение военнослужащего, иностранный документ. Для каждого типа документа должно динамически изменяться форматирование ввода (маска) и набор дополнительных полей. Система должна выполнять клиентскую и серверную валидацию вводимых данных. Контактная информация должна включать email и телефон с форматированием в международном формате +7. Пользователь должен иметь возможность применить промокод (с проверкой валидности через API) и опционально списать бонусные баллы в счёт оплаты (до 30% от суммы заказа).</w:t>
      </w:r>
    </w:p>
    <w:p w14:paraId="78923700"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Функциональные требования к личному кабинету. Система должна обеспечивать: просмотр и редактирование профиля (ФИО, дата рождения, телефон, гражданство); просмотр истории поездок с фильтрацией по статусу билета и возможностью возврата; отображение информации о бонусной программе — текущий уровень лояльности (None, Silver, Gold, Platinum), количество накопленных баллов, прогресс до следующего уровня; просмотр истории входов в аккаунт с указанием IP-адреса, устройства, даты и времени; смену пароля с проверкой текущего.</w:t>
      </w:r>
    </w:p>
    <w:p w14:paraId="1C54F01E"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Функциональные требования к административной панели. Система должна предоставлять: дашборд с ключевыми метриками (выручка за сегодня, количество проданных билетов, активных заказов, зарегистрированных пользователей); управление заказами с поиском по номеру и фильтрацией по статусу; управление пользователями с поиском, редактированием и удалением; просмотр поездов и маршрутов с группировкой по направлениям и детализацией по вагонам; CRUD-управление промокодами с настройкой всех параметров; отчёты по продажам с детализацией по дням и экспортом в CSV; управление администраторами (добавление, изменение прав, удаление); просмотр логов действий с возможностью очистки; настройку системных параметров.</w:t>
      </w:r>
    </w:p>
    <w:p w14:paraId="018C5EC8"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Нефункциональные требования. Производительность: время отклика сервера на поисковый запрос — не более 3 секунд, время загрузки главной страницы — не более 2 секунд, поддержка до 100 одновременных пользователей. Надёжность: доступность системы — 99,5% времени, автоматическое восстановление после сбоев. Безопасность: хеширование паролей алгоритмом SHA-</w:t>
      </w:r>
      <w:r w:rsidRPr="001B1346">
        <w:rPr>
          <w:rFonts w:ascii="Times New Roman" w:hAnsi="Times New Roman" w:cs="Times New Roman"/>
        </w:rPr>
        <w:lastRenderedPageBreak/>
        <w:t>256 с уникальной солью, параметризованные SQL-запросы для защиты от инъекций, ограничение попыток входа. Удобство использования: адаптивный дизайн для 6 разрешений экрана (от 320px до 2560px), интуитивный интерфейс на основе стиля Glassmorphism. Совместимость: поддержка браузеров Chrome 120+, Firefox 120+, Safari 17+, Edge 120+.</w:t>
      </w:r>
    </w:p>
    <w:p w14:paraId="011CD4C2" w14:textId="77777777" w:rsidR="00D51869" w:rsidRPr="001B1346" w:rsidRDefault="00D51869" w:rsidP="001B1346">
      <w:pPr>
        <w:spacing w:after="0" w:line="360" w:lineRule="auto"/>
        <w:ind w:firstLine="0"/>
        <w:rPr>
          <w:rFonts w:ascii="Times New Roman" w:hAnsi="Times New Roman" w:cs="Times New Roman"/>
        </w:rPr>
      </w:pPr>
    </w:p>
    <w:p w14:paraId="4A1ACF7F" w14:textId="77777777" w:rsidR="00D51869" w:rsidRPr="001B1346" w:rsidRDefault="00E642CF" w:rsidP="001B1346">
      <w:pPr>
        <w:pStyle w:val="1"/>
        <w:spacing w:line="360" w:lineRule="auto"/>
        <w:rPr>
          <w:rFonts w:cs="Times New Roman"/>
          <w:szCs w:val="22"/>
        </w:rPr>
      </w:pPr>
      <w:bookmarkStart w:id="3" w:name="_Toc231210318"/>
      <w:r w:rsidRPr="001B1346">
        <w:rPr>
          <w:rFonts w:cs="Times New Roman"/>
          <w:szCs w:val="22"/>
        </w:rPr>
        <w:t>2. АКТУАЛЬНОСТЬ ПРОЕКТА</w:t>
      </w:r>
      <w:bookmarkEnd w:id="3"/>
    </w:p>
    <w:p w14:paraId="0197293F"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Актуальность разработки информационной системы бронирования железнодорожных билетов BRT обусловлена комплексом взаимосвязанных факторов, включающих технологические, экономические, социальные и нормативно-правовые аспекты развития транспортной отрасли Российской Федерации. Современный этап цифровой трансформации экономики диктует необходимость внедрения передовых информационных технологий во все сферы обслуживания населения, и транспортная отрасль не является исключением.</w:t>
      </w:r>
    </w:p>
    <w:p w14:paraId="1F16028C" w14:textId="77777777" w:rsidR="00D51869" w:rsidRPr="001B1346" w:rsidRDefault="00E642CF" w:rsidP="001B1346">
      <w:pPr>
        <w:pStyle w:val="ae"/>
        <w:spacing w:beforeAutospacing="1" w:after="0" w:afterAutospacing="1" w:line="360" w:lineRule="auto"/>
        <w:ind w:firstLine="0"/>
        <w:rPr>
          <w:rFonts w:ascii="Times New Roman" w:hAnsi="Times New Roman" w:cs="Times New Roman"/>
          <w:b/>
          <w:bCs/>
          <w:sz w:val="22"/>
          <w:szCs w:val="22"/>
        </w:rPr>
      </w:pPr>
      <w:r w:rsidRPr="001B1346">
        <w:rPr>
          <w:rFonts w:ascii="Times New Roman" w:hAnsi="Times New Roman" w:cs="Times New Roman"/>
          <w:b/>
          <w:bCs/>
          <w:sz w:val="22"/>
          <w:szCs w:val="22"/>
        </w:rPr>
        <w:t>2.1. Технологические предпосылки</w:t>
      </w:r>
    </w:p>
    <w:p w14:paraId="2A6C723A"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Цифровая трансформация транспортной отрасли является одним из приоритетных направлений государственной политики Российской Федерации. В соответствии с «Транспортной стратегией Российской Федерации до 2030 года с прогнозом на период до 2035 года», утверждённой распоряжением Правительства РФ от 27 ноября 2021 года № 3363-р, ключевыми задачами развития отрасли определены: цифровизация пассажирских сервисов на всех видах транспорта, внедрение безбумажных технологий оформления перевозок, создание единой цифровой платформы мультимодальных перевозок, развитие систем лояльности для пассажиров и обеспечение бесшовного пользовательского опыта при планировании и осуществлении поездок.</w:t>
      </w:r>
    </w:p>
    <w:p w14:paraId="1D66F759"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Национальная программа «Цифровая экономика Российской Федерации», утверждённая протоколом заседания президиума Совета при Президенте РФ по стратегическому развитию и национальным проектам от 4 июня 2019 года № 7, также определяет цифровизацию транспортной инфраструктуры как одно из магистральных направлений развития. В рамках федерального проекта «Цифровые технологии» предусмотрено создание сквозных цифровых платформ, обеспечивающих взаимодействие граждан, бизнеса и государства в цифровой среде. Особое внимание уделяется внедрению отечественных программных решений, что делает разработку импортонезависимой системы BRT особенно своевременной.</w:t>
      </w:r>
    </w:p>
    <w:p w14:paraId="122BCC1E"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 xml:space="preserve">Традиционные способы приобретения билетов через кассы вокзалов характеризуются рядом существенных ограничений, снижающих эффективность транспортного обслуживания населения. По данным исследований, проведённых Центром стратегических разработок в 2023 году, среднее время ожидания в очереди в кассу вокзала составляет 15-20 минут в будние дни и достигает 40 минут в </w:t>
      </w:r>
      <w:r w:rsidRPr="001B1346">
        <w:rPr>
          <w:rFonts w:ascii="Times New Roman" w:hAnsi="Times New Roman" w:cs="Times New Roman"/>
          <w:sz w:val="22"/>
          <w:szCs w:val="22"/>
        </w:rPr>
        <w:lastRenderedPageBreak/>
        <w:t>пиковые периоды (праздничные дни, начало сезона отпусков, периоды массовых перевозок). При средней заработной плате пассажира 60 000 рублей в месяц и 22 рабочих днях стоимость потерянного времени составляет approximately 85-115 рублей за одно посещение кассы. При годовом объёме офлайн-продаж 336 миллионов билетов (28% от общего объёма) совокупные временные потери пассажиров оцениваются в 28-38 миллиардов рублей ежегодно.</w:t>
      </w:r>
    </w:p>
    <w:p w14:paraId="35424E43"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Кассовое обслуживание также характеризуется повышенным уровнем ошибок, связанных с человеческим фактором. По внутренней статистике ОАО «РЖД», опубликованной в годовом отчёте компании за 2023 год, доля ошибочно оформленных билетов при ручном вводе данных кассиром составляет 2-3% от общего количества операций. Данные ошибки приводят к необходимости повторного обращения пассажира в кассу, дополнительным затратам времени (в среднем 40-60 минут на исправление), формированию негативного пользовательского опыта и, как следствие, снижению лояльности к железнодорожному транспорту в целом. При среднем чеке 3 000 рублей и объёме офлайн-продаж 336 миллионов билетов ежегодные потери от ошибочного оформления достигают 2-3 миллиардов рублей.</w:t>
      </w:r>
    </w:p>
    <w:p w14:paraId="4BC13ABE"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Онлайн-сервисы бронирования позволяют полностью исключить или существенно минимизировать указанные недостатки. Время оформления заказа через веб-интерфейс сокращается до 3-5 минут, что в 3-8 раз быстрее по сравнению с кассовым обслуживанием. Вероятность ошибок снижается до 0,1% благодаря многоуровневой автоматической валидации данных на клиентской и серверной сторонах. Доступ к услугам обеспечивается круглосуточно, 365 дней в году, без привязки к режиму работы касс (обычно с 08:00 до 20:00) и географическому местоположению пользователя. Кроме того, онлайн-сервисы предоставляют дополнительные возможности, недоступные в кассах: сравнение цен на разные даты, визуализацию схемы вагона для выбора оптимального места, применение промокодов и бонусных баллов, сохранение истории поездок и пассажиров для ускорения повторных заказов.</w:t>
      </w:r>
    </w:p>
    <w:p w14:paraId="4EF7576A"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Разрабатываемая система BRT идёт дальше существующих решений, предлагая не просто канал продаж, а полноценную экосистему, объединяющую агрегацию предложений различных перевозчиков, многоуровневую программу лояльности, гибкую систему промокодов и встроенную административную панель для владельцев транспортного бизнеса. Интеграция с официальным API РЖД через библиотеку rzd-api обеспечивает получение актуальных данных о расписании, наличии мест и ценах в режиме реального времени, а каскадное сохранение данных в локальной базе позволяет продолжить работу системы даже при временной недоступности внешнего сервиса.</w:t>
      </w:r>
    </w:p>
    <w:p w14:paraId="01E14B23" w14:textId="77777777" w:rsidR="00D51869" w:rsidRPr="001B1346" w:rsidRDefault="00E642CF" w:rsidP="001B1346">
      <w:pPr>
        <w:pStyle w:val="ae"/>
        <w:spacing w:beforeAutospacing="1" w:after="0" w:afterAutospacing="1" w:line="360" w:lineRule="auto"/>
        <w:ind w:firstLine="0"/>
        <w:rPr>
          <w:rFonts w:ascii="Times New Roman" w:hAnsi="Times New Roman" w:cs="Times New Roman"/>
          <w:b/>
          <w:bCs/>
          <w:sz w:val="22"/>
          <w:szCs w:val="22"/>
        </w:rPr>
      </w:pPr>
      <w:r w:rsidRPr="001B1346">
        <w:rPr>
          <w:rFonts w:ascii="Times New Roman" w:hAnsi="Times New Roman" w:cs="Times New Roman"/>
          <w:b/>
          <w:bCs/>
          <w:sz w:val="22"/>
          <w:szCs w:val="22"/>
        </w:rPr>
        <w:t>2.2. Экономические показатели рынка</w:t>
      </w:r>
    </w:p>
    <w:p w14:paraId="3B0C3816"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 xml:space="preserve">Рынок онлайн-продаж железнодорожных билетов демонстрирует устойчивую положительную динамику на протяжении последних пяти лет, что подтверждает его инвестиционную привлекательность и потенциал для внедрения новых технологических решений. </w:t>
      </w:r>
      <w:r w:rsidRPr="001B1346">
        <w:rPr>
          <w:rFonts w:ascii="Times New Roman" w:hAnsi="Times New Roman" w:cs="Times New Roman"/>
          <w:sz w:val="22"/>
          <w:szCs w:val="22"/>
        </w:rPr>
        <w:lastRenderedPageBreak/>
        <w:t>Как показывают данные таблицы 1.1, объём онлайн-продаж вырос с 340 миллионов билетов в 2019 году до 864 миллионов в 2024 году, а доля онлайн-канала в общей структуре продаж увеличилась с 45% до 72%. Данная тенденция коррелирует с общемировыми трендами: по данным Международного союза железных дорог (UIC), средняя доля онлайн-продаж билетов в странах Европейского союза составляет 68%, в странах Азиатско-Тихоокеанского региона — 75%, в Северной Америке — 82%.</w:t>
      </w:r>
    </w:p>
    <w:p w14:paraId="5ED06A93"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Среднегодовой темп роста (CAGR) российского рынка онлайн-продаж железнодорожных билетов за период 2019-2024 годов составил 20,5%, что значительно превышает темпы роста традиционных каналов продаж и свидетельствует о структурном сдвиге потребительских предпочтений в пользу цифровых сервисов. По прогнозам аналитического агентства Data Insight, к 2027 году доля онлайн-продаж достигнет 80-82%, а абсолютный объём превысит 1 миллиард билетов в год. Дополнительным драйвером роста выступает развитие технологий мобильного доступа: доля покупок с мобильных устройств выросла с 31% в 2019 году до 58% в 2024 году.</w:t>
      </w:r>
    </w:p>
    <w:p w14:paraId="7C957E49"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Экономический эффект от внедрения онлайн-систем бронирования оценивается по нескольким взаимосвязанным направлениям. Во-первых, сокращение операционных затрат перевозчика. Автоматизация процессов продажи билетов позволяет сократить штат билетных кассиров на 30-50% при сохранении или даже увеличении общего объёма продаж за счёт масштабируемости цифровых каналов. При средней заработной плате билетного кассира в региональном центре 45 000 рублей в месяц (с учётом налогов и страховых взносов — около 58 500 рублей) и штате 100 сотрудников годовая экономия фонда оплаты труда составляет от 21 до 35 миллионов рублей. С учётом дополнительных расходов на аренду и обслуживание кассовых помещений, коммунальные платежи и амортизацию оборудования совокупная экономия может достигать 40-50 миллионов рублей в год для крупного транспортного узла.</w:t>
      </w:r>
    </w:p>
    <w:p w14:paraId="0E1AC483"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Во-вторых, повышение среднего чека. Исследования консалтинговой компании Boston Consulting Group показывают, что пользователи онлайн-сервисов тратят на 15-20% больше по сравнению с покупателями в кассах. Данный феномен обусловлен несколькими факторами: удобством сравнения вариантов в визуальном интерфейсе, возможностью выбора более дорогих типов вагонов (купе, СВ) непосредственно при просмотре результатов поиска, наличием дополнительных услуг (питание, постельное бельё, трансфер), а также психологическим эффектом «цифрового кошелька» — пользователи менее чувствительны к цене при оплате картой онлайн по сравнению с оплатой наличными в кассе. Внедрение бонусной программы и персонализированных предложений увеличивает частоту повторных покупок на 30-40% и повышает средний чек на 15-20%.</w:t>
      </w:r>
    </w:p>
    <w:p w14:paraId="33F19129"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 xml:space="preserve">В-третьих, рост лояльности клиентов и увеличение пожизненной ценности клиента (Customer Lifetime Value, CLV). По данным Harvard Business Review, увеличение удержания клиентов на 5 процентных пунктов приводит к росту прибыли компании на 25-95% в зависимости от отрасли. Для </w:t>
      </w:r>
      <w:r w:rsidRPr="001B1346">
        <w:rPr>
          <w:rFonts w:ascii="Times New Roman" w:hAnsi="Times New Roman" w:cs="Times New Roman"/>
          <w:sz w:val="22"/>
          <w:szCs w:val="22"/>
        </w:rPr>
        <w:lastRenderedPageBreak/>
        <w:t>транспортного сектора этот показатель составляет 40-60%. Программа лояльности BRT с четырьмя уровнями (None, Silver, Gold, Platinum) и прогрессивным кешбэком от 1% до 5% направлена на максимизацию пожизненной ценности клиента путём стимулирования повторных покупок и увеличения среднего чека.</w:t>
      </w:r>
    </w:p>
    <w:p w14:paraId="555A94E1"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В-четвёртых, снижение нагрузки на контакт-центр и службу поддержки. Автоматизация типовых операций (проверка статуса заказа, возврат билета, изменение данных пассажира) через личный кабинет пользователя сокращает количество обращений в службу поддержки на 40-50%. При средней стоимости обработки одного обращения 300-500 рублей и количестве обращений 10 000 в месяц экономия составляет 1,2-3 миллиона рублей ежемесячно.</w:t>
      </w:r>
    </w:p>
    <w:p w14:paraId="0F0E646B" w14:textId="77777777" w:rsidR="00D51869" w:rsidRPr="001B1346" w:rsidRDefault="00E642CF" w:rsidP="001B1346">
      <w:pPr>
        <w:pStyle w:val="ae"/>
        <w:spacing w:beforeAutospacing="1" w:after="0" w:afterAutospacing="1" w:line="360" w:lineRule="auto"/>
        <w:ind w:firstLine="0"/>
        <w:rPr>
          <w:rFonts w:ascii="Times New Roman" w:hAnsi="Times New Roman" w:cs="Times New Roman"/>
          <w:b/>
          <w:bCs/>
          <w:sz w:val="22"/>
          <w:szCs w:val="22"/>
        </w:rPr>
      </w:pPr>
      <w:r w:rsidRPr="001B1346">
        <w:rPr>
          <w:rFonts w:ascii="Times New Roman" w:hAnsi="Times New Roman" w:cs="Times New Roman"/>
          <w:b/>
          <w:bCs/>
          <w:sz w:val="22"/>
          <w:szCs w:val="22"/>
        </w:rPr>
        <w:t>2.3. Пользовательские потребности и ожидания</w:t>
      </w:r>
    </w:p>
    <w:p w14:paraId="362F06D5"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Современные пользователи предъявляют высокие требования к онлайн-сервисам, сформированные опытом взаимодействия с ведущими цифровыми платформами — маркетплейсами (Ozon, Wildberries), банковскими приложениями (Сбер, Т-Банк), стриминговыми сервисами (Кинопоиск, Spotify). Данные ожидания экстраполируются на все цифровые сервисы, включая транспортные, и формируют базовые критерии качества пользовательского опыта.</w:t>
      </w:r>
    </w:p>
    <w:p w14:paraId="4525E86E"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Скорость и простота являются первостепенными факторами успеха. Пользователь ожидает выполнить целевое действие (поиск и покупку билета) за минимальное количество шагов и в минимальное время. По данным Google, 53% пользователей покидают мобильный сайт, если его загрузка занимает более 3 секунд. Исследование Forrester Research показывает, что каждый дополнительный шаг в процессе оформления заказа снижает конверсию на 10-15%. Таким образом, сокращение процесса покупки с 7 шагов (типично для кассового сценария) до 5 шагов (в оптимизированном веб-интерфейсе BRT: поиск → выбор мест → ввод данных → подтверждение → оплата) может повысить конверсию на 20-30%.</w:t>
      </w:r>
    </w:p>
    <w:p w14:paraId="5A528FA3"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Прозрачность ценообразования критически важна для построения доверительных отношений с пользователем. Исследования Baymard Institute показывают, что 48% пользователей отказываются от покупки, если итоговая цена на этапе подтверждения оказывается значительно выше (более чем на 10%) ожидаемой цены, увиденной на этапе поиска. Данный феномен, известный как «шок цены» (price shock), является одной из основных причин брошенных корзин в электронной коммерции. Разрабатываемая система BRT решает эту проблему путём отображения итоговой стоимости, включающей все сервисные сборы, непосредственно на странице результатов поиска. При применении промокода или списании бонусных баллов цена пересчитывается в реальном времени на клиентской стороне, обеспечивая полную прозрачность финальной стоимости до момента подтверждения заказа.</w:t>
      </w:r>
    </w:p>
    <w:p w14:paraId="2C5D4B97"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lastRenderedPageBreak/>
        <w:t>Персонализация является одним из ключевых факторов удержания клиентов. Согласно опросам Accenture, 91% потребителей с большей вероятностью совершат покупку у бренда, который предоставляет персонализированные предложения и рекомендации, учитывающие их индивидуальные предпочтения и историю взаимодействия. В контексте транспортного сервиса персонализация в системе BRT проявляется в нескольких аспектах: автоматическое заполнение данных пассажира и контактной информации из профиля при оформлении заказа, что сокращает время заполнения форм до минимума; сохранение предпочитаемого языка интерфейса (русский/английский) и валюты отображения цен (RUB/USD/EUR) между сессиями; отображение истории поездок для быстрого повторного заказа по тому же маршруту; персональный прогресс в бонусной программе с визуализацией пути к следующему уровню лояльности.</w:t>
      </w:r>
    </w:p>
    <w:p w14:paraId="12299E80"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Мобильность становится доминирующим трендом, определяющим архитектуру современных веб-приложений. По данным Data Insight, доля покупок билетов с мобильных устройств выросла с 31% в 2019 году до 58% в 2024 году и продолжает расти. Пользователи ожидают, что сервис будет одинаково удобен на десктопе, планшете и смартфоне, с адаптацией интерфейса под различные размеры экрана и способы ввода (касание, мышь, клавиатура). Принцип Mobile First, применённый при разработке BRT, обеспечивает приоритетное проектирование интерфейса для мобильных устройств с последующей адаптацией для больших экранов. Адаптивная вёрстка с шестью контрольными точками (от 320px до 2560px) и гибкими сетками CSS Grid гарантирует корректное отображение интерфейса на всём спектре устройств.</w:t>
      </w:r>
    </w:p>
    <w:p w14:paraId="61B24248"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Программа лояльности является мощным инструментом удержания клиентов. 76% потребителей, согласно исследованию Bond Brand Loyalty, считают программы лояльности важным фактором при выборе между конкурирующими брендами. Пользователи ожидают, что накопленные баллы будут легко отслеживаться в личном кабинете, иметь понятную ценность и возможность использования для оплаты следующих покупок без скрытых ограничений. В системе BRT реализовано интуитивно понятное правило начисления: 1 бонусный балл за каждые 100 рублей потраченной суммы. Баллы могут быть списаны для частичной оплаты следующего заказа в пределах до 30% от его стоимости. Процесс списания интегрирован непосредственно в интерфейс оформления заказа и не требует дополнительных действий.</w:t>
      </w:r>
    </w:p>
    <w:p w14:paraId="0291327A" w14:textId="294FF192"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Безопасность и конфиденциальность являются базовыми ожиданиями современных пользователей. 84% потребителей, по данным опроса Cisco, заявляют, что заботятся о конфиденциальности своих данных и ожидают от компаний прозрачности в отношении того, какие данные собираются и как используются. Для транспортного сервиса критически важна безопасность паспортных данных и платёжной информации. Разрабатываемая система BRT обеспечивает хеширование паролей алгоритмом SHA-256 с уникальной солью для каждого пользователя, хранение чувствительных данных в базе с ограниченным доступом, передачу данных по защищённому протоколу HTTPS, а также аудит действий администраторов через систему логирования.</w:t>
      </w:r>
    </w:p>
    <w:p w14:paraId="174A2413" w14:textId="77777777" w:rsidR="00D51869" w:rsidRPr="001B1346" w:rsidRDefault="00E642CF" w:rsidP="001B1346">
      <w:pPr>
        <w:pStyle w:val="ae"/>
        <w:spacing w:beforeAutospacing="1" w:after="0" w:afterAutospacing="1" w:line="360" w:lineRule="auto"/>
        <w:ind w:firstLine="0"/>
        <w:rPr>
          <w:rFonts w:ascii="Times New Roman" w:hAnsi="Times New Roman" w:cs="Times New Roman"/>
          <w:b/>
          <w:bCs/>
          <w:sz w:val="22"/>
          <w:szCs w:val="22"/>
        </w:rPr>
      </w:pPr>
      <w:r w:rsidRPr="001B1346">
        <w:rPr>
          <w:rFonts w:ascii="Times New Roman" w:hAnsi="Times New Roman" w:cs="Times New Roman"/>
          <w:b/>
          <w:bCs/>
          <w:sz w:val="22"/>
          <w:szCs w:val="22"/>
        </w:rPr>
        <w:lastRenderedPageBreak/>
        <w:t>2.4. Конкурентные преимущества разрабатываемой системы</w:t>
      </w:r>
    </w:p>
    <w:p w14:paraId="1256B7C3"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На основе проведённого в главе 1 сравнительного анализа существующих решений определены следующие конкурентные преимущества разрабатываемой системы BRT, формирующие её уникальное ценностное предложение (Unique Value Proposition, UVP):</w:t>
      </w:r>
    </w:p>
    <w:p w14:paraId="23D46991"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1. Единая экосистема сервисов. В отличие от разрозненных платформ, требующих от пользователя регистрации в нескольких системах для доступа к различным функциям, BRT объединяет агрегатор билетов, многоуровневую бонусную программу с прогрессивным кешбэком (1% для базового уровня, 2% для Silver, 3% для Gold, 5% для Platinum), механизм промокодов и административную панель управления в рамках одной платформы с единой учётной записью. Пользователь получает бесшовный опыт: от поиска рейса до отслеживания бонусного баланса и истории поездок — все операции выполняются через единый интерфейс.</w:t>
      </w:r>
    </w:p>
    <w:p w14:paraId="26E29C38"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2. Инновационная программа лояльности. Четырёхуровневая система с прогрессивным кешбэком стимулирует пользователей совершать больше покупок для достижения следующего уровня. Пороги уровней установлены на отметках 20 000, 70 000 и 200 000 рублей общей суммы покупок, что соответствует средним расходам активного путешественника за 1-3 года. В отличие от программы «РЖД Бонус», где баллы начисляются за километры пути и имеют сложную, непрозрачную для пользователя формулу расчёта, в BRT действует простое и интуитивно понятное правило: 1 бонусный балл начисляется за каждые 100 рублей потраченной суммы. Информация о текущем уровне, количестве баллов, проценте кешбэка и прогрессе до следующего уровня наглядно отображается в личном кабинете пользователя с визуальным оформлением, отражающим статус уровня (градиентные фоны, цветовые акценты).</w:t>
      </w:r>
    </w:p>
    <w:p w14:paraId="5E8FE131"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3. Гибкая система скидок. Сочетание промокодов (процентных и фиксированных) с возможностью списания бонусных баллов (до 30% от суммы заказа) позволяет реализовывать сложные маркетинговые стратегии. Администратор системы может создавать промокоды с настройкой всех параметров (тип скидки, минимальная сумма заказа, лимит использований, срок действия) через административную панель без привлечения разработчиков. Система автоматически проверяет валидность промокода при его применении и учитывает использованные промокоды в отчётности. Важно отметить, что промокоды и бонусные баллы являются взаимоисключающими — пользователь может применить только один тип скидки в одном заказе, что предотвращает злоупотребления и упрощает учёт.</w:t>
      </w:r>
    </w:p>
    <w:p w14:paraId="50BEEE44"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 xml:space="preserve">4. Встроенная административная панель. Наличие панели управления является уникальным преимуществом BRT для B2B-сегмента. Владелец транспортного бизнеса получает инструмент для контроля ключевых метрик (выручка за сегодня, количество проданных билетов, активных заказов, зарегистрированных пользователей), управления заказами и пользователями (просмотр, поиск, редактирование, удаление), создания промокодов для маркетинговых акций, просмотра поездов и </w:t>
      </w:r>
      <w:r w:rsidRPr="001B1346">
        <w:rPr>
          <w:rFonts w:ascii="Times New Roman" w:hAnsi="Times New Roman" w:cs="Times New Roman"/>
          <w:sz w:val="22"/>
          <w:szCs w:val="22"/>
        </w:rPr>
        <w:lastRenderedPageBreak/>
        <w:t>маршрутов с группировкой по направлениям и детализацией по вагонам, формирования отчётов по продажам с возможностью экспорта в CSV, аудита действий других администраторов через просмотр логов. Данная функциональность отсутствует у всех рассмотренных конкурентов, которые ориентированы исключительно на конечного потребителя и не предоставляют инструментов для владельцев транспортного бизнеса.</w:t>
      </w:r>
    </w:p>
    <w:p w14:paraId="47C77BE5"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5. Современный технологический стек. Использование Python 3.13 как высокоуровневого языка с богатой экосистемой библиотек, фреймворка Flask 3.x, обеспечивающего гибкость архитектуры и высокую производительность, базы данных SQLite с 15 нормализованными таблицами и системой индексов для оптимизации запросов, клиентского JavaScript ES6+ с асинхронными запросами через Fetch API, адаптивного дизайна в стиле Glassmorphism с 6 контрольными точками — всё это обеспечивает высокое качество пользовательского опыта, производительность и конкурентоспособность продукта. Модульная архитектура позволяет легко расширять функциональность и интегрировать систему с внешними сервисами без модификации существующего кода.</w:t>
      </w:r>
    </w:p>
    <w:p w14:paraId="4AE8EE30"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6. Интернационализация и мультивалютность. Поддержка двух языков интерфейса (русский и английский) и трёх валют (RUB, USD, EUR) с конвертацией цен расширяет потенциальную аудиторию системы за счёт иностранных туристов и экспатов, путешествующих по России. Выбор языка и валюты сохраняется в cookies и применяется ко всем страницам системы, включая административную панель. Данная функциональность отсутствует у большинства российских конкурентов, которые ориентированы исключительно на русскоязычную аудиторию.</w:t>
      </w:r>
    </w:p>
    <w:p w14:paraId="650673CA"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7. Интеграция с реальным API перевозчиков. Система BRT использует библиотеку rzd-api для получения актуальных данных о расписании, наличии мест и ценах непосредственно от ОАО «РЖД». Это обеспечивает достоверность отображаемой информации и исключает риск приобретения недействительного билета. Данные каскадно сохраняются в локальной базе данных (станции → маршруты → поезда → рейсы → вагоны → места → доступность), что позволяет системе частично функционировать даже при временной недоступности внешнего API.</w:t>
      </w:r>
    </w:p>
    <w:p w14:paraId="4394E9BE" w14:textId="77777777" w:rsidR="00D51869" w:rsidRPr="001B1346" w:rsidRDefault="00E642CF" w:rsidP="001B1346">
      <w:pPr>
        <w:pStyle w:val="ae"/>
        <w:spacing w:beforeAutospacing="1" w:after="0" w:afterAutospacing="1" w:line="360" w:lineRule="auto"/>
        <w:ind w:firstLine="0"/>
        <w:rPr>
          <w:rFonts w:ascii="Times New Roman" w:hAnsi="Times New Roman" w:cs="Times New Roman"/>
          <w:b/>
          <w:bCs/>
          <w:sz w:val="22"/>
          <w:szCs w:val="22"/>
        </w:rPr>
      </w:pPr>
      <w:r w:rsidRPr="001B1346">
        <w:rPr>
          <w:rFonts w:ascii="Times New Roman" w:hAnsi="Times New Roman" w:cs="Times New Roman"/>
          <w:b/>
          <w:bCs/>
          <w:sz w:val="22"/>
          <w:szCs w:val="22"/>
        </w:rPr>
        <w:t>2.5. Социальная значимость проекта</w:t>
      </w:r>
    </w:p>
    <w:p w14:paraId="42D8044D"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Разрабатываемая система имеет не только коммерческую, но и социальную значимость, способствуя повышению доступности и качества транспортных услуг для различных категорий населения.</w:t>
      </w:r>
    </w:p>
    <w:p w14:paraId="7429D57C"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 xml:space="preserve">Повышение транспортной доступности является одним из ключевых социальных эффектов. Круглосуточный доступ к сервису бронирования через интернет позволяет приобретать билеты без необходимости личного посещения вокзала, что особенно актуально для жителей отдалённых и сельских территорий, где железнодорожные кассы могут отсутствовать или работать по </w:t>
      </w:r>
      <w:r w:rsidRPr="001B1346">
        <w:rPr>
          <w:rFonts w:ascii="Times New Roman" w:hAnsi="Times New Roman" w:cs="Times New Roman"/>
          <w:sz w:val="22"/>
          <w:szCs w:val="22"/>
        </w:rPr>
        <w:lastRenderedPageBreak/>
        <w:t>сокращённому графику. По данным Росстата, около 25% населённых пунктов России не имеют железнодорожной станции в шаговой доступности, что делает онлайн-бронирование единственным удобным способом приобретения билетов.</w:t>
      </w:r>
    </w:p>
    <w:p w14:paraId="03EFFC3F"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Инклюзивность для маломобильных пассажиров обеспечивается возможностью выбора конкретного места на интерактивной схеме вагона с учётом близости к выходу, туалету и тамбуру. Это облегчает планирование поездки для людей с ограниченными возможностями, пожилых пассажиров и родителей с маленькими детьми.</w:t>
      </w:r>
    </w:p>
    <w:p w14:paraId="28ACBCA7" w14:textId="77777777" w:rsidR="00D51869" w:rsidRPr="001B1346"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Снижение цифрового неравенства достигается за счёт интуитивного интерфейса с крупными элементами управления, понятными иконками и текстовыми подсказками. Это снижает порог входа для возрастной аудитории, менее знакомой с цифровыми технологиями. По данным Росстата, доля пользователей интернета в возрастной группе 60+ выросла с 32% в 2019 году до 55% в 2024 году, что формирует растущий спрос на доступные цифровые сервисы.</w:t>
      </w:r>
    </w:p>
    <w:p w14:paraId="05CE1C40" w14:textId="18116917" w:rsidR="00D51869" w:rsidRDefault="00E642CF" w:rsidP="001B1346">
      <w:pPr>
        <w:pStyle w:val="ae"/>
        <w:spacing w:beforeAutospacing="1" w:after="0" w:afterAutospacing="1" w:line="360" w:lineRule="auto"/>
        <w:rPr>
          <w:rFonts w:ascii="Times New Roman" w:hAnsi="Times New Roman" w:cs="Times New Roman"/>
          <w:sz w:val="22"/>
          <w:szCs w:val="22"/>
        </w:rPr>
      </w:pPr>
      <w:r w:rsidRPr="001B1346">
        <w:rPr>
          <w:rFonts w:ascii="Times New Roman" w:hAnsi="Times New Roman" w:cs="Times New Roman"/>
          <w:sz w:val="22"/>
          <w:szCs w:val="22"/>
        </w:rPr>
        <w:t>Поддержка иностранных туристов через англоязычную версию интерфейса и мультивалютность делает сервис доступным для иностранных граждан, путешествующих по России. По данным Ростуризма, в 2024 году Россию посетили 8,5 миллионов иностранных туристов, значительная часть которых пользуется железнодорожным транспортом для перемещения между городами. Наличие англоязычного интерфейса способствует развитию въездного туризма и повышению привлекательности России как туристического направления.</w:t>
      </w:r>
    </w:p>
    <w:p w14:paraId="6EF9462F" w14:textId="77777777" w:rsidR="00112A63" w:rsidRPr="001B1346" w:rsidRDefault="00112A63" w:rsidP="001B1346">
      <w:pPr>
        <w:pStyle w:val="ae"/>
        <w:spacing w:beforeAutospacing="1" w:after="0" w:afterAutospacing="1" w:line="360" w:lineRule="auto"/>
        <w:rPr>
          <w:rFonts w:ascii="Times New Roman" w:hAnsi="Times New Roman" w:cs="Times New Roman"/>
          <w:sz w:val="22"/>
          <w:szCs w:val="22"/>
        </w:rPr>
      </w:pPr>
    </w:p>
    <w:p w14:paraId="4F1E84F6" w14:textId="77777777" w:rsidR="00D51869" w:rsidRPr="001B1346" w:rsidRDefault="00E642CF" w:rsidP="001B1346">
      <w:pPr>
        <w:pStyle w:val="1"/>
        <w:spacing w:line="360" w:lineRule="auto"/>
        <w:rPr>
          <w:rFonts w:cs="Times New Roman"/>
          <w:szCs w:val="22"/>
        </w:rPr>
      </w:pPr>
      <w:bookmarkStart w:id="4" w:name="_Toc231210319"/>
      <w:r w:rsidRPr="001B1346">
        <w:rPr>
          <w:rFonts w:cs="Times New Roman"/>
          <w:szCs w:val="22"/>
        </w:rPr>
        <w:t>3. АНАЛИЗ ТЕХНОЛОГИЙ РАЗРАБОТКИ</w:t>
      </w:r>
      <w:bookmarkEnd w:id="4"/>
    </w:p>
    <w:p w14:paraId="60DFB6AB"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Выбор технологического стека является одним из ключевых этапов проектирования информационной системы, определяющим её производительность, масштабируемость, безопасность и стоимость владения. В данной главе проведён сравнительный анализ технологий, доступных для реализации веб-ориентированной системы бронирования железнодорожных билетов, и обоснован выбор конкретных инструментов для каждого уровня архитектуры приложения.</w:t>
      </w:r>
    </w:p>
    <w:p w14:paraId="016FAE25" w14:textId="77777777" w:rsidR="00D51869" w:rsidRPr="001B1346" w:rsidRDefault="00D51869" w:rsidP="001B1346">
      <w:pPr>
        <w:spacing w:line="360" w:lineRule="auto"/>
        <w:rPr>
          <w:rFonts w:ascii="Times New Roman" w:hAnsi="Times New Roman" w:cs="Times New Roman"/>
        </w:rPr>
      </w:pPr>
    </w:p>
    <w:p w14:paraId="347863C2"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t>3.1. Выбор языка программирования серверной части</w:t>
      </w:r>
    </w:p>
    <w:p w14:paraId="0997EAAA"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Выбор языка программирования для серверной части является фундаментальным решением, определяющим экосистему доступных библиотек, фреймворков и инструментов разработки. В качестве кандидатов рассматривались четыре языка, широко применяемых в веб-разработке: Python, JavaScript (Node.js), PHP и Java.</w:t>
      </w:r>
    </w:p>
    <w:p w14:paraId="24122AED"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xml:space="preserve">Python — высокоуровневый язык программирования общего назначения, ориентированный на повышение производительности разработчика и читаемость кода. Python занимает первое место в </w:t>
      </w:r>
      <w:r w:rsidRPr="001B1346">
        <w:rPr>
          <w:rFonts w:ascii="Times New Roman" w:hAnsi="Times New Roman" w:cs="Times New Roman"/>
        </w:rPr>
        <w:lastRenderedPageBreak/>
        <w:t>рейтинге TIOBE по состоянию на 2024 год и лидирует в таких областях, как веб-разработка, анализ данных, машинное обучение и автоматизация. Ключевыми преимуществами Python для данного проекта являются: лаконичный и выразительный синтаксис, позволяющий реализовать сложную бизнес-логику с минимальным количеством строк кода; богатая стандартная библиотека, включающая модули для работы с базами данных (sqlite3), криптографическими функциями (hashlib), датами и временем (datetime), регулярными выражениями (re); обширная экосистема сторонних библиотек, доступных через менеджер пакетов pip (более 400 000 пакетов); встроенная поддержка SQLite без необходимости установки дополнительных драйверов; кроссплатформенность, обеспечивающая развёртывание на серверах под управлением Windows, Linux и macOS без модификации исходного кода.</w:t>
      </w:r>
    </w:p>
    <w:p w14:paraId="680599E7"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JavaScript (Node.js) — серверная платформа, использующая движок V8 от Google Chrome. Преимущества Node.js включают высокую производительность на операциях ввода-вывода благодаря асинхронной неблокирующей модели и единый язык для клиентской и серверной частей. Однако асинхронная модель программирования с колбэками и промисами усложняет отладку и повышает порог входа для разработчиков. Кроме того, динамическая типизация JavaScript увеличивает вероятность ошибок, выявляемых только на этапе выполнения.</w:t>
      </w:r>
    </w:p>
    <w:p w14:paraId="39EE2645"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PHP — язык, специально созданный для веб-разработки и используемый более чем на 75% веб-сайтов (по данным W3Techs). PHP имеет низкий порог входа и обширную базу готовых решений (WordPress, Joomla, Bitrix). Однако язык обладает рядом архитектурных недостатков: непоследовательный синтаксис, отсутствие строгой типизации, ограниченная поддержка асинхронности. По данным опросов Stack Overflow, PHP стабильно входит в число наименее любимых языков среди разработчиков.</w:t>
      </w:r>
    </w:p>
    <w:p w14:paraId="003F0414"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Java — компилируемый язык со статической типизацией, широко используемый в корпоративной разработке. Java обеспечивает высокую производительность, многопоточность и развитую экосистему фреймворков (Spring, Hibernate). Однако для проекта среднего масштаба Java избыточна: объём кода, необходимый для реализации аналогичного функционала, в 3-5 раз превышает объём кода на Python, а развёртывание требует настройки сервера приложений (Tomcat, WildFly).</w:t>
      </w:r>
    </w:p>
    <w:p w14:paraId="0C8C3308" w14:textId="77777777" w:rsidR="00D51869" w:rsidRPr="001B1346" w:rsidRDefault="00D51869" w:rsidP="001B1346">
      <w:pPr>
        <w:spacing w:line="360" w:lineRule="auto"/>
        <w:rPr>
          <w:rFonts w:ascii="Times New Roman" w:hAnsi="Times New Roman" w:cs="Times New Roman"/>
        </w:rPr>
      </w:pPr>
    </w:p>
    <w:p w14:paraId="798E837C" w14:textId="77777777" w:rsidR="00D51869" w:rsidRPr="001B1346" w:rsidRDefault="00E642CF" w:rsidP="001B1346">
      <w:pPr>
        <w:spacing w:after="0" w:line="360" w:lineRule="auto"/>
        <w:ind w:firstLine="708"/>
        <w:rPr>
          <w:rFonts w:ascii="Times New Roman" w:hAnsi="Times New Roman" w:cs="Times New Roman"/>
        </w:rPr>
      </w:pPr>
      <w:r w:rsidRPr="001B1346">
        <w:rPr>
          <w:rFonts w:ascii="Times New Roman" w:hAnsi="Times New Roman" w:cs="Times New Roman"/>
        </w:rPr>
        <w:t>Таблица 3.1 — Сравнительный анализ языков программирования для серверной части</w:t>
      </w:r>
    </w:p>
    <w:tbl>
      <w:tblPr>
        <w:tblStyle w:val="af"/>
        <w:tblW w:w="0" w:type="auto"/>
        <w:tblLook w:val="04A0" w:firstRow="1" w:lastRow="0" w:firstColumn="1" w:lastColumn="0" w:noHBand="0" w:noVBand="1"/>
      </w:tblPr>
      <w:tblGrid>
        <w:gridCol w:w="2888"/>
        <w:gridCol w:w="1636"/>
        <w:gridCol w:w="1576"/>
        <w:gridCol w:w="1576"/>
        <w:gridCol w:w="1577"/>
      </w:tblGrid>
      <w:tr w:rsidR="00D51869" w:rsidRPr="001B1346" w14:paraId="0F8500DE" w14:textId="77777777">
        <w:trPr>
          <w:trHeight w:val="537"/>
        </w:trPr>
        <w:tc>
          <w:tcPr>
            <w:tcW w:w="2888" w:type="dxa"/>
          </w:tcPr>
          <w:p w14:paraId="6B57227F"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Критерий </w:t>
            </w:r>
          </w:p>
        </w:tc>
        <w:tc>
          <w:tcPr>
            <w:tcW w:w="1636" w:type="dxa"/>
          </w:tcPr>
          <w:p w14:paraId="08D359CD"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Python</w:t>
            </w:r>
          </w:p>
        </w:tc>
        <w:tc>
          <w:tcPr>
            <w:tcW w:w="1576" w:type="dxa"/>
          </w:tcPr>
          <w:p w14:paraId="2F28C419"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Node.js</w:t>
            </w:r>
          </w:p>
        </w:tc>
        <w:tc>
          <w:tcPr>
            <w:tcW w:w="1576" w:type="dxa"/>
          </w:tcPr>
          <w:p w14:paraId="49F7B684"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PHP</w:t>
            </w:r>
          </w:p>
        </w:tc>
        <w:tc>
          <w:tcPr>
            <w:tcW w:w="1577" w:type="dxa"/>
          </w:tcPr>
          <w:p w14:paraId="3F21D213"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Java</w:t>
            </w:r>
          </w:p>
        </w:tc>
      </w:tr>
      <w:tr w:rsidR="00D51869" w:rsidRPr="001B1346" w14:paraId="655B1F09" w14:textId="77777777">
        <w:trPr>
          <w:trHeight w:val="522"/>
        </w:trPr>
        <w:tc>
          <w:tcPr>
            <w:tcW w:w="2888" w:type="dxa"/>
          </w:tcPr>
          <w:p w14:paraId="7C7EEF94"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Скорость разработки </w:t>
            </w:r>
          </w:p>
        </w:tc>
        <w:tc>
          <w:tcPr>
            <w:tcW w:w="1636" w:type="dxa"/>
          </w:tcPr>
          <w:p w14:paraId="2CBA040B"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Высокая</w:t>
            </w:r>
          </w:p>
        </w:tc>
        <w:tc>
          <w:tcPr>
            <w:tcW w:w="1576" w:type="dxa"/>
          </w:tcPr>
          <w:p w14:paraId="7739D676"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Средняя</w:t>
            </w:r>
          </w:p>
        </w:tc>
        <w:tc>
          <w:tcPr>
            <w:tcW w:w="1576" w:type="dxa"/>
          </w:tcPr>
          <w:p w14:paraId="00E55D1D"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Высокая</w:t>
            </w:r>
          </w:p>
        </w:tc>
        <w:tc>
          <w:tcPr>
            <w:tcW w:w="1577" w:type="dxa"/>
          </w:tcPr>
          <w:p w14:paraId="7A31D8E7"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Низкая</w:t>
            </w:r>
          </w:p>
        </w:tc>
      </w:tr>
      <w:tr w:rsidR="00D51869" w:rsidRPr="001B1346" w14:paraId="108E93A7" w14:textId="77777777">
        <w:trPr>
          <w:trHeight w:val="910"/>
        </w:trPr>
        <w:tc>
          <w:tcPr>
            <w:tcW w:w="2888" w:type="dxa"/>
          </w:tcPr>
          <w:p w14:paraId="73C29114"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Читаемость кода </w:t>
            </w:r>
          </w:p>
        </w:tc>
        <w:tc>
          <w:tcPr>
            <w:tcW w:w="1636" w:type="dxa"/>
          </w:tcPr>
          <w:p w14:paraId="0A44B34A"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Очень высокая</w:t>
            </w:r>
          </w:p>
        </w:tc>
        <w:tc>
          <w:tcPr>
            <w:tcW w:w="1576" w:type="dxa"/>
          </w:tcPr>
          <w:p w14:paraId="089EDDA7"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Средняя</w:t>
            </w:r>
          </w:p>
        </w:tc>
        <w:tc>
          <w:tcPr>
            <w:tcW w:w="1576" w:type="dxa"/>
          </w:tcPr>
          <w:p w14:paraId="51A9F2E2"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Средняя</w:t>
            </w:r>
          </w:p>
        </w:tc>
        <w:tc>
          <w:tcPr>
            <w:tcW w:w="1577" w:type="dxa"/>
          </w:tcPr>
          <w:p w14:paraId="7FD7B02C"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Средняя</w:t>
            </w:r>
          </w:p>
        </w:tc>
      </w:tr>
      <w:tr w:rsidR="00D51869" w:rsidRPr="001B1346" w14:paraId="28BC2C91" w14:textId="77777777">
        <w:trPr>
          <w:trHeight w:val="537"/>
        </w:trPr>
        <w:tc>
          <w:tcPr>
            <w:tcW w:w="2888" w:type="dxa"/>
          </w:tcPr>
          <w:p w14:paraId="48C33753"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lastRenderedPageBreak/>
              <w:t xml:space="preserve"> Производительность </w:t>
            </w:r>
          </w:p>
        </w:tc>
        <w:tc>
          <w:tcPr>
            <w:tcW w:w="1636" w:type="dxa"/>
          </w:tcPr>
          <w:p w14:paraId="042E33D6"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Средняя</w:t>
            </w:r>
          </w:p>
        </w:tc>
        <w:tc>
          <w:tcPr>
            <w:tcW w:w="1576" w:type="dxa"/>
          </w:tcPr>
          <w:p w14:paraId="7B87538F"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Высокая</w:t>
            </w:r>
          </w:p>
        </w:tc>
        <w:tc>
          <w:tcPr>
            <w:tcW w:w="1576" w:type="dxa"/>
          </w:tcPr>
          <w:p w14:paraId="119D8558"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Средняя</w:t>
            </w:r>
          </w:p>
        </w:tc>
        <w:tc>
          <w:tcPr>
            <w:tcW w:w="1577" w:type="dxa"/>
          </w:tcPr>
          <w:p w14:paraId="63114620"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Высокая</w:t>
            </w:r>
          </w:p>
        </w:tc>
      </w:tr>
      <w:tr w:rsidR="00D51869" w:rsidRPr="001B1346" w14:paraId="76FC1E1C" w14:textId="77777777">
        <w:trPr>
          <w:trHeight w:val="522"/>
        </w:trPr>
        <w:tc>
          <w:tcPr>
            <w:tcW w:w="2888" w:type="dxa"/>
          </w:tcPr>
          <w:p w14:paraId="56068294"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Экосистема библиотек </w:t>
            </w:r>
          </w:p>
        </w:tc>
        <w:tc>
          <w:tcPr>
            <w:tcW w:w="1636" w:type="dxa"/>
          </w:tcPr>
          <w:p w14:paraId="52CC41AE"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Обширная</w:t>
            </w:r>
          </w:p>
        </w:tc>
        <w:tc>
          <w:tcPr>
            <w:tcW w:w="1576" w:type="dxa"/>
          </w:tcPr>
          <w:p w14:paraId="010088DB"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Обширная</w:t>
            </w:r>
          </w:p>
        </w:tc>
        <w:tc>
          <w:tcPr>
            <w:tcW w:w="1576" w:type="dxa"/>
          </w:tcPr>
          <w:p w14:paraId="0C8EE878"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Обширная</w:t>
            </w:r>
          </w:p>
        </w:tc>
        <w:tc>
          <w:tcPr>
            <w:tcW w:w="1577" w:type="dxa"/>
          </w:tcPr>
          <w:p w14:paraId="6178EBD4"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Обширная</w:t>
            </w:r>
          </w:p>
        </w:tc>
      </w:tr>
      <w:tr w:rsidR="00D51869" w:rsidRPr="001B1346" w14:paraId="2F784632" w14:textId="77777777">
        <w:trPr>
          <w:trHeight w:val="910"/>
        </w:trPr>
        <w:tc>
          <w:tcPr>
            <w:tcW w:w="2888" w:type="dxa"/>
          </w:tcPr>
          <w:p w14:paraId="411C0485"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Поддержка SQLite </w:t>
            </w:r>
          </w:p>
        </w:tc>
        <w:tc>
          <w:tcPr>
            <w:tcW w:w="1636" w:type="dxa"/>
          </w:tcPr>
          <w:p w14:paraId="6AE62EF7"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Встроенная</w:t>
            </w:r>
          </w:p>
        </w:tc>
        <w:tc>
          <w:tcPr>
            <w:tcW w:w="1576" w:type="dxa"/>
          </w:tcPr>
          <w:p w14:paraId="1BA4B2F8"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Через модули</w:t>
            </w:r>
          </w:p>
        </w:tc>
        <w:tc>
          <w:tcPr>
            <w:tcW w:w="1576" w:type="dxa"/>
          </w:tcPr>
          <w:p w14:paraId="187283AD"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Через модули</w:t>
            </w:r>
          </w:p>
        </w:tc>
        <w:tc>
          <w:tcPr>
            <w:tcW w:w="1577" w:type="dxa"/>
          </w:tcPr>
          <w:p w14:paraId="7C32446F"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Через JDBC</w:t>
            </w:r>
          </w:p>
        </w:tc>
      </w:tr>
      <w:tr w:rsidR="00D51869" w:rsidRPr="001B1346" w14:paraId="15BECCAB" w14:textId="77777777">
        <w:trPr>
          <w:trHeight w:val="910"/>
        </w:trPr>
        <w:tc>
          <w:tcPr>
            <w:tcW w:w="2888" w:type="dxa"/>
          </w:tcPr>
          <w:p w14:paraId="3429A6FC"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Кроссплатформенность </w:t>
            </w:r>
          </w:p>
        </w:tc>
        <w:tc>
          <w:tcPr>
            <w:tcW w:w="1636" w:type="dxa"/>
          </w:tcPr>
          <w:p w14:paraId="3CF7DB94"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Да</w:t>
            </w:r>
          </w:p>
        </w:tc>
        <w:tc>
          <w:tcPr>
            <w:tcW w:w="1576" w:type="dxa"/>
          </w:tcPr>
          <w:p w14:paraId="0BAF81EE"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Да</w:t>
            </w:r>
          </w:p>
        </w:tc>
        <w:tc>
          <w:tcPr>
            <w:tcW w:w="1576" w:type="dxa"/>
          </w:tcPr>
          <w:p w14:paraId="67182DAC"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Да</w:t>
            </w:r>
          </w:p>
        </w:tc>
        <w:tc>
          <w:tcPr>
            <w:tcW w:w="1577" w:type="dxa"/>
          </w:tcPr>
          <w:p w14:paraId="259D11C1"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Да (JVM)</w:t>
            </w:r>
          </w:p>
        </w:tc>
      </w:tr>
      <w:tr w:rsidR="00D51869" w:rsidRPr="001B1346" w14:paraId="6B377325" w14:textId="77777777">
        <w:trPr>
          <w:trHeight w:val="537"/>
        </w:trPr>
        <w:tc>
          <w:tcPr>
            <w:tcW w:w="2888" w:type="dxa"/>
          </w:tcPr>
          <w:p w14:paraId="53BE6E66"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Порог входа </w:t>
            </w:r>
          </w:p>
        </w:tc>
        <w:tc>
          <w:tcPr>
            <w:tcW w:w="1636" w:type="dxa"/>
          </w:tcPr>
          <w:p w14:paraId="4B9E1453"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Низкий</w:t>
            </w:r>
          </w:p>
        </w:tc>
        <w:tc>
          <w:tcPr>
            <w:tcW w:w="1576" w:type="dxa"/>
          </w:tcPr>
          <w:p w14:paraId="0A7E82C1"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Средний</w:t>
            </w:r>
          </w:p>
        </w:tc>
        <w:tc>
          <w:tcPr>
            <w:tcW w:w="1576" w:type="dxa"/>
          </w:tcPr>
          <w:p w14:paraId="326AEE58"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Низкий</w:t>
            </w:r>
          </w:p>
        </w:tc>
        <w:tc>
          <w:tcPr>
            <w:tcW w:w="1577" w:type="dxa"/>
          </w:tcPr>
          <w:p w14:paraId="4B4683B4"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Высокий</w:t>
            </w:r>
          </w:p>
        </w:tc>
      </w:tr>
      <w:tr w:rsidR="00D51869" w:rsidRPr="001B1346" w14:paraId="1C7981C2" w14:textId="77777777">
        <w:trPr>
          <w:trHeight w:val="910"/>
        </w:trPr>
        <w:tc>
          <w:tcPr>
            <w:tcW w:w="2888" w:type="dxa"/>
          </w:tcPr>
          <w:p w14:paraId="49493BB7"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Соответствие масштабу проекта </w:t>
            </w:r>
          </w:p>
        </w:tc>
        <w:tc>
          <w:tcPr>
            <w:tcW w:w="1636" w:type="dxa"/>
          </w:tcPr>
          <w:p w14:paraId="1984BD44"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Оптимально</w:t>
            </w:r>
          </w:p>
        </w:tc>
        <w:tc>
          <w:tcPr>
            <w:tcW w:w="1576" w:type="dxa"/>
          </w:tcPr>
          <w:p w14:paraId="145D8EC1"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Избыточно</w:t>
            </w:r>
          </w:p>
        </w:tc>
        <w:tc>
          <w:tcPr>
            <w:tcW w:w="1576" w:type="dxa"/>
          </w:tcPr>
          <w:p w14:paraId="643A4CAA"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Допустимо</w:t>
            </w:r>
          </w:p>
        </w:tc>
        <w:tc>
          <w:tcPr>
            <w:tcW w:w="1577" w:type="dxa"/>
          </w:tcPr>
          <w:p w14:paraId="2B9C0BB2"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Избыточно</w:t>
            </w:r>
          </w:p>
        </w:tc>
      </w:tr>
    </w:tbl>
    <w:p w14:paraId="7C73BE00" w14:textId="77777777" w:rsidR="00D51869" w:rsidRPr="001B1346" w:rsidRDefault="00D51869" w:rsidP="001B1346">
      <w:pPr>
        <w:spacing w:line="360" w:lineRule="auto"/>
        <w:rPr>
          <w:rFonts w:ascii="Times New Roman" w:hAnsi="Times New Roman" w:cs="Times New Roman"/>
        </w:rPr>
      </w:pPr>
    </w:p>
    <w:p w14:paraId="7F4CED9F" w14:textId="77777777" w:rsidR="00D51869" w:rsidRPr="001B1346" w:rsidRDefault="00D51869" w:rsidP="001B1346">
      <w:pPr>
        <w:spacing w:line="360" w:lineRule="auto"/>
        <w:rPr>
          <w:rFonts w:ascii="Times New Roman" w:hAnsi="Times New Roman" w:cs="Times New Roman"/>
        </w:rPr>
      </w:pPr>
    </w:p>
    <w:p w14:paraId="4544F50E"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На основе проведённого анализа в качестве языка серверной части выбран Python версии 3.13, как обеспечивающий оптимальный баланс между скоростью разработки, производительностью и качеством кода для проекта данного масштаба.</w:t>
      </w:r>
    </w:p>
    <w:p w14:paraId="017A0384" w14:textId="77777777" w:rsidR="00D51869" w:rsidRPr="001B1346" w:rsidRDefault="00D51869" w:rsidP="001B1346">
      <w:pPr>
        <w:spacing w:line="360" w:lineRule="auto"/>
        <w:ind w:firstLine="0"/>
        <w:rPr>
          <w:rFonts w:ascii="Times New Roman" w:hAnsi="Times New Roman" w:cs="Times New Roman"/>
        </w:rPr>
      </w:pPr>
    </w:p>
    <w:p w14:paraId="40E581DF"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t>3.2. Выбор веб-фреймворка</w:t>
      </w:r>
    </w:p>
    <w:p w14:paraId="3FB41437"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В экосистеме Python представлены два доминирующих веб-фреймворка — Django и Flask, а также ряд менее популярных альтернатив (FastAPI, Pyramid, Tornado). Выбор между Django и Flask определяется масштабом проекта и требованиями к архитектуре.</w:t>
      </w:r>
    </w:p>
    <w:p w14:paraId="7A785CDE"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Django — полнофункциональный фреймворк, следующий принципу «батарейки включены» (batteries included). Он предоставляет встроенную ORM (Object-Relational Mapping), систему аутентификации, административную панель, систему шаблонов, обработку форм и множество других компонентов «из коробки». Django оптимален для крупных проектов со сложной структурой данных и множеством сущностей. Однако для проекта BRT Django избыточен: его жёсткая архитектура (Model-Template-View) ограничивает гибкость, а встроенная ORM добавляет дополнительный уровень абстракции, усложняющий оптимизацию SQL-запросов.</w:t>
      </w:r>
    </w:p>
    <w:p w14:paraId="768F9726"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xml:space="preserve">Flask — микрофреймворк, предоставляющий минимальное ядро и позволяющий разработчику самостоятельно выбирать компоненты для каждого слоя приложения. Flask не навязывает жёсткую структуру проекта, что обеспечивает гибкость архитектуры и позволяет адаптировать её под конкретные требования. Ключевые преимущества Flask для проекта BRT включают: минималистичное ядро (менее 10 000 строк кода), обеспечивающее высокую производительность и низкое потребление памяти; встроенный шаблонизатор Jinja2 с поддержкой наследования шаблонов, фильтров, макросов и условных выражений; удобную систему маршрутизации с поддержкой </w:t>
      </w:r>
      <w:r w:rsidRPr="001B1346">
        <w:rPr>
          <w:rFonts w:ascii="Times New Roman" w:hAnsi="Times New Roman" w:cs="Times New Roman"/>
        </w:rPr>
        <w:lastRenderedPageBreak/>
        <w:t>динамических URL, HTTP-методов и декораторов; встроенную поддержку сессий и cookies с возможностью гибкой настройки; развитую систему расширений (Flask-Login, Flask-Mail, Flask-Migrate), подключаемых по мере необходимости; активное сообщество (более 65 000 звёзд на GitHub) и подробную документацию.</w:t>
      </w:r>
    </w:p>
    <w:p w14:paraId="7DA67939"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FastAPI — современный фреймворк для создания API, оптимизированный для асинхронной обработки запросов. FastAPI обеспечивает высокую производительность, сравнимую с Node.js, и автоматическую генерацию документации OpenAPI. Однако для проекта BRT, использующего преимущественно серверный рендеринг (SSR), асинхронность не является критическим требованием, а экосистема FastAPI менее зрелая по сравнению с Flask.</w:t>
      </w:r>
    </w:p>
    <w:p w14:paraId="7685799D" w14:textId="77777777" w:rsidR="00D51869" w:rsidRPr="001B1346" w:rsidRDefault="00D51869" w:rsidP="001B1346">
      <w:pPr>
        <w:spacing w:after="0" w:line="360" w:lineRule="auto"/>
        <w:ind w:firstLine="0"/>
        <w:rPr>
          <w:rFonts w:ascii="Times New Roman" w:hAnsi="Times New Roman" w:cs="Times New Roman"/>
        </w:rPr>
      </w:pPr>
    </w:p>
    <w:p w14:paraId="79976A40" w14:textId="77777777" w:rsidR="00D51869" w:rsidRPr="001B1346" w:rsidRDefault="00E642CF" w:rsidP="001B1346">
      <w:pPr>
        <w:spacing w:after="0" w:line="360" w:lineRule="auto"/>
        <w:ind w:firstLine="708"/>
        <w:rPr>
          <w:rFonts w:ascii="Times New Roman" w:hAnsi="Times New Roman" w:cs="Times New Roman"/>
        </w:rPr>
      </w:pPr>
      <w:r w:rsidRPr="001B1346">
        <w:rPr>
          <w:rFonts w:ascii="Times New Roman" w:hAnsi="Times New Roman" w:cs="Times New Roman"/>
        </w:rPr>
        <w:t>Таблица 3.2 — Сравнительный анализ веб-фреймворков Python</w:t>
      </w:r>
    </w:p>
    <w:tbl>
      <w:tblPr>
        <w:tblStyle w:val="af"/>
        <w:tblW w:w="0" w:type="auto"/>
        <w:tblLook w:val="04A0" w:firstRow="1" w:lastRow="0" w:firstColumn="1" w:lastColumn="0" w:noHBand="0" w:noVBand="1"/>
      </w:tblPr>
      <w:tblGrid>
        <w:gridCol w:w="2613"/>
        <w:gridCol w:w="2169"/>
        <w:gridCol w:w="2283"/>
        <w:gridCol w:w="1926"/>
      </w:tblGrid>
      <w:tr w:rsidR="00D51869" w:rsidRPr="001B1346" w14:paraId="465B3381" w14:textId="77777777">
        <w:trPr>
          <w:trHeight w:val="546"/>
        </w:trPr>
        <w:tc>
          <w:tcPr>
            <w:tcW w:w="2613" w:type="dxa"/>
          </w:tcPr>
          <w:p w14:paraId="40D420F2"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Критерий </w:t>
            </w:r>
          </w:p>
        </w:tc>
        <w:tc>
          <w:tcPr>
            <w:tcW w:w="2169" w:type="dxa"/>
          </w:tcPr>
          <w:p w14:paraId="2500BBF5"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Django</w:t>
            </w:r>
          </w:p>
        </w:tc>
        <w:tc>
          <w:tcPr>
            <w:tcW w:w="2283" w:type="dxa"/>
          </w:tcPr>
          <w:p w14:paraId="283769E4"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Flask</w:t>
            </w:r>
          </w:p>
        </w:tc>
        <w:tc>
          <w:tcPr>
            <w:tcW w:w="1926" w:type="dxa"/>
          </w:tcPr>
          <w:p w14:paraId="70E61908"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FastAPI</w:t>
            </w:r>
          </w:p>
        </w:tc>
      </w:tr>
      <w:tr w:rsidR="00D51869" w:rsidRPr="001B1346" w14:paraId="620067A7" w14:textId="77777777">
        <w:trPr>
          <w:trHeight w:val="926"/>
        </w:trPr>
        <w:tc>
          <w:tcPr>
            <w:tcW w:w="2613" w:type="dxa"/>
          </w:tcPr>
          <w:p w14:paraId="33D3AF69"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Философия </w:t>
            </w:r>
          </w:p>
        </w:tc>
        <w:tc>
          <w:tcPr>
            <w:tcW w:w="2169" w:type="dxa"/>
          </w:tcPr>
          <w:p w14:paraId="5AFD16ED"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«Всё включено»</w:t>
            </w:r>
          </w:p>
        </w:tc>
        <w:tc>
          <w:tcPr>
            <w:tcW w:w="2283" w:type="dxa"/>
          </w:tcPr>
          <w:p w14:paraId="3A655C63"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Микрофреймворк</w:t>
            </w:r>
          </w:p>
        </w:tc>
        <w:tc>
          <w:tcPr>
            <w:tcW w:w="1926" w:type="dxa"/>
          </w:tcPr>
          <w:p w14:paraId="5D961715"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API-фреймворк</w:t>
            </w:r>
          </w:p>
        </w:tc>
      </w:tr>
      <w:tr w:rsidR="00D51869" w:rsidRPr="001B1346" w14:paraId="15FDD5B6" w14:textId="77777777">
        <w:trPr>
          <w:trHeight w:val="911"/>
        </w:trPr>
        <w:tc>
          <w:tcPr>
            <w:tcW w:w="2613" w:type="dxa"/>
          </w:tcPr>
          <w:p w14:paraId="44956881"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ORM </w:t>
            </w:r>
          </w:p>
        </w:tc>
        <w:tc>
          <w:tcPr>
            <w:tcW w:w="2169" w:type="dxa"/>
          </w:tcPr>
          <w:p w14:paraId="32D6F9DA"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Встроенная</w:t>
            </w:r>
          </w:p>
        </w:tc>
        <w:tc>
          <w:tcPr>
            <w:tcW w:w="2283" w:type="dxa"/>
          </w:tcPr>
          <w:p w14:paraId="7C3BE3A1"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 xml:space="preserve">Опционально </w:t>
            </w:r>
          </w:p>
        </w:tc>
        <w:tc>
          <w:tcPr>
            <w:tcW w:w="1926" w:type="dxa"/>
          </w:tcPr>
          <w:p w14:paraId="2098839D"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Опционально</w:t>
            </w:r>
          </w:p>
        </w:tc>
      </w:tr>
      <w:tr w:rsidR="00D51869" w:rsidRPr="001B1346" w14:paraId="1F9BC20C" w14:textId="77777777">
        <w:trPr>
          <w:trHeight w:val="926"/>
        </w:trPr>
        <w:tc>
          <w:tcPr>
            <w:tcW w:w="2613" w:type="dxa"/>
          </w:tcPr>
          <w:p w14:paraId="45FC5905"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Админ-панель </w:t>
            </w:r>
          </w:p>
        </w:tc>
        <w:tc>
          <w:tcPr>
            <w:tcW w:w="2169" w:type="dxa"/>
          </w:tcPr>
          <w:p w14:paraId="7CEFED9A"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Автоматическая</w:t>
            </w:r>
          </w:p>
        </w:tc>
        <w:tc>
          <w:tcPr>
            <w:tcW w:w="2283" w:type="dxa"/>
          </w:tcPr>
          <w:p w14:paraId="1B7B3684"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Ручная разработка</w:t>
            </w:r>
          </w:p>
        </w:tc>
        <w:tc>
          <w:tcPr>
            <w:tcW w:w="1926" w:type="dxa"/>
          </w:tcPr>
          <w:p w14:paraId="60E72C4F"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Ручная разработка</w:t>
            </w:r>
          </w:p>
        </w:tc>
      </w:tr>
      <w:tr w:rsidR="00D51869" w:rsidRPr="001B1346" w14:paraId="6DA10B0F" w14:textId="77777777">
        <w:trPr>
          <w:trHeight w:val="926"/>
        </w:trPr>
        <w:tc>
          <w:tcPr>
            <w:tcW w:w="2613" w:type="dxa"/>
          </w:tcPr>
          <w:p w14:paraId="356FF6B0"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Шаблонизатор </w:t>
            </w:r>
          </w:p>
        </w:tc>
        <w:tc>
          <w:tcPr>
            <w:tcW w:w="2169" w:type="dxa"/>
          </w:tcPr>
          <w:p w14:paraId="23579DD9"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Django Templates</w:t>
            </w:r>
          </w:p>
        </w:tc>
        <w:tc>
          <w:tcPr>
            <w:tcW w:w="2283" w:type="dxa"/>
          </w:tcPr>
          <w:p w14:paraId="734F547D"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Jinja2</w:t>
            </w:r>
          </w:p>
        </w:tc>
        <w:tc>
          <w:tcPr>
            <w:tcW w:w="1926" w:type="dxa"/>
          </w:tcPr>
          <w:p w14:paraId="45692443"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Jinja2 (опционально)</w:t>
            </w:r>
          </w:p>
        </w:tc>
      </w:tr>
      <w:tr w:rsidR="00D51869" w:rsidRPr="001B1346" w14:paraId="3A29FC6B" w14:textId="77777777">
        <w:trPr>
          <w:trHeight w:val="926"/>
        </w:trPr>
        <w:tc>
          <w:tcPr>
            <w:tcW w:w="2613" w:type="dxa"/>
          </w:tcPr>
          <w:p w14:paraId="56322DCB"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Гибкость архитектуры </w:t>
            </w:r>
          </w:p>
        </w:tc>
        <w:tc>
          <w:tcPr>
            <w:tcW w:w="2169" w:type="dxa"/>
          </w:tcPr>
          <w:p w14:paraId="5E139B96"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Низкая (фиксированная)</w:t>
            </w:r>
          </w:p>
        </w:tc>
        <w:tc>
          <w:tcPr>
            <w:tcW w:w="2283" w:type="dxa"/>
          </w:tcPr>
          <w:p w14:paraId="3144B757"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Высокая</w:t>
            </w:r>
          </w:p>
        </w:tc>
        <w:tc>
          <w:tcPr>
            <w:tcW w:w="1926" w:type="dxa"/>
          </w:tcPr>
          <w:p w14:paraId="343A4306"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Высокая</w:t>
            </w:r>
          </w:p>
        </w:tc>
      </w:tr>
      <w:tr w:rsidR="00D51869" w:rsidRPr="001B1346" w14:paraId="0061DC94" w14:textId="77777777">
        <w:trPr>
          <w:trHeight w:val="926"/>
        </w:trPr>
        <w:tc>
          <w:tcPr>
            <w:tcW w:w="2613" w:type="dxa"/>
          </w:tcPr>
          <w:p w14:paraId="77C57A65"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Производительность </w:t>
            </w:r>
          </w:p>
        </w:tc>
        <w:tc>
          <w:tcPr>
            <w:tcW w:w="2169" w:type="dxa"/>
          </w:tcPr>
          <w:p w14:paraId="6DF5799D"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Средняя</w:t>
            </w:r>
          </w:p>
        </w:tc>
        <w:tc>
          <w:tcPr>
            <w:tcW w:w="2283" w:type="dxa"/>
          </w:tcPr>
          <w:p w14:paraId="7D475EDD"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Средняя</w:t>
            </w:r>
          </w:p>
        </w:tc>
        <w:tc>
          <w:tcPr>
            <w:tcW w:w="1926" w:type="dxa"/>
          </w:tcPr>
          <w:p w14:paraId="360F349B"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Высокая</w:t>
            </w:r>
          </w:p>
        </w:tc>
      </w:tr>
      <w:tr w:rsidR="00D51869" w:rsidRPr="001B1346" w14:paraId="1BEDD5B3" w14:textId="77777777">
        <w:trPr>
          <w:trHeight w:val="531"/>
        </w:trPr>
        <w:tc>
          <w:tcPr>
            <w:tcW w:w="2613" w:type="dxa"/>
          </w:tcPr>
          <w:p w14:paraId="4557CB12"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Размер ядра </w:t>
            </w:r>
          </w:p>
        </w:tc>
        <w:tc>
          <w:tcPr>
            <w:tcW w:w="2169" w:type="dxa"/>
          </w:tcPr>
          <w:p w14:paraId="541638F2"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~100 000 строк</w:t>
            </w:r>
          </w:p>
        </w:tc>
        <w:tc>
          <w:tcPr>
            <w:tcW w:w="2283" w:type="dxa"/>
          </w:tcPr>
          <w:p w14:paraId="7393881C"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~10 000 строк</w:t>
            </w:r>
          </w:p>
        </w:tc>
        <w:tc>
          <w:tcPr>
            <w:tcW w:w="1926" w:type="dxa"/>
          </w:tcPr>
          <w:p w14:paraId="7DD97F19"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~30 000 строк</w:t>
            </w:r>
          </w:p>
        </w:tc>
      </w:tr>
      <w:tr w:rsidR="00D51869" w:rsidRPr="001B1346" w14:paraId="44E6FDAC" w14:textId="77777777">
        <w:trPr>
          <w:trHeight w:val="926"/>
        </w:trPr>
        <w:tc>
          <w:tcPr>
            <w:tcW w:w="2613" w:type="dxa"/>
          </w:tcPr>
          <w:p w14:paraId="0E2BF1FF"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Сообщество и документация </w:t>
            </w:r>
          </w:p>
        </w:tc>
        <w:tc>
          <w:tcPr>
            <w:tcW w:w="2169" w:type="dxa"/>
          </w:tcPr>
          <w:p w14:paraId="46EF7F6E"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Обширные</w:t>
            </w:r>
          </w:p>
        </w:tc>
        <w:tc>
          <w:tcPr>
            <w:tcW w:w="2283" w:type="dxa"/>
          </w:tcPr>
          <w:p w14:paraId="6CF876D9"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Обширные</w:t>
            </w:r>
          </w:p>
        </w:tc>
        <w:tc>
          <w:tcPr>
            <w:tcW w:w="1926" w:type="dxa"/>
          </w:tcPr>
          <w:p w14:paraId="12F46583"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Растущие</w:t>
            </w:r>
          </w:p>
        </w:tc>
      </w:tr>
    </w:tbl>
    <w:p w14:paraId="6C9E9A54" w14:textId="77777777" w:rsidR="00D51869" w:rsidRPr="001B1346" w:rsidRDefault="00D51869" w:rsidP="001B1346">
      <w:pPr>
        <w:spacing w:line="360" w:lineRule="auto"/>
        <w:rPr>
          <w:rFonts w:ascii="Times New Roman" w:hAnsi="Times New Roman" w:cs="Times New Roman"/>
        </w:rPr>
      </w:pPr>
    </w:p>
    <w:p w14:paraId="1B938978"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На основе проведённого анализа в качестве веб-фреймворка выбран Flask версии 3.x, как обеспечивающий оптимальный баланс между гибкостью архитектуры, производительностью и простотой разработки для проекта масштаба BRT.</w:t>
      </w:r>
    </w:p>
    <w:p w14:paraId="50A5C01F" w14:textId="6C066711" w:rsidR="00D51869" w:rsidRPr="001B1346" w:rsidRDefault="00D51869" w:rsidP="001B1346">
      <w:pPr>
        <w:spacing w:after="0" w:line="360" w:lineRule="auto"/>
        <w:ind w:firstLine="0"/>
        <w:rPr>
          <w:rFonts w:ascii="Times New Roman" w:hAnsi="Times New Roman" w:cs="Times New Roman"/>
        </w:rPr>
      </w:pPr>
    </w:p>
    <w:p w14:paraId="01C8331E"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lastRenderedPageBreak/>
        <w:t>3.3. Выбор системы управления базами данных</w:t>
      </w:r>
    </w:p>
    <w:p w14:paraId="785DAECE"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Выбор СУБД определяет надёжность хранения данных, производительность запросов и сложность администрирования системы. Рассматривались три варианта: SQLite, MySQL и PostgreSQL.</w:t>
      </w:r>
    </w:p>
    <w:p w14:paraId="3D081BC9"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SQLite — встраиваемая реляционная СУБД, не требующая отдельного серверного процесса. База данных хранится в единственном файле, что упрощает резервное копирование и перенос между средами. SQLite поддерживает полный стандарт SQL, включая транзакции с ACID-свойствами, внешние ключи, индексы, триггеры и представления. Встроенная поддержка в Python (модуль sqlite3) исключает необходимость установки дополнительных драйверов. Ограничения SQLite включают отсутствие сетевого доступа (только локальные подключения), ограниченную конкурентность записи (блокировка на уровне файла) и отсутствие встроенной репликации. Однако для проекта с ожидаемой нагрузкой до 100 одновременных пользователей и объёмом данных до 100 000 записей данные ограничения не являются критическими.</w:t>
      </w:r>
    </w:p>
    <w:p w14:paraId="7B1EBDAA"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MySQL — клиент-серверная СУБД, широко используемая в веб-разработке. MySQL обеспечивает высокую производительность чтения, поддержку репликации и кластеризации, развитую систему пользователей и привилегий. Однако MySQL требует установки и настройки отдельного сервера, регулярного обслуживания (оптимизация таблиц, резервное копирование) и более сложна в администрировании по сравнению с SQLite.</w:t>
      </w:r>
    </w:p>
    <w:p w14:paraId="655F262E"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PostgreSQL — объектно-реляционная СУБД, считающаяся наиболее продвинутой среди открытых реляционных баз данных. PostgreSQL поддерживает сложные типы данных (JSON, массивы, геопространственные), полнотекстовый поиск, пользовательские функции на различных языках программирования. Как и MySQL, требует отдельного сервера и квалифицированного администрирования.</w:t>
      </w:r>
    </w:p>
    <w:p w14:paraId="0E48A3A2" w14:textId="77777777" w:rsidR="00D51869" w:rsidRPr="001B1346" w:rsidRDefault="00D51869" w:rsidP="001B1346">
      <w:pPr>
        <w:spacing w:line="360" w:lineRule="auto"/>
        <w:rPr>
          <w:rFonts w:ascii="Times New Roman" w:hAnsi="Times New Roman" w:cs="Times New Roman"/>
        </w:rPr>
      </w:pPr>
    </w:p>
    <w:p w14:paraId="13BA2711"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Таблица 3.3 — Сравнительный анализ СУБД</w:t>
      </w:r>
    </w:p>
    <w:tbl>
      <w:tblPr>
        <w:tblStyle w:val="af"/>
        <w:tblW w:w="0" w:type="auto"/>
        <w:tblLook w:val="04A0" w:firstRow="1" w:lastRow="0" w:firstColumn="1" w:lastColumn="0" w:noHBand="0" w:noVBand="1"/>
      </w:tblPr>
      <w:tblGrid>
        <w:gridCol w:w="2777"/>
        <w:gridCol w:w="2035"/>
        <w:gridCol w:w="2037"/>
        <w:gridCol w:w="2037"/>
      </w:tblGrid>
      <w:tr w:rsidR="00D51869" w:rsidRPr="001B1346" w14:paraId="79538196" w14:textId="77777777">
        <w:trPr>
          <w:trHeight w:val="547"/>
        </w:trPr>
        <w:tc>
          <w:tcPr>
            <w:tcW w:w="2777" w:type="dxa"/>
          </w:tcPr>
          <w:p w14:paraId="677966E7"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Критерий </w:t>
            </w:r>
          </w:p>
        </w:tc>
        <w:tc>
          <w:tcPr>
            <w:tcW w:w="2035" w:type="dxa"/>
          </w:tcPr>
          <w:p w14:paraId="376DA0CF"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SQLite</w:t>
            </w:r>
          </w:p>
        </w:tc>
        <w:tc>
          <w:tcPr>
            <w:tcW w:w="2037" w:type="dxa"/>
          </w:tcPr>
          <w:p w14:paraId="03BEE677"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MySQL</w:t>
            </w:r>
          </w:p>
        </w:tc>
        <w:tc>
          <w:tcPr>
            <w:tcW w:w="2037" w:type="dxa"/>
          </w:tcPr>
          <w:p w14:paraId="4D9C1EB9"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PostgreSQL</w:t>
            </w:r>
          </w:p>
        </w:tc>
      </w:tr>
      <w:tr w:rsidR="00D51869" w:rsidRPr="001B1346" w14:paraId="0C39A074" w14:textId="77777777">
        <w:trPr>
          <w:trHeight w:val="927"/>
        </w:trPr>
        <w:tc>
          <w:tcPr>
            <w:tcW w:w="2777" w:type="dxa"/>
          </w:tcPr>
          <w:p w14:paraId="139F444B"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Тип </w:t>
            </w:r>
          </w:p>
        </w:tc>
        <w:tc>
          <w:tcPr>
            <w:tcW w:w="2035" w:type="dxa"/>
          </w:tcPr>
          <w:p w14:paraId="600B9AD4"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Встраиваемая</w:t>
            </w:r>
          </w:p>
        </w:tc>
        <w:tc>
          <w:tcPr>
            <w:tcW w:w="2037" w:type="dxa"/>
          </w:tcPr>
          <w:p w14:paraId="383FAFF3"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Клиент-серверная</w:t>
            </w:r>
          </w:p>
        </w:tc>
        <w:tc>
          <w:tcPr>
            <w:tcW w:w="2037" w:type="dxa"/>
          </w:tcPr>
          <w:p w14:paraId="7E4DDD8F"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Клиент-серверная</w:t>
            </w:r>
          </w:p>
        </w:tc>
      </w:tr>
      <w:tr w:rsidR="00D51869" w:rsidRPr="001B1346" w14:paraId="43C6D754" w14:textId="77777777">
        <w:trPr>
          <w:trHeight w:val="912"/>
        </w:trPr>
        <w:tc>
          <w:tcPr>
            <w:tcW w:w="2777" w:type="dxa"/>
          </w:tcPr>
          <w:p w14:paraId="19CD2C07"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Установка </w:t>
            </w:r>
          </w:p>
        </w:tc>
        <w:tc>
          <w:tcPr>
            <w:tcW w:w="2035" w:type="dxa"/>
          </w:tcPr>
          <w:p w14:paraId="6F1ED09F"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Не требуется</w:t>
            </w:r>
          </w:p>
        </w:tc>
        <w:tc>
          <w:tcPr>
            <w:tcW w:w="2037" w:type="dxa"/>
          </w:tcPr>
          <w:p w14:paraId="0C3659ED"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Требуется сервер</w:t>
            </w:r>
          </w:p>
        </w:tc>
        <w:tc>
          <w:tcPr>
            <w:tcW w:w="2037" w:type="dxa"/>
          </w:tcPr>
          <w:p w14:paraId="1C249DCF"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Требуется сервер</w:t>
            </w:r>
          </w:p>
        </w:tc>
      </w:tr>
      <w:tr w:rsidR="00D51869" w:rsidRPr="001B1346" w14:paraId="5E9FD620" w14:textId="77777777">
        <w:trPr>
          <w:trHeight w:val="927"/>
        </w:trPr>
        <w:tc>
          <w:tcPr>
            <w:tcW w:w="2777" w:type="dxa"/>
          </w:tcPr>
          <w:p w14:paraId="3E3F9625"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Администрирование </w:t>
            </w:r>
          </w:p>
        </w:tc>
        <w:tc>
          <w:tcPr>
            <w:tcW w:w="2035" w:type="dxa"/>
          </w:tcPr>
          <w:p w14:paraId="286FE11C"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Не требуется</w:t>
            </w:r>
          </w:p>
        </w:tc>
        <w:tc>
          <w:tcPr>
            <w:tcW w:w="2037" w:type="dxa"/>
          </w:tcPr>
          <w:p w14:paraId="671BB694"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Среднее</w:t>
            </w:r>
          </w:p>
        </w:tc>
        <w:tc>
          <w:tcPr>
            <w:tcW w:w="2037" w:type="dxa"/>
          </w:tcPr>
          <w:p w14:paraId="2D382994"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Высокое</w:t>
            </w:r>
          </w:p>
        </w:tc>
      </w:tr>
      <w:tr w:rsidR="00D51869" w:rsidRPr="001B1346" w14:paraId="3DAF6C92" w14:textId="77777777">
        <w:trPr>
          <w:trHeight w:val="1322"/>
        </w:trPr>
        <w:tc>
          <w:tcPr>
            <w:tcW w:w="2777" w:type="dxa"/>
          </w:tcPr>
          <w:p w14:paraId="34E66EC7"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lastRenderedPageBreak/>
              <w:t xml:space="preserve"> Конкурентность </w:t>
            </w:r>
          </w:p>
        </w:tc>
        <w:tc>
          <w:tcPr>
            <w:tcW w:w="2035" w:type="dxa"/>
          </w:tcPr>
          <w:p w14:paraId="0734AA61"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Низкая (файловая блокировка)</w:t>
            </w:r>
          </w:p>
        </w:tc>
        <w:tc>
          <w:tcPr>
            <w:tcW w:w="2037" w:type="dxa"/>
          </w:tcPr>
          <w:p w14:paraId="0A78F5CD"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Высокая (MVCC)</w:t>
            </w:r>
          </w:p>
        </w:tc>
        <w:tc>
          <w:tcPr>
            <w:tcW w:w="2037" w:type="dxa"/>
          </w:tcPr>
          <w:p w14:paraId="5D7A738A"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Высокая (MVCC)</w:t>
            </w:r>
          </w:p>
        </w:tc>
      </w:tr>
      <w:tr w:rsidR="00D51869" w:rsidRPr="001B1346" w14:paraId="52AE2991" w14:textId="77777777">
        <w:trPr>
          <w:trHeight w:val="927"/>
        </w:trPr>
        <w:tc>
          <w:tcPr>
            <w:tcW w:w="2777" w:type="dxa"/>
          </w:tcPr>
          <w:p w14:paraId="0DE4E50C"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Поддержка SQL </w:t>
            </w:r>
          </w:p>
        </w:tc>
        <w:tc>
          <w:tcPr>
            <w:tcW w:w="2035" w:type="dxa"/>
          </w:tcPr>
          <w:p w14:paraId="2133C631"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Полный стандарт</w:t>
            </w:r>
          </w:p>
        </w:tc>
        <w:tc>
          <w:tcPr>
            <w:tcW w:w="2037" w:type="dxa"/>
          </w:tcPr>
          <w:p w14:paraId="5A470E8E"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Расширенный</w:t>
            </w:r>
          </w:p>
        </w:tc>
        <w:tc>
          <w:tcPr>
            <w:tcW w:w="2037" w:type="dxa"/>
          </w:tcPr>
          <w:p w14:paraId="730645BC"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Расширенный</w:t>
            </w:r>
          </w:p>
        </w:tc>
      </w:tr>
      <w:tr w:rsidR="00D51869" w:rsidRPr="001B1346" w14:paraId="773436C2" w14:textId="77777777">
        <w:trPr>
          <w:trHeight w:val="927"/>
        </w:trPr>
        <w:tc>
          <w:tcPr>
            <w:tcW w:w="2777" w:type="dxa"/>
          </w:tcPr>
          <w:p w14:paraId="7E7D8BA5"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Производительность </w:t>
            </w:r>
          </w:p>
        </w:tc>
        <w:tc>
          <w:tcPr>
            <w:tcW w:w="2035" w:type="dxa"/>
          </w:tcPr>
          <w:p w14:paraId="31632F54"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Высокая для малых БД</w:t>
            </w:r>
          </w:p>
        </w:tc>
        <w:tc>
          <w:tcPr>
            <w:tcW w:w="2037" w:type="dxa"/>
          </w:tcPr>
          <w:p w14:paraId="451B830E"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Высокая</w:t>
            </w:r>
          </w:p>
        </w:tc>
        <w:tc>
          <w:tcPr>
            <w:tcW w:w="2037" w:type="dxa"/>
          </w:tcPr>
          <w:p w14:paraId="4B7F8C3F"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Высокая</w:t>
            </w:r>
          </w:p>
        </w:tc>
      </w:tr>
      <w:tr w:rsidR="00D51869" w:rsidRPr="001B1346" w14:paraId="16FC552E" w14:textId="77777777">
        <w:trPr>
          <w:trHeight w:val="912"/>
        </w:trPr>
        <w:tc>
          <w:tcPr>
            <w:tcW w:w="2777" w:type="dxa"/>
          </w:tcPr>
          <w:p w14:paraId="2925A391"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Встроенная поддержка в Python </w:t>
            </w:r>
          </w:p>
        </w:tc>
        <w:tc>
          <w:tcPr>
            <w:tcW w:w="2035" w:type="dxa"/>
          </w:tcPr>
          <w:p w14:paraId="2400CB84"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Да (sqlite3)</w:t>
            </w:r>
          </w:p>
        </w:tc>
        <w:tc>
          <w:tcPr>
            <w:tcW w:w="2037" w:type="dxa"/>
          </w:tcPr>
          <w:p w14:paraId="4D8C58A0"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Через драйвер</w:t>
            </w:r>
          </w:p>
        </w:tc>
        <w:tc>
          <w:tcPr>
            <w:tcW w:w="2037" w:type="dxa"/>
          </w:tcPr>
          <w:p w14:paraId="1C30CB84"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Через драйвер</w:t>
            </w:r>
          </w:p>
        </w:tc>
      </w:tr>
      <w:tr w:rsidR="00D51869" w:rsidRPr="001B1346" w14:paraId="7B262270" w14:textId="77777777">
        <w:trPr>
          <w:trHeight w:val="547"/>
        </w:trPr>
        <w:tc>
          <w:tcPr>
            <w:tcW w:w="2777" w:type="dxa"/>
          </w:tcPr>
          <w:p w14:paraId="695C9176"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Порог входа </w:t>
            </w:r>
          </w:p>
        </w:tc>
        <w:tc>
          <w:tcPr>
            <w:tcW w:w="2035" w:type="dxa"/>
          </w:tcPr>
          <w:p w14:paraId="1F454E36"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Низкий</w:t>
            </w:r>
          </w:p>
        </w:tc>
        <w:tc>
          <w:tcPr>
            <w:tcW w:w="2037" w:type="dxa"/>
          </w:tcPr>
          <w:p w14:paraId="40D62823"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Средний</w:t>
            </w:r>
          </w:p>
        </w:tc>
        <w:tc>
          <w:tcPr>
            <w:tcW w:w="2037" w:type="dxa"/>
          </w:tcPr>
          <w:p w14:paraId="72CE9B3B"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Высокий</w:t>
            </w:r>
          </w:p>
        </w:tc>
      </w:tr>
      <w:tr w:rsidR="00D51869" w:rsidRPr="001B1346" w14:paraId="3F1F2EE8" w14:textId="77777777">
        <w:trPr>
          <w:trHeight w:val="927"/>
        </w:trPr>
        <w:tc>
          <w:tcPr>
            <w:tcW w:w="2777" w:type="dxa"/>
          </w:tcPr>
          <w:p w14:paraId="01041435"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Соответствие масштабу проекта </w:t>
            </w:r>
          </w:p>
        </w:tc>
        <w:tc>
          <w:tcPr>
            <w:tcW w:w="2035" w:type="dxa"/>
          </w:tcPr>
          <w:p w14:paraId="1487EFED"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Оптимально</w:t>
            </w:r>
          </w:p>
        </w:tc>
        <w:tc>
          <w:tcPr>
            <w:tcW w:w="2037" w:type="dxa"/>
          </w:tcPr>
          <w:p w14:paraId="3E0C1331"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Избыточно</w:t>
            </w:r>
          </w:p>
        </w:tc>
        <w:tc>
          <w:tcPr>
            <w:tcW w:w="2037" w:type="dxa"/>
          </w:tcPr>
          <w:p w14:paraId="704917B3"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Избыточно</w:t>
            </w:r>
          </w:p>
        </w:tc>
      </w:tr>
    </w:tbl>
    <w:p w14:paraId="2A573DF1" w14:textId="77777777" w:rsidR="00D51869" w:rsidRPr="001B1346" w:rsidRDefault="00D51869" w:rsidP="001B1346">
      <w:pPr>
        <w:spacing w:line="360" w:lineRule="auto"/>
        <w:rPr>
          <w:rFonts w:ascii="Times New Roman" w:hAnsi="Times New Roman" w:cs="Times New Roman"/>
        </w:rPr>
      </w:pPr>
    </w:p>
    <w:p w14:paraId="6FF02136"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На основе проведённого анализа в качестве СУБД выбрана SQLite версии 3, как обеспечивающая нулевые затраты на администрирование, достаточную производительность для ожидаемых нагрузок и простоту развёртывания. Архитектура системы предусматривает возможность миграции на PostgreSQL путём замены модуля работы с базой данных без изменения бизнес-логики.</w:t>
      </w:r>
    </w:p>
    <w:p w14:paraId="6A370C93" w14:textId="77777777" w:rsidR="00D51869" w:rsidRPr="001B1346" w:rsidRDefault="00D51869" w:rsidP="001B1346">
      <w:pPr>
        <w:spacing w:line="360" w:lineRule="auto"/>
        <w:rPr>
          <w:rFonts w:ascii="Times New Roman" w:hAnsi="Times New Roman" w:cs="Times New Roman"/>
        </w:rPr>
      </w:pPr>
    </w:p>
    <w:p w14:paraId="5CEA5C43" w14:textId="77777777" w:rsidR="00D51869" w:rsidRPr="001B1346" w:rsidRDefault="00E642CF" w:rsidP="001B1346">
      <w:pPr>
        <w:spacing w:after="0" w:line="360" w:lineRule="auto"/>
        <w:ind w:firstLine="0"/>
        <w:rPr>
          <w:rFonts w:ascii="Times New Roman" w:hAnsi="Times New Roman" w:cs="Times New Roman"/>
          <w:b/>
          <w:bCs/>
        </w:rPr>
      </w:pPr>
      <w:r w:rsidRPr="001B1346">
        <w:rPr>
          <w:rFonts w:ascii="Times New Roman" w:hAnsi="Times New Roman" w:cs="Times New Roman"/>
          <w:b/>
          <w:bCs/>
        </w:rPr>
        <w:t>3.4. Выбор технологий клиентской части</w:t>
      </w:r>
    </w:p>
    <w:p w14:paraId="25E24FA8"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Клиентская часть веб-приложения может быть реализована с использованием одного из современных JavaScript-фреймворков (React, Vue, Angular) либо на чистом JavaScript (Vanilla JS). Выбор определяется требованиями к интерактивности, производительности и сложности поддержки.</w:t>
      </w:r>
    </w:p>
    <w:p w14:paraId="7616A749"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React — библиотека для создания пользовательских интерфейсов, разработанная Facebook. React использует виртуальный DOM для оптимизации обновлений интерфейса, компонентный подход и однонаправленный поток данных. React оптимален для сложных одностраничных приложений (SPA) с высокой интерактивностью. Однако для проекта BRT, использующего преимущественно серверный рендеринг с отдельными динамическими элементами, React избыточен: его подключение добавило бы около 40 КБ JavaScript-бандла без существенного улучшения пользовательского опыта.</w:t>
      </w:r>
    </w:p>
    <w:p w14:paraId="5E1C91C1"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Vue.js — прогрессивный фреймворк, сочетающий простоту внедрения с мощными возможностями реактивности. Vue занимает промежуточную позицию между легковесным Vanilla JS и полнофункциональным React. Однако, как и React, Vue добавляет дополнительный уровень абстракции и увеличивает размер клиентского кода.</w:t>
      </w:r>
    </w:p>
    <w:p w14:paraId="09108B3C"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lastRenderedPageBreak/>
        <w:t>Vanilla JavaScript (ES6+) — использование чистого JavaScript без фреймворков. Данный подход обеспечивает: минимальный размер клиентского кода (отсутствие фреймворка в бандле), полный контроль над DOM-деревом без дополнительных абстракций, отсутствие зависимостей от сторонних библиотек и связанных с ними уязвимостей, более низкий порог входа для поддержки кода. Недостатком является необходимость ручной реализации некоторых функций, предоставляемых фреймворками «из коробки» (реактивность, маршрутизация на клиенте). Для проекта BRT данные функции не являются критическими благодаря использованию серверного рендеринга.</w:t>
      </w:r>
    </w:p>
    <w:p w14:paraId="5ABA2269" w14:textId="77777777" w:rsidR="00D51869" w:rsidRPr="001B1346" w:rsidRDefault="00D51869" w:rsidP="001B1346">
      <w:pPr>
        <w:spacing w:line="360" w:lineRule="auto"/>
        <w:rPr>
          <w:rFonts w:ascii="Times New Roman" w:hAnsi="Times New Roman" w:cs="Times New Roman"/>
        </w:rPr>
      </w:pPr>
    </w:p>
    <w:p w14:paraId="31C6F707" w14:textId="77777777" w:rsidR="00D51869" w:rsidRPr="001B1346" w:rsidRDefault="00E642CF" w:rsidP="001B1346">
      <w:pPr>
        <w:spacing w:after="0" w:line="360" w:lineRule="auto"/>
        <w:ind w:firstLine="708"/>
        <w:rPr>
          <w:rFonts w:ascii="Times New Roman" w:hAnsi="Times New Roman" w:cs="Times New Roman"/>
        </w:rPr>
      </w:pPr>
      <w:r w:rsidRPr="001B1346">
        <w:rPr>
          <w:rFonts w:ascii="Times New Roman" w:hAnsi="Times New Roman" w:cs="Times New Roman"/>
        </w:rPr>
        <w:t>Таблица 3.4 — Сравнительный анализ технологий клиентской части</w:t>
      </w:r>
    </w:p>
    <w:p w14:paraId="38FF9C10" w14:textId="77777777" w:rsidR="00D51869" w:rsidRPr="001B1346" w:rsidRDefault="00D51869" w:rsidP="001B1346">
      <w:pPr>
        <w:spacing w:line="360" w:lineRule="auto"/>
        <w:rPr>
          <w:rFonts w:ascii="Times New Roman" w:hAnsi="Times New Roman" w:cs="Times New Roman"/>
        </w:rPr>
      </w:pPr>
    </w:p>
    <w:tbl>
      <w:tblPr>
        <w:tblStyle w:val="af"/>
        <w:tblW w:w="0" w:type="auto"/>
        <w:tblLook w:val="04A0" w:firstRow="1" w:lastRow="0" w:firstColumn="1" w:lastColumn="0" w:noHBand="0" w:noVBand="1"/>
      </w:tblPr>
      <w:tblGrid>
        <w:gridCol w:w="2866"/>
        <w:gridCol w:w="2070"/>
        <w:gridCol w:w="2085"/>
        <w:gridCol w:w="2085"/>
      </w:tblGrid>
      <w:tr w:rsidR="00D51869" w:rsidRPr="001B1346" w14:paraId="5AC7C65F" w14:textId="77777777">
        <w:trPr>
          <w:trHeight w:val="551"/>
        </w:trPr>
        <w:tc>
          <w:tcPr>
            <w:tcW w:w="2866" w:type="dxa"/>
          </w:tcPr>
          <w:p w14:paraId="4112E775"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Критерий </w:t>
            </w:r>
          </w:p>
        </w:tc>
        <w:tc>
          <w:tcPr>
            <w:tcW w:w="2070" w:type="dxa"/>
          </w:tcPr>
          <w:p w14:paraId="0D463E96"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Vanilla JS</w:t>
            </w:r>
          </w:p>
        </w:tc>
        <w:tc>
          <w:tcPr>
            <w:tcW w:w="2085" w:type="dxa"/>
          </w:tcPr>
          <w:p w14:paraId="5ADBB41E"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React</w:t>
            </w:r>
          </w:p>
        </w:tc>
        <w:tc>
          <w:tcPr>
            <w:tcW w:w="2085" w:type="dxa"/>
          </w:tcPr>
          <w:p w14:paraId="3999C282"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Vue.js</w:t>
            </w:r>
          </w:p>
        </w:tc>
      </w:tr>
      <w:tr w:rsidR="00D51869" w:rsidRPr="001B1346" w14:paraId="649ED298" w14:textId="77777777">
        <w:trPr>
          <w:trHeight w:val="933"/>
        </w:trPr>
        <w:tc>
          <w:tcPr>
            <w:tcW w:w="2866" w:type="dxa"/>
          </w:tcPr>
          <w:p w14:paraId="3D121FDA"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Размер бандла </w:t>
            </w:r>
          </w:p>
        </w:tc>
        <w:tc>
          <w:tcPr>
            <w:tcW w:w="2070" w:type="dxa"/>
          </w:tcPr>
          <w:p w14:paraId="7B5CB2E7"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0 КБ (нативный)</w:t>
            </w:r>
          </w:p>
        </w:tc>
        <w:tc>
          <w:tcPr>
            <w:tcW w:w="2085" w:type="dxa"/>
          </w:tcPr>
          <w:p w14:paraId="2E48376A"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~40 КБ</w:t>
            </w:r>
          </w:p>
        </w:tc>
        <w:tc>
          <w:tcPr>
            <w:tcW w:w="2085" w:type="dxa"/>
          </w:tcPr>
          <w:p w14:paraId="23829BC6"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~30 КБ</w:t>
            </w:r>
          </w:p>
        </w:tc>
      </w:tr>
      <w:tr w:rsidR="00D51869" w:rsidRPr="001B1346" w14:paraId="17F80719" w14:textId="77777777">
        <w:trPr>
          <w:trHeight w:val="535"/>
        </w:trPr>
        <w:tc>
          <w:tcPr>
            <w:tcW w:w="2866" w:type="dxa"/>
          </w:tcPr>
          <w:p w14:paraId="3C01FEFD"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Кривая обучения </w:t>
            </w:r>
          </w:p>
        </w:tc>
        <w:tc>
          <w:tcPr>
            <w:tcW w:w="2070" w:type="dxa"/>
          </w:tcPr>
          <w:p w14:paraId="33A00DB9"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Пологая</w:t>
            </w:r>
          </w:p>
        </w:tc>
        <w:tc>
          <w:tcPr>
            <w:tcW w:w="2085" w:type="dxa"/>
          </w:tcPr>
          <w:p w14:paraId="1E3B3592"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Крутая</w:t>
            </w:r>
          </w:p>
        </w:tc>
        <w:tc>
          <w:tcPr>
            <w:tcW w:w="2085" w:type="dxa"/>
          </w:tcPr>
          <w:p w14:paraId="6082E0D4"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Средняя</w:t>
            </w:r>
          </w:p>
        </w:tc>
      </w:tr>
      <w:tr w:rsidR="00D51869" w:rsidRPr="001B1346" w14:paraId="1CE67976" w14:textId="77777777">
        <w:trPr>
          <w:trHeight w:val="1316"/>
        </w:trPr>
        <w:tc>
          <w:tcPr>
            <w:tcW w:w="2866" w:type="dxa"/>
          </w:tcPr>
          <w:p w14:paraId="21351B02"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Контроль над DOM </w:t>
            </w:r>
          </w:p>
        </w:tc>
        <w:tc>
          <w:tcPr>
            <w:tcW w:w="2070" w:type="dxa"/>
          </w:tcPr>
          <w:p w14:paraId="0D59D5CD"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Полный</w:t>
            </w:r>
          </w:p>
        </w:tc>
        <w:tc>
          <w:tcPr>
            <w:tcW w:w="2085" w:type="dxa"/>
          </w:tcPr>
          <w:p w14:paraId="4A6BC42E"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Через виртуальный DOM</w:t>
            </w:r>
          </w:p>
        </w:tc>
        <w:tc>
          <w:tcPr>
            <w:tcW w:w="2085" w:type="dxa"/>
          </w:tcPr>
          <w:p w14:paraId="23520715"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Через виртуальный DOM</w:t>
            </w:r>
          </w:p>
        </w:tc>
      </w:tr>
      <w:tr w:rsidR="00D51869" w:rsidRPr="001B1346" w14:paraId="4F5CF256" w14:textId="77777777">
        <w:trPr>
          <w:trHeight w:val="933"/>
        </w:trPr>
        <w:tc>
          <w:tcPr>
            <w:tcW w:w="2866" w:type="dxa"/>
          </w:tcPr>
          <w:p w14:paraId="50CE6C9F"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Зависимости </w:t>
            </w:r>
          </w:p>
        </w:tc>
        <w:tc>
          <w:tcPr>
            <w:tcW w:w="2070" w:type="dxa"/>
          </w:tcPr>
          <w:p w14:paraId="1A29F7EA"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Нет</w:t>
            </w:r>
          </w:p>
        </w:tc>
        <w:tc>
          <w:tcPr>
            <w:tcW w:w="2085" w:type="dxa"/>
          </w:tcPr>
          <w:p w14:paraId="571891EA"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react, react-dom</w:t>
            </w:r>
          </w:p>
        </w:tc>
        <w:tc>
          <w:tcPr>
            <w:tcW w:w="2085" w:type="dxa"/>
          </w:tcPr>
          <w:p w14:paraId="64A2A9E7"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vue</w:t>
            </w:r>
          </w:p>
        </w:tc>
      </w:tr>
      <w:tr w:rsidR="00D51869" w:rsidRPr="001B1346" w14:paraId="495A11A9" w14:textId="77777777">
        <w:trPr>
          <w:trHeight w:val="933"/>
        </w:trPr>
        <w:tc>
          <w:tcPr>
            <w:tcW w:w="2866" w:type="dxa"/>
          </w:tcPr>
          <w:p w14:paraId="3BC9AAE7"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Производительность </w:t>
            </w:r>
          </w:p>
        </w:tc>
        <w:tc>
          <w:tcPr>
            <w:tcW w:w="2070" w:type="dxa"/>
          </w:tcPr>
          <w:p w14:paraId="42AE3BB5"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Высокая (нет оверхеда)</w:t>
            </w:r>
          </w:p>
        </w:tc>
        <w:tc>
          <w:tcPr>
            <w:tcW w:w="2085" w:type="dxa"/>
          </w:tcPr>
          <w:p w14:paraId="313555CA"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Высокая (virtual DOM)</w:t>
            </w:r>
          </w:p>
        </w:tc>
        <w:tc>
          <w:tcPr>
            <w:tcW w:w="2085" w:type="dxa"/>
          </w:tcPr>
          <w:p w14:paraId="6628E159"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Высокая (virtual DOM)</w:t>
            </w:r>
          </w:p>
        </w:tc>
      </w:tr>
      <w:tr w:rsidR="00D51869" w:rsidRPr="001B1346" w14:paraId="6A3A1E2C" w14:textId="77777777">
        <w:trPr>
          <w:trHeight w:val="551"/>
        </w:trPr>
        <w:tc>
          <w:tcPr>
            <w:tcW w:w="2866" w:type="dxa"/>
          </w:tcPr>
          <w:p w14:paraId="1F6463AD"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Поддержка SSR </w:t>
            </w:r>
          </w:p>
        </w:tc>
        <w:tc>
          <w:tcPr>
            <w:tcW w:w="2070" w:type="dxa"/>
          </w:tcPr>
          <w:p w14:paraId="6950B12C"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Изначально</w:t>
            </w:r>
          </w:p>
        </w:tc>
        <w:tc>
          <w:tcPr>
            <w:tcW w:w="2085" w:type="dxa"/>
          </w:tcPr>
          <w:p w14:paraId="57A9D035"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Через Next.js</w:t>
            </w:r>
          </w:p>
        </w:tc>
        <w:tc>
          <w:tcPr>
            <w:tcW w:w="2085" w:type="dxa"/>
          </w:tcPr>
          <w:p w14:paraId="28A55853"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Через Nuxt.js</w:t>
            </w:r>
          </w:p>
        </w:tc>
      </w:tr>
      <w:tr w:rsidR="00D51869" w:rsidRPr="001B1346" w14:paraId="2774A7E0" w14:textId="77777777">
        <w:trPr>
          <w:trHeight w:val="918"/>
        </w:trPr>
        <w:tc>
          <w:tcPr>
            <w:tcW w:w="2866" w:type="dxa"/>
          </w:tcPr>
          <w:p w14:paraId="52A47CC3"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Соответствие масштабу проекта </w:t>
            </w:r>
          </w:p>
        </w:tc>
        <w:tc>
          <w:tcPr>
            <w:tcW w:w="2070" w:type="dxa"/>
          </w:tcPr>
          <w:p w14:paraId="0B532B92"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Оптимально</w:t>
            </w:r>
          </w:p>
        </w:tc>
        <w:tc>
          <w:tcPr>
            <w:tcW w:w="2085" w:type="dxa"/>
          </w:tcPr>
          <w:p w14:paraId="10BB34A4"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Избыточно</w:t>
            </w:r>
          </w:p>
        </w:tc>
        <w:tc>
          <w:tcPr>
            <w:tcW w:w="2085" w:type="dxa"/>
          </w:tcPr>
          <w:p w14:paraId="78DF3EAF"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Избыточно</w:t>
            </w:r>
          </w:p>
        </w:tc>
      </w:tr>
    </w:tbl>
    <w:p w14:paraId="41591038" w14:textId="77777777" w:rsidR="00D51869" w:rsidRPr="001B1346" w:rsidRDefault="00D51869" w:rsidP="001B1346">
      <w:pPr>
        <w:spacing w:line="360" w:lineRule="auto"/>
        <w:rPr>
          <w:rFonts w:ascii="Times New Roman" w:hAnsi="Times New Roman" w:cs="Times New Roman"/>
        </w:rPr>
      </w:pPr>
    </w:p>
    <w:p w14:paraId="10D01800" w14:textId="77777777" w:rsidR="00D51869" w:rsidRPr="001B1346" w:rsidRDefault="00D51869" w:rsidP="001B1346">
      <w:pPr>
        <w:spacing w:line="360" w:lineRule="auto"/>
        <w:rPr>
          <w:rFonts w:ascii="Times New Roman" w:hAnsi="Times New Roman" w:cs="Times New Roman"/>
        </w:rPr>
      </w:pPr>
    </w:p>
    <w:p w14:paraId="1A3581CF"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На основе проведённого анализа для клиентской части выбран Vanilla JavaScript ES6+. Для динамических запросов используется Fetch API, для хранения временных данных — sessionStorage и localStorage. Стилизация выполнена на CSS3 с использованием методологии БЭМ и современных возможностей (Flexbox, Grid, Custom Properties, Media Queries).</w:t>
      </w:r>
    </w:p>
    <w:p w14:paraId="11C19275" w14:textId="77777777" w:rsidR="00D51869" w:rsidRPr="001B1346" w:rsidRDefault="00D51869" w:rsidP="001B1346">
      <w:pPr>
        <w:spacing w:line="360" w:lineRule="auto"/>
        <w:rPr>
          <w:rFonts w:ascii="Times New Roman" w:hAnsi="Times New Roman" w:cs="Times New Roman"/>
        </w:rPr>
      </w:pPr>
    </w:p>
    <w:p w14:paraId="4A1C4515"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lastRenderedPageBreak/>
        <w:t>3.5. Выбор дополнительных библиотек и инструментов</w:t>
      </w:r>
    </w:p>
    <w:p w14:paraId="39930168"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Помимо основных технологий, в проекте используется ряд дополнительных библиотек, каждая из которых решает конкретную задачу:</w:t>
      </w:r>
    </w:p>
    <w:p w14:paraId="57A9D742"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FPDF2 — библиотека для генерации PDF-документов на Python. Выбрана как легковесная альтернатива ReportLab, не требующая сложной настройки. FPDF2 поддерживает кириллические шрифты (DejaVu), что критически важно для генерации билетов на русском языке.</w:t>
      </w:r>
    </w:p>
    <w:p w14:paraId="29B3EF12"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python-dotenv — библиотека для загрузки переменных окружения из файла .env. Используется для хранения конфиденциальных данных (секретный ключ Flask, параметры подключения к внешнему API) вне кодовой базы.</w:t>
      </w:r>
    </w:p>
    <w:p w14:paraId="76E7552F"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Flask-Babel — расширение Flask для интернационализации приложений. Обеспечивает перевод интерфейса на русский и английский языки с использованием файлов переводов.</w:t>
      </w:r>
    </w:p>
    <w:p w14:paraId="23BBEF80"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Werkzeug — набор утилит WSGI, на котором построен Flask. Используется для хеширования паролей (модуль security) и обработки HTTP-запросов.</w:t>
      </w:r>
    </w:p>
    <w:p w14:paraId="7BDFCC0D" w14:textId="77777777" w:rsidR="00D51869" w:rsidRPr="001B1346" w:rsidRDefault="00D51869" w:rsidP="001B1346">
      <w:pPr>
        <w:spacing w:line="360" w:lineRule="auto"/>
        <w:rPr>
          <w:rFonts w:ascii="Times New Roman" w:hAnsi="Times New Roman" w:cs="Times New Roman"/>
        </w:rPr>
      </w:pPr>
    </w:p>
    <w:p w14:paraId="53A404A9" w14:textId="77777777" w:rsidR="00D51869" w:rsidRPr="001B1346" w:rsidRDefault="00E642CF" w:rsidP="001B1346">
      <w:pPr>
        <w:pStyle w:val="1"/>
        <w:spacing w:line="360" w:lineRule="auto"/>
        <w:rPr>
          <w:rFonts w:cs="Times New Roman"/>
          <w:szCs w:val="22"/>
        </w:rPr>
      </w:pPr>
      <w:bookmarkStart w:id="5" w:name="_Toc231210320"/>
      <w:r w:rsidRPr="001B1346">
        <w:rPr>
          <w:rFonts w:cs="Times New Roman"/>
          <w:szCs w:val="22"/>
        </w:rPr>
        <w:t>4. ПРОЕКТИРОВАНИЕ АРХИТЕКТУРЫ СИСТЕМЫ</w:t>
      </w:r>
      <w:bookmarkEnd w:id="5"/>
    </w:p>
    <w:p w14:paraId="56539DA3" w14:textId="77777777" w:rsidR="00D51869" w:rsidRPr="001B1346" w:rsidRDefault="00E642CF" w:rsidP="001B1346">
      <w:pPr>
        <w:pStyle w:val="ds-markdown-paragraph"/>
        <w:spacing w:line="360" w:lineRule="auto"/>
        <w:ind w:firstLine="709"/>
        <w:rPr>
          <w:sz w:val="22"/>
          <w:szCs w:val="22"/>
        </w:rPr>
      </w:pPr>
      <w:r w:rsidRPr="001B1346">
        <w:rPr>
          <w:sz w:val="22"/>
          <w:szCs w:val="22"/>
        </w:rPr>
        <w:t>Проектирование архитектуры является ключевым этапом разработки, определяющим структуру системы, взаимодействие её компонентов и соответствие нефункциональным требованиям. Архитектурные решения, принятые на данном этапе, влияют на все последующие стадии: разработку, тестирование, развёртывание и сопровождение системы.</w:t>
      </w:r>
    </w:p>
    <w:p w14:paraId="60D352AD" w14:textId="77777777" w:rsidR="00D51869" w:rsidRPr="001B1346" w:rsidRDefault="00D51869" w:rsidP="001B1346">
      <w:pPr>
        <w:pStyle w:val="ds-markdown-paragraph"/>
        <w:spacing w:line="360" w:lineRule="auto"/>
        <w:ind w:firstLine="709"/>
        <w:rPr>
          <w:sz w:val="22"/>
          <w:szCs w:val="22"/>
        </w:rPr>
      </w:pPr>
    </w:p>
    <w:p w14:paraId="2617963C" w14:textId="77777777" w:rsidR="00D51869" w:rsidRPr="001B1346" w:rsidRDefault="00E642CF" w:rsidP="001B1346">
      <w:pPr>
        <w:pStyle w:val="ds-markdown-paragraph"/>
        <w:spacing w:line="360" w:lineRule="auto"/>
        <w:rPr>
          <w:sz w:val="22"/>
          <w:szCs w:val="22"/>
        </w:rPr>
      </w:pPr>
      <w:r w:rsidRPr="001B1346">
        <w:rPr>
          <w:rStyle w:val="a5"/>
          <w:sz w:val="22"/>
          <w:szCs w:val="22"/>
        </w:rPr>
        <w:t>4.1. Выбор архитектурного паттерна</w:t>
      </w:r>
    </w:p>
    <w:p w14:paraId="71EB3809" w14:textId="77777777" w:rsidR="00D51869" w:rsidRPr="001B1346" w:rsidRDefault="00E642CF" w:rsidP="001B1346">
      <w:pPr>
        <w:pStyle w:val="ds-markdown-paragraph"/>
        <w:spacing w:line="360" w:lineRule="auto"/>
        <w:ind w:firstLine="709"/>
        <w:rPr>
          <w:sz w:val="22"/>
          <w:szCs w:val="22"/>
        </w:rPr>
      </w:pPr>
      <w:r w:rsidRPr="001B1346">
        <w:rPr>
          <w:sz w:val="22"/>
          <w:szCs w:val="22"/>
        </w:rPr>
        <w:t>Разрабатываемая система BRT построена по архитектурному паттерну MVC (Model-View-Controller), адаптированному для веб-приложений с серверным рендерингом. Выбор MVC обоснован следующими преимуществами:</w:t>
      </w:r>
    </w:p>
    <w:p w14:paraId="67D1B2F8" w14:textId="77777777" w:rsidR="00D51869" w:rsidRPr="001B1346" w:rsidRDefault="00E642CF" w:rsidP="001B1346">
      <w:pPr>
        <w:pStyle w:val="ds-markdown-paragraph"/>
        <w:spacing w:line="360" w:lineRule="auto"/>
        <w:ind w:firstLine="709"/>
        <w:rPr>
          <w:sz w:val="22"/>
          <w:szCs w:val="22"/>
        </w:rPr>
      </w:pPr>
      <w:r w:rsidRPr="001B1346">
        <w:rPr>
          <w:sz w:val="22"/>
          <w:szCs w:val="22"/>
        </w:rPr>
        <w:t>Разделение ответственности (Separation of Concerns). Каждый компонент системы отвечает за строго определённую функцию: модель управляет данными и бизнес-логикой, представление отвечает за отображение данных пользователю, контроллер обрабатывает HTTP-запросы и координирует взаимодействие модели и представления. Такое разделение позволяет разработчику модифицировать один компонент без риска нарушения работы других и упрощает командную разработку, когда разные специалисты могут параллельно работать над разными слоями приложения.</w:t>
      </w:r>
    </w:p>
    <w:p w14:paraId="72CBBE1D" w14:textId="77777777" w:rsidR="00D51869" w:rsidRPr="001B1346" w:rsidRDefault="00E642CF" w:rsidP="001B1346">
      <w:pPr>
        <w:pStyle w:val="ds-markdown-paragraph"/>
        <w:spacing w:line="360" w:lineRule="auto"/>
        <w:ind w:firstLine="709"/>
        <w:rPr>
          <w:sz w:val="22"/>
          <w:szCs w:val="22"/>
        </w:rPr>
      </w:pPr>
      <w:r w:rsidRPr="001B1346">
        <w:rPr>
          <w:sz w:val="22"/>
          <w:szCs w:val="22"/>
        </w:rPr>
        <w:lastRenderedPageBreak/>
        <w:t xml:space="preserve">Модульность и заменяемость. Чёткое разделение на слои позволяет модифицировать один компонент без изменения других. Например, замена базы данных с SQLite на PostgreSQL потребует изменений только в слое модели (файл </w:t>
      </w:r>
      <w:r w:rsidRPr="001B1346">
        <w:rPr>
          <w:rStyle w:val="HTML"/>
          <w:rFonts w:ascii="Times New Roman" w:hAnsi="Times New Roman" w:cs="Times New Roman"/>
          <w:sz w:val="22"/>
          <w:szCs w:val="22"/>
        </w:rPr>
        <w:t>utils/database/database.py</w:t>
      </w:r>
      <w:r w:rsidRPr="001B1346">
        <w:rPr>
          <w:sz w:val="22"/>
          <w:szCs w:val="22"/>
        </w:rPr>
        <w:t>), не затрагивая контроллер и представления. Аналогично, изменение дизайна пользовательского интерфейса не влияет на бизнес-логику, а добавление новых API-эндпоинтов не требует модификации модели данных.</w:t>
      </w:r>
    </w:p>
    <w:p w14:paraId="0D495F91" w14:textId="77777777" w:rsidR="00D51869" w:rsidRPr="001B1346" w:rsidRDefault="00E642CF" w:rsidP="001B1346">
      <w:pPr>
        <w:pStyle w:val="ds-markdown-paragraph"/>
        <w:spacing w:line="360" w:lineRule="auto"/>
        <w:ind w:firstLine="709"/>
        <w:rPr>
          <w:sz w:val="22"/>
          <w:szCs w:val="22"/>
        </w:rPr>
      </w:pPr>
      <w:r w:rsidRPr="001B1346">
        <w:rPr>
          <w:sz w:val="22"/>
          <w:szCs w:val="22"/>
        </w:rPr>
        <w:t>Упрощение тестирования. Изолированные компоненты могут тестироваться независимо: модель — через модульные тесты SQL-запросов, контроллер — через тестирование HTTP-маршрутов, представление — через проверку корректности генерируемого HTML. Это сокращает время тестирования и повышает надёжность системы.</w:t>
      </w:r>
    </w:p>
    <w:p w14:paraId="52E3E90F" w14:textId="77777777" w:rsidR="00D51869" w:rsidRPr="001B1346" w:rsidRDefault="00E642CF" w:rsidP="001B1346">
      <w:pPr>
        <w:pStyle w:val="ds-markdown-paragraph"/>
        <w:spacing w:line="360" w:lineRule="auto"/>
        <w:ind w:firstLine="709"/>
        <w:rPr>
          <w:sz w:val="22"/>
          <w:szCs w:val="22"/>
        </w:rPr>
      </w:pPr>
      <w:r w:rsidRPr="001B1346">
        <w:rPr>
          <w:sz w:val="22"/>
          <w:szCs w:val="22"/>
        </w:rPr>
        <w:t>Соответствие архитектуре Flask. Фреймворк Flask изначально спроектирован вокруг паттерна MVC, хотя и не навязывает его жёстко. Маршруты Flask выступают в роли контроллера, шаблоны Jinja2 — в роли представления, а функции работы с базой данных — в роли модели. Такое естественное соответствие упрощает разработку и снижает порог входа для новых разработчиков.</w:t>
      </w:r>
    </w:p>
    <w:p w14:paraId="0C70C4CF" w14:textId="77777777" w:rsidR="00D51869" w:rsidRPr="001B1346" w:rsidRDefault="00E642CF" w:rsidP="001B1346">
      <w:pPr>
        <w:pStyle w:val="ds-markdown-paragraph"/>
        <w:spacing w:line="360" w:lineRule="auto"/>
        <w:ind w:firstLine="709"/>
        <w:rPr>
          <w:sz w:val="22"/>
          <w:szCs w:val="22"/>
        </w:rPr>
      </w:pPr>
      <w:r w:rsidRPr="001B1346">
        <w:rPr>
          <w:sz w:val="22"/>
          <w:szCs w:val="22"/>
        </w:rPr>
        <w:t>В разработанной системе компоненты MVC распределены следующим образом:</w:t>
      </w:r>
    </w:p>
    <w:p w14:paraId="5D3B034D" w14:textId="77777777" w:rsidR="00D51869" w:rsidRPr="001B1346" w:rsidRDefault="00E642CF" w:rsidP="001B1346">
      <w:pPr>
        <w:pStyle w:val="ds-markdown-paragraph"/>
        <w:spacing w:line="360" w:lineRule="auto"/>
        <w:ind w:firstLine="709"/>
        <w:rPr>
          <w:sz w:val="22"/>
          <w:szCs w:val="22"/>
          <w:lang w:val="en-US"/>
        </w:rPr>
      </w:pPr>
      <w:r w:rsidRPr="001B1346">
        <w:rPr>
          <w:sz w:val="22"/>
          <w:szCs w:val="22"/>
        </w:rPr>
        <w:t xml:space="preserve">Model (Модель) реализована в файле </w:t>
      </w:r>
      <w:r w:rsidRPr="001B1346">
        <w:rPr>
          <w:rStyle w:val="HTML"/>
          <w:rFonts w:ascii="Times New Roman" w:hAnsi="Times New Roman" w:cs="Times New Roman"/>
          <w:sz w:val="22"/>
          <w:szCs w:val="22"/>
        </w:rPr>
        <w:t>utils/database/database.py</w:t>
      </w:r>
      <w:r w:rsidRPr="001B1346">
        <w:rPr>
          <w:sz w:val="22"/>
          <w:szCs w:val="22"/>
        </w:rPr>
        <w:t xml:space="preserve"> и содержит 55 функций для работы с базой данных. Каждая функция инкапсулирует один или несколько SQL-запросов, принимает параметры, выполняет операции с базой данных и возвращает структурированные данные в виде словарей Python или списков. Модель полностью изолирована от контроллера и представления, что позволяет использовать её функции из любого модуля приложения. Функции</w:t>
      </w:r>
      <w:r w:rsidRPr="001B1346">
        <w:rPr>
          <w:sz w:val="22"/>
          <w:szCs w:val="22"/>
          <w:lang w:val="en-US"/>
        </w:rPr>
        <w:t xml:space="preserve"> </w:t>
      </w:r>
      <w:r w:rsidRPr="001B1346">
        <w:rPr>
          <w:sz w:val="22"/>
          <w:szCs w:val="22"/>
        </w:rPr>
        <w:t>модели</w:t>
      </w:r>
      <w:r w:rsidRPr="001B1346">
        <w:rPr>
          <w:sz w:val="22"/>
          <w:szCs w:val="22"/>
          <w:lang w:val="en-US"/>
        </w:rPr>
        <w:t xml:space="preserve"> </w:t>
      </w:r>
      <w:r w:rsidRPr="001B1346">
        <w:rPr>
          <w:sz w:val="22"/>
          <w:szCs w:val="22"/>
        </w:rPr>
        <w:t>охватывают</w:t>
      </w:r>
      <w:r w:rsidRPr="001B1346">
        <w:rPr>
          <w:sz w:val="22"/>
          <w:szCs w:val="22"/>
          <w:lang w:val="en-US"/>
        </w:rPr>
        <w:t xml:space="preserve"> </w:t>
      </w:r>
      <w:r w:rsidRPr="001B1346">
        <w:rPr>
          <w:sz w:val="22"/>
          <w:szCs w:val="22"/>
        </w:rPr>
        <w:t>все</w:t>
      </w:r>
      <w:r w:rsidRPr="001B1346">
        <w:rPr>
          <w:sz w:val="22"/>
          <w:szCs w:val="22"/>
          <w:lang w:val="en-US"/>
        </w:rPr>
        <w:t xml:space="preserve"> </w:t>
      </w:r>
      <w:r w:rsidRPr="001B1346">
        <w:rPr>
          <w:sz w:val="22"/>
          <w:szCs w:val="22"/>
        </w:rPr>
        <w:t>сущности</w:t>
      </w:r>
      <w:r w:rsidRPr="001B1346">
        <w:rPr>
          <w:sz w:val="22"/>
          <w:szCs w:val="22"/>
          <w:lang w:val="en-US"/>
        </w:rPr>
        <w:t xml:space="preserve"> </w:t>
      </w:r>
      <w:r w:rsidRPr="001B1346">
        <w:rPr>
          <w:sz w:val="22"/>
          <w:szCs w:val="22"/>
        </w:rPr>
        <w:t>предметной</w:t>
      </w:r>
      <w:r w:rsidRPr="001B1346">
        <w:rPr>
          <w:sz w:val="22"/>
          <w:szCs w:val="22"/>
          <w:lang w:val="en-US"/>
        </w:rPr>
        <w:t xml:space="preserve"> </w:t>
      </w:r>
      <w:r w:rsidRPr="001B1346">
        <w:rPr>
          <w:sz w:val="22"/>
          <w:szCs w:val="22"/>
        </w:rPr>
        <w:t>области</w:t>
      </w:r>
      <w:r w:rsidRPr="001B1346">
        <w:rPr>
          <w:sz w:val="22"/>
          <w:szCs w:val="22"/>
          <w:lang w:val="en-US"/>
        </w:rPr>
        <w:t xml:space="preserve">: </w:t>
      </w:r>
      <w:r w:rsidRPr="001B1346">
        <w:rPr>
          <w:sz w:val="22"/>
          <w:szCs w:val="22"/>
        </w:rPr>
        <w:t>пользователи</w:t>
      </w:r>
      <w:r w:rsidRPr="001B1346">
        <w:rPr>
          <w:sz w:val="22"/>
          <w:szCs w:val="22"/>
          <w:lang w:val="en-US"/>
        </w:rPr>
        <w:t xml:space="preserve"> (save_passenger, get_user_by_id, register_user, login_user, update_profile, change_password), </w:t>
      </w:r>
      <w:r w:rsidRPr="001B1346">
        <w:rPr>
          <w:sz w:val="22"/>
          <w:szCs w:val="22"/>
        </w:rPr>
        <w:t>заказы</w:t>
      </w:r>
      <w:r w:rsidRPr="001B1346">
        <w:rPr>
          <w:sz w:val="22"/>
          <w:szCs w:val="22"/>
          <w:lang w:val="en-US"/>
        </w:rPr>
        <w:t xml:space="preserve"> (create_order, update_order_status, get_order_by_number), </w:t>
      </w:r>
      <w:r w:rsidRPr="001B1346">
        <w:rPr>
          <w:sz w:val="22"/>
          <w:szCs w:val="22"/>
        </w:rPr>
        <w:t>билеты</w:t>
      </w:r>
      <w:r w:rsidRPr="001B1346">
        <w:rPr>
          <w:sz w:val="22"/>
          <w:szCs w:val="22"/>
          <w:lang w:val="en-US"/>
        </w:rPr>
        <w:t xml:space="preserve"> (save_ticket, get_tickets_by_order, update_ticket_status, get_ticket_by_number), </w:t>
      </w:r>
      <w:r w:rsidRPr="001B1346">
        <w:rPr>
          <w:sz w:val="22"/>
          <w:szCs w:val="22"/>
        </w:rPr>
        <w:t>рейсы</w:t>
      </w:r>
      <w:r w:rsidRPr="001B1346">
        <w:rPr>
          <w:sz w:val="22"/>
          <w:szCs w:val="22"/>
          <w:lang w:val="en-US"/>
        </w:rPr>
        <w:t xml:space="preserve"> (get_all_trips_with_details, get_wagons_for_trip, reserve_seats, release_seats, release_expired_orders), </w:t>
      </w:r>
      <w:r w:rsidRPr="001B1346">
        <w:rPr>
          <w:sz w:val="22"/>
          <w:szCs w:val="22"/>
        </w:rPr>
        <w:t>промокоды</w:t>
      </w:r>
      <w:r w:rsidRPr="001B1346">
        <w:rPr>
          <w:sz w:val="22"/>
          <w:szCs w:val="22"/>
          <w:lang w:val="en-US"/>
        </w:rPr>
        <w:t xml:space="preserve"> (check_promocode, apply_promocode, create_promocode, delete_promocode), </w:t>
      </w:r>
      <w:r w:rsidRPr="001B1346">
        <w:rPr>
          <w:sz w:val="22"/>
          <w:szCs w:val="22"/>
        </w:rPr>
        <w:t>администраторы</w:t>
      </w:r>
      <w:r w:rsidRPr="001B1346">
        <w:rPr>
          <w:sz w:val="22"/>
          <w:szCs w:val="22"/>
          <w:lang w:val="en-US"/>
        </w:rPr>
        <w:t xml:space="preserve"> (is_admin, get_dashboard_stats, save_admin_action), </w:t>
      </w:r>
      <w:r w:rsidRPr="001B1346">
        <w:rPr>
          <w:sz w:val="22"/>
          <w:szCs w:val="22"/>
        </w:rPr>
        <w:t>отчёты</w:t>
      </w:r>
      <w:r w:rsidRPr="001B1346">
        <w:rPr>
          <w:sz w:val="22"/>
          <w:szCs w:val="22"/>
          <w:lang w:val="en-US"/>
        </w:rPr>
        <w:t xml:space="preserve"> (get_sales_report, get_tickets_by_date) </w:t>
      </w:r>
      <w:r w:rsidRPr="001B1346">
        <w:rPr>
          <w:sz w:val="22"/>
          <w:szCs w:val="22"/>
        </w:rPr>
        <w:t>и</w:t>
      </w:r>
      <w:r w:rsidRPr="001B1346">
        <w:rPr>
          <w:sz w:val="22"/>
          <w:szCs w:val="22"/>
          <w:lang w:val="en-US"/>
        </w:rPr>
        <w:t xml:space="preserve"> </w:t>
      </w:r>
      <w:r w:rsidRPr="001B1346">
        <w:rPr>
          <w:sz w:val="22"/>
          <w:szCs w:val="22"/>
        </w:rPr>
        <w:t>настройки</w:t>
      </w:r>
      <w:r w:rsidRPr="001B1346">
        <w:rPr>
          <w:sz w:val="22"/>
          <w:szCs w:val="22"/>
          <w:lang w:val="en-US"/>
        </w:rPr>
        <w:t xml:space="preserve"> (get_settings, save_settings).</w:t>
      </w:r>
    </w:p>
    <w:p w14:paraId="3BFA9377" w14:textId="77777777" w:rsidR="00D51869" w:rsidRPr="001B1346" w:rsidRDefault="00E642CF" w:rsidP="001B1346">
      <w:pPr>
        <w:pStyle w:val="ds-markdown-paragraph"/>
        <w:spacing w:line="360" w:lineRule="auto"/>
        <w:ind w:firstLine="709"/>
        <w:rPr>
          <w:sz w:val="22"/>
          <w:szCs w:val="22"/>
        </w:rPr>
      </w:pPr>
      <w:r w:rsidRPr="001B1346">
        <w:rPr>
          <w:sz w:val="22"/>
          <w:szCs w:val="22"/>
        </w:rPr>
        <w:t xml:space="preserve">View (Представление) представлено HTML-шаблонами в директории </w:t>
      </w:r>
      <w:r w:rsidRPr="001B1346">
        <w:rPr>
          <w:rStyle w:val="HTML"/>
          <w:rFonts w:ascii="Times New Roman" w:hAnsi="Times New Roman" w:cs="Times New Roman"/>
          <w:sz w:val="22"/>
          <w:szCs w:val="22"/>
        </w:rPr>
        <w:t>templates/</w:t>
      </w:r>
      <w:r w:rsidRPr="001B1346">
        <w:rPr>
          <w:sz w:val="22"/>
          <w:szCs w:val="22"/>
        </w:rPr>
        <w:t xml:space="preserve">, использующими шаблонизатор Jinja2. Шаблоны организованы иерархически: базовый макет </w:t>
      </w:r>
      <w:r w:rsidRPr="001B1346">
        <w:rPr>
          <w:rStyle w:val="HTML"/>
          <w:rFonts w:ascii="Times New Roman" w:hAnsi="Times New Roman" w:cs="Times New Roman"/>
          <w:sz w:val="22"/>
          <w:szCs w:val="22"/>
        </w:rPr>
        <w:t>base.html</w:t>
      </w:r>
      <w:r w:rsidRPr="001B1346">
        <w:rPr>
          <w:sz w:val="22"/>
          <w:szCs w:val="22"/>
        </w:rPr>
        <w:t xml:space="preserve"> определяет общую структуру страницы (header, footer, модальные окна входа и регистрации, прелоадер), а дочерние шаблоны расширяют базовый макет и наполняют его контентом. Основные шаблоны включают: </w:t>
      </w:r>
      <w:r w:rsidRPr="001B1346">
        <w:rPr>
          <w:rStyle w:val="HTML"/>
          <w:rFonts w:ascii="Times New Roman" w:hAnsi="Times New Roman" w:cs="Times New Roman"/>
          <w:sz w:val="22"/>
          <w:szCs w:val="22"/>
        </w:rPr>
        <w:t>index.html</w:t>
      </w:r>
      <w:r w:rsidRPr="001B1346">
        <w:rPr>
          <w:sz w:val="22"/>
          <w:szCs w:val="22"/>
        </w:rPr>
        <w:t xml:space="preserve"> (главная страница с поисковой панелью и популярными маршрутами), </w:t>
      </w:r>
      <w:r w:rsidRPr="001B1346">
        <w:rPr>
          <w:rStyle w:val="HTML"/>
          <w:rFonts w:ascii="Times New Roman" w:hAnsi="Times New Roman" w:cs="Times New Roman"/>
          <w:sz w:val="22"/>
          <w:szCs w:val="22"/>
        </w:rPr>
        <w:t>search.html</w:t>
      </w:r>
      <w:r w:rsidRPr="001B1346">
        <w:rPr>
          <w:sz w:val="22"/>
          <w:szCs w:val="22"/>
        </w:rPr>
        <w:t xml:space="preserve"> (результаты поиска с фильтрацией), </w:t>
      </w:r>
      <w:r w:rsidRPr="001B1346">
        <w:rPr>
          <w:rStyle w:val="HTML"/>
          <w:rFonts w:ascii="Times New Roman" w:hAnsi="Times New Roman" w:cs="Times New Roman"/>
          <w:sz w:val="22"/>
          <w:szCs w:val="22"/>
        </w:rPr>
        <w:t>select_seats.html</w:t>
      </w:r>
      <w:r w:rsidRPr="001B1346">
        <w:rPr>
          <w:sz w:val="22"/>
          <w:szCs w:val="22"/>
        </w:rPr>
        <w:t xml:space="preserve"> (интерактивная схема вагона), </w:t>
      </w:r>
      <w:r w:rsidRPr="001B1346">
        <w:rPr>
          <w:rStyle w:val="HTML"/>
          <w:rFonts w:ascii="Times New Roman" w:hAnsi="Times New Roman" w:cs="Times New Roman"/>
          <w:sz w:val="22"/>
          <w:szCs w:val="22"/>
        </w:rPr>
        <w:t>payment.html</w:t>
      </w:r>
      <w:r w:rsidRPr="001B1346">
        <w:rPr>
          <w:sz w:val="22"/>
          <w:szCs w:val="22"/>
        </w:rPr>
        <w:t xml:space="preserve"> (формы ввода данных пассажиров), </w:t>
      </w:r>
      <w:r w:rsidRPr="001B1346">
        <w:rPr>
          <w:rStyle w:val="HTML"/>
          <w:rFonts w:ascii="Times New Roman" w:hAnsi="Times New Roman" w:cs="Times New Roman"/>
          <w:sz w:val="22"/>
          <w:szCs w:val="22"/>
        </w:rPr>
        <w:t>confirm.html</w:t>
      </w:r>
      <w:r w:rsidRPr="001B1346">
        <w:rPr>
          <w:sz w:val="22"/>
          <w:szCs w:val="22"/>
        </w:rPr>
        <w:t xml:space="preserve"> (подтверждение заказа), </w:t>
      </w:r>
      <w:r w:rsidRPr="001B1346">
        <w:rPr>
          <w:rStyle w:val="HTML"/>
          <w:rFonts w:ascii="Times New Roman" w:hAnsi="Times New Roman" w:cs="Times New Roman"/>
          <w:sz w:val="22"/>
          <w:szCs w:val="22"/>
        </w:rPr>
        <w:t>payment_card.html</w:t>
      </w:r>
      <w:r w:rsidRPr="001B1346">
        <w:rPr>
          <w:sz w:val="22"/>
          <w:szCs w:val="22"/>
        </w:rPr>
        <w:t xml:space="preserve"> (имитация оплаты), </w:t>
      </w:r>
      <w:r w:rsidRPr="001B1346">
        <w:rPr>
          <w:rStyle w:val="HTML"/>
          <w:rFonts w:ascii="Times New Roman" w:hAnsi="Times New Roman" w:cs="Times New Roman"/>
          <w:sz w:val="22"/>
          <w:szCs w:val="22"/>
        </w:rPr>
        <w:t>profile.html</w:t>
      </w:r>
      <w:r w:rsidRPr="001B1346">
        <w:rPr>
          <w:sz w:val="22"/>
          <w:szCs w:val="22"/>
        </w:rPr>
        <w:t xml:space="preserve"> (личный кабинет с 7 вкладками), </w:t>
      </w:r>
      <w:r w:rsidRPr="001B1346">
        <w:rPr>
          <w:rStyle w:val="HTML"/>
          <w:rFonts w:ascii="Times New Roman" w:hAnsi="Times New Roman" w:cs="Times New Roman"/>
          <w:sz w:val="22"/>
          <w:szCs w:val="22"/>
        </w:rPr>
        <w:t>faq.html</w:t>
      </w:r>
      <w:r w:rsidRPr="001B1346">
        <w:rPr>
          <w:sz w:val="22"/>
          <w:szCs w:val="22"/>
        </w:rPr>
        <w:t xml:space="preserve"> </w:t>
      </w:r>
      <w:r w:rsidRPr="001B1346">
        <w:rPr>
          <w:sz w:val="22"/>
          <w:szCs w:val="22"/>
        </w:rPr>
        <w:lastRenderedPageBreak/>
        <w:t xml:space="preserve">(справочный раздел), </w:t>
      </w:r>
      <w:r w:rsidRPr="001B1346">
        <w:rPr>
          <w:rStyle w:val="HTML"/>
          <w:rFonts w:ascii="Times New Roman" w:hAnsi="Times New Roman" w:cs="Times New Roman"/>
          <w:sz w:val="22"/>
          <w:szCs w:val="22"/>
        </w:rPr>
        <w:t>admin.html</w:t>
      </w:r>
      <w:r w:rsidRPr="001B1346">
        <w:rPr>
          <w:sz w:val="22"/>
          <w:szCs w:val="22"/>
        </w:rPr>
        <w:t xml:space="preserve"> (административная панель с 10 разделами), а также информационные страницы в директории </w:t>
      </w:r>
      <w:r w:rsidRPr="001B1346">
        <w:rPr>
          <w:rStyle w:val="HTML"/>
          <w:rFonts w:ascii="Times New Roman" w:hAnsi="Times New Roman" w:cs="Times New Roman"/>
          <w:sz w:val="22"/>
          <w:szCs w:val="22"/>
        </w:rPr>
        <w:t>info/</w:t>
      </w:r>
      <w:r w:rsidRPr="001B1346">
        <w:rPr>
          <w:sz w:val="22"/>
          <w:szCs w:val="22"/>
        </w:rPr>
        <w:t>. Каждый шаблон использует компонентный подход и методологию БЭМ для именования CSS-классов.</w:t>
      </w:r>
    </w:p>
    <w:p w14:paraId="16F804B0" w14:textId="77777777" w:rsidR="00D51869" w:rsidRPr="001B1346" w:rsidRDefault="00E642CF" w:rsidP="001B1346">
      <w:pPr>
        <w:pStyle w:val="ds-markdown-paragraph"/>
        <w:spacing w:line="360" w:lineRule="auto"/>
        <w:ind w:firstLine="709"/>
        <w:rPr>
          <w:sz w:val="22"/>
          <w:szCs w:val="22"/>
        </w:rPr>
      </w:pPr>
      <w:r w:rsidRPr="001B1346">
        <w:rPr>
          <w:sz w:val="22"/>
          <w:szCs w:val="22"/>
        </w:rPr>
        <w:t xml:space="preserve">Controller (Контроллер) реализован в файле </w:t>
      </w:r>
      <w:r w:rsidRPr="001B1346">
        <w:rPr>
          <w:rStyle w:val="HTML"/>
          <w:rFonts w:ascii="Times New Roman" w:hAnsi="Times New Roman" w:cs="Times New Roman"/>
          <w:sz w:val="22"/>
          <w:szCs w:val="22"/>
        </w:rPr>
        <w:t>app.py</w:t>
      </w:r>
      <w:r w:rsidRPr="001B1346">
        <w:rPr>
          <w:sz w:val="22"/>
          <w:szCs w:val="22"/>
        </w:rPr>
        <w:t xml:space="preserve"> и содержит 28 маршрутов Flask, сгруппированных по функциональному назначению. Контроллер принимает HTTP-запросы от клиента, извлекает параметры, вызывает соответствующие функции модели для работы с данными, выполняет бизнес-логику (валидация, форматирование, расчёт цен) и передаёт результаты в представление для рендеринга. Маршруты разделены на четыре категории по уровню доступа: 18 публичных маршрутов (главная, поиск, FAQ, аутентификация, информационные страницы), 8 защищённых маршрутов (выбор мест, ввод данных, подтверждение, оплата, личный кабинет), 15 административных маршрутов (дашборд, заказы, пользователи, поезда, билеты, промокоды, отчёты, логи, настройки, администраторы) и 3 служебных маршрута (скачивание билета, получение билетов по заказу, тестовая страница БД).</w:t>
      </w:r>
    </w:p>
    <w:p w14:paraId="43D8A037" w14:textId="77777777" w:rsidR="00D51869" w:rsidRPr="001B1346" w:rsidRDefault="00D51869" w:rsidP="001B1346">
      <w:pPr>
        <w:pStyle w:val="ds-markdown-paragraph"/>
        <w:spacing w:line="360" w:lineRule="auto"/>
        <w:ind w:firstLine="709"/>
        <w:rPr>
          <w:sz w:val="22"/>
          <w:szCs w:val="22"/>
        </w:rPr>
      </w:pPr>
    </w:p>
    <w:p w14:paraId="6887345F" w14:textId="77777777" w:rsidR="00D51869" w:rsidRPr="001B1346" w:rsidRDefault="00E642CF" w:rsidP="001B1346">
      <w:pPr>
        <w:pStyle w:val="ds-markdown-paragraph"/>
        <w:spacing w:line="360" w:lineRule="auto"/>
        <w:rPr>
          <w:sz w:val="22"/>
          <w:szCs w:val="22"/>
        </w:rPr>
      </w:pPr>
      <w:r w:rsidRPr="001B1346">
        <w:rPr>
          <w:rStyle w:val="a5"/>
          <w:sz w:val="22"/>
          <w:szCs w:val="22"/>
        </w:rPr>
        <w:t>4.2. Клиент-серверное взаимодействие</w:t>
      </w:r>
    </w:p>
    <w:p w14:paraId="25F10AE9" w14:textId="77777777" w:rsidR="00D51869" w:rsidRPr="001B1346" w:rsidRDefault="00E642CF" w:rsidP="001B1346">
      <w:pPr>
        <w:pStyle w:val="ds-markdown-paragraph"/>
        <w:spacing w:line="360" w:lineRule="auto"/>
        <w:ind w:firstLine="709"/>
        <w:rPr>
          <w:sz w:val="22"/>
          <w:szCs w:val="22"/>
        </w:rPr>
      </w:pPr>
      <w:r w:rsidRPr="001B1346">
        <w:rPr>
          <w:sz w:val="22"/>
          <w:szCs w:val="22"/>
        </w:rPr>
        <w:t>Система BRT использует гибридный подход к взаимодействию клиента и сервера, сочетающий традиционный серверный рендеринг (Server-Side Rendering, SSR) с динамическими запросами через Fetch API. Такой подход позволяет достичь оптимального баланса между производительностью первой загрузки и интерактивностью интерфейса.</w:t>
      </w:r>
    </w:p>
    <w:p w14:paraId="2B3C63CA" w14:textId="77777777" w:rsidR="00D51869" w:rsidRPr="001B1346" w:rsidRDefault="00E642CF" w:rsidP="001B1346">
      <w:pPr>
        <w:pStyle w:val="ds-markdown-paragraph"/>
        <w:spacing w:line="360" w:lineRule="auto"/>
        <w:ind w:firstLine="709"/>
        <w:rPr>
          <w:sz w:val="22"/>
          <w:szCs w:val="22"/>
        </w:rPr>
      </w:pPr>
      <w:r w:rsidRPr="001B1346">
        <w:rPr>
          <w:sz w:val="22"/>
          <w:szCs w:val="22"/>
        </w:rPr>
        <w:t>Серверный рендеринг (SSR) применяется для основных страниц приложения: главная страница, страница поиска с результатами, выбор мест, ввод данных пассажиров, подтверждение заказа, оплата, личный кабинет, FAQ, информационные страницы. При SSR сервер получает HTTP-запрос от клиента, выполняет необходимые операции с базой данных (поиск, фильтрацию, агрегацию), рендерит HTML-шаблон с использованием шаблонизатора Jinja2, подставляя данные в шаблон, и возвращает готовую HTML-страницу клиенту. Преимущества SSR: быстрая первая загрузка страницы (First Contentful Paint), поскольку браузер получает полностью готовый HTML и может начать отрисовку немедленно, не дожидаясь загрузки и выполнения JavaScript; корректная индексация поисковыми системами (SEO), так как поисковые роботы получают полноценный HTML-контент; отсутствие мерцания контента (flash of unstyled content), характерного для клиентских приложений.</w:t>
      </w:r>
    </w:p>
    <w:p w14:paraId="46CCF960" w14:textId="77777777" w:rsidR="00D51869" w:rsidRPr="001B1346" w:rsidRDefault="00E642CF" w:rsidP="001B1346">
      <w:pPr>
        <w:pStyle w:val="ds-markdown-paragraph"/>
        <w:spacing w:line="360" w:lineRule="auto"/>
        <w:ind w:firstLine="709"/>
        <w:rPr>
          <w:sz w:val="22"/>
          <w:szCs w:val="22"/>
        </w:rPr>
      </w:pPr>
      <w:r w:rsidRPr="001B1346">
        <w:rPr>
          <w:sz w:val="22"/>
          <w:szCs w:val="22"/>
        </w:rPr>
        <w:t xml:space="preserve">Динамические запросы через Fetch API применяются для операций, не требующих полной перезагрузки страницы: загрузка актуальных цен для карточек быстрых маршрутов на главной странице, проверка валидности промокода на странице подтверждения заказа, получение статистики для дашборда административной панели, поиск и фильтрация в таблицах административной панели, </w:t>
      </w:r>
      <w:r w:rsidRPr="001B1346">
        <w:rPr>
          <w:sz w:val="22"/>
          <w:szCs w:val="22"/>
        </w:rPr>
        <w:lastRenderedPageBreak/>
        <w:t>загрузка детализации рейсов при раскрытии карточки маршрута, обновление интерфейса личного кабинета при переключении вкладок, отправка форм обратной связи и подписки на рассылку. Клиент отправляет асинхронный HTTP-запрос к API-эндпоинту с использованием Fetch API, сервер обрабатывает запрос, выполняет необходимые операции и возвращает данные в формате JSON, клиентский JavaScript парсит ответ и обновляет соответствующие элементы DOM без перезагрузки всей страницы. Такой подход обеспечивает высокую интерактивность интерфейса, сравнимую с одностраничными приложениями, при сохранении преимуществ серверного рендеринга для начальной загрузки.</w:t>
      </w:r>
    </w:p>
    <w:p w14:paraId="4087AC2B" w14:textId="77777777" w:rsidR="00D51869" w:rsidRPr="001B1346" w:rsidRDefault="00E642CF" w:rsidP="001B1346">
      <w:pPr>
        <w:pStyle w:val="ds-markdown-paragraph"/>
        <w:spacing w:line="360" w:lineRule="auto"/>
        <w:ind w:firstLine="709"/>
        <w:rPr>
          <w:sz w:val="22"/>
          <w:szCs w:val="22"/>
        </w:rPr>
      </w:pPr>
      <w:r w:rsidRPr="001B1346">
        <w:rPr>
          <w:sz w:val="22"/>
          <w:szCs w:val="22"/>
        </w:rPr>
        <w:t>Управление состоянием между запросами осуществляется через cookies и sessionStorage. Cookies используются для хранения долгосрочных данных (идентификатор пользователя, email, язык, валюта, флаг авторизации), sessionStorage — для временных данных в рамках одного сеанса бронирования (выбранные места, данные пассажиров, информация о рейсе). При закрытии браузера данные sessionStorage автоматически очищаются, что обеспечивает конфиденциальность временной информации.</w:t>
      </w:r>
    </w:p>
    <w:p w14:paraId="2FE4D4B9" w14:textId="77777777" w:rsidR="00D51869" w:rsidRPr="001B1346" w:rsidRDefault="00D51869" w:rsidP="001B1346">
      <w:pPr>
        <w:pStyle w:val="ds-markdown-paragraph"/>
        <w:spacing w:line="360" w:lineRule="auto"/>
        <w:ind w:firstLine="709"/>
        <w:rPr>
          <w:sz w:val="22"/>
          <w:szCs w:val="22"/>
        </w:rPr>
      </w:pPr>
    </w:p>
    <w:p w14:paraId="78C194A5" w14:textId="77777777" w:rsidR="00D51869" w:rsidRPr="001B1346" w:rsidRDefault="00E642CF" w:rsidP="001B1346">
      <w:pPr>
        <w:pStyle w:val="ds-markdown-paragraph"/>
        <w:spacing w:line="360" w:lineRule="auto"/>
        <w:rPr>
          <w:sz w:val="22"/>
          <w:szCs w:val="22"/>
        </w:rPr>
      </w:pPr>
      <w:r w:rsidRPr="001B1346">
        <w:rPr>
          <w:rStyle w:val="a5"/>
          <w:sz w:val="22"/>
          <w:szCs w:val="22"/>
        </w:rPr>
        <w:t>4.3. Система аутентификации и авторизации</w:t>
      </w:r>
    </w:p>
    <w:p w14:paraId="35707D2C" w14:textId="77777777" w:rsidR="00D51869" w:rsidRPr="001B1346" w:rsidRDefault="00E642CF" w:rsidP="001B1346">
      <w:pPr>
        <w:pStyle w:val="ds-markdown-paragraph"/>
        <w:spacing w:line="360" w:lineRule="auto"/>
        <w:ind w:firstLine="709"/>
        <w:rPr>
          <w:sz w:val="22"/>
          <w:szCs w:val="22"/>
        </w:rPr>
      </w:pPr>
      <w:r w:rsidRPr="001B1346">
        <w:rPr>
          <w:sz w:val="22"/>
          <w:szCs w:val="22"/>
        </w:rPr>
        <w:t>Безопасность системы является одним из приоритетных нефункциональных требований. Для защиты пользовательских данных и разграничения доступа к функциональности реализована система аутентификации на основе cookie-сессий с двухуровневой авторизацией.</w:t>
      </w:r>
    </w:p>
    <w:p w14:paraId="377EC4F2" w14:textId="77777777" w:rsidR="00D51869" w:rsidRPr="001B1346" w:rsidRDefault="00E642CF" w:rsidP="001B1346">
      <w:pPr>
        <w:pStyle w:val="ds-markdown-paragraph"/>
        <w:spacing w:line="360" w:lineRule="auto"/>
        <w:ind w:firstLine="709"/>
        <w:rPr>
          <w:sz w:val="22"/>
          <w:szCs w:val="22"/>
        </w:rPr>
      </w:pPr>
      <w:r w:rsidRPr="001B1346">
        <w:rPr>
          <w:sz w:val="22"/>
          <w:szCs w:val="22"/>
        </w:rPr>
        <w:t xml:space="preserve">Аутентификация основана на механизме cookie. При успешном входе пользователя в систему сервер генерирует несколько cookie: </w:t>
      </w:r>
      <w:r w:rsidRPr="001B1346">
        <w:rPr>
          <w:rStyle w:val="HTML"/>
          <w:rFonts w:ascii="Times New Roman" w:hAnsi="Times New Roman" w:cs="Times New Roman"/>
          <w:sz w:val="22"/>
          <w:szCs w:val="22"/>
        </w:rPr>
        <w:t>brt_user_id</w:t>
      </w:r>
      <w:r w:rsidRPr="001B1346">
        <w:rPr>
          <w:sz w:val="22"/>
          <w:szCs w:val="22"/>
        </w:rPr>
        <w:t xml:space="preserve"> (содержит идентификатор пользователя в базе данных), </w:t>
      </w:r>
      <w:r w:rsidRPr="001B1346">
        <w:rPr>
          <w:rStyle w:val="HTML"/>
          <w:rFonts w:ascii="Times New Roman" w:hAnsi="Times New Roman" w:cs="Times New Roman"/>
          <w:sz w:val="22"/>
          <w:szCs w:val="22"/>
        </w:rPr>
        <w:t>brt_user_email</w:t>
      </w:r>
      <w:r w:rsidRPr="001B1346">
        <w:rPr>
          <w:sz w:val="22"/>
          <w:szCs w:val="22"/>
        </w:rPr>
        <w:t xml:space="preserve"> (email пользователя для отображения в интерфейсе), </w:t>
      </w:r>
      <w:r w:rsidRPr="001B1346">
        <w:rPr>
          <w:rStyle w:val="HTML"/>
          <w:rFonts w:ascii="Times New Roman" w:hAnsi="Times New Roman" w:cs="Times New Roman"/>
          <w:sz w:val="22"/>
          <w:szCs w:val="22"/>
        </w:rPr>
        <w:t>brt_logged_in</w:t>
      </w:r>
      <w:r w:rsidRPr="001B1346">
        <w:rPr>
          <w:sz w:val="22"/>
          <w:szCs w:val="22"/>
        </w:rPr>
        <w:t xml:space="preserve"> (флаг, указывающий на успешную аутентификацию). Дополнительно устанавливаются </w:t>
      </w:r>
      <w:r w:rsidRPr="001B1346">
        <w:rPr>
          <w:rStyle w:val="HTML"/>
          <w:rFonts w:ascii="Times New Roman" w:hAnsi="Times New Roman" w:cs="Times New Roman"/>
          <w:sz w:val="22"/>
          <w:szCs w:val="22"/>
        </w:rPr>
        <w:t>brt_saved_email</w:t>
      </w:r>
      <w:r w:rsidRPr="001B1346">
        <w:rPr>
          <w:sz w:val="22"/>
          <w:szCs w:val="22"/>
        </w:rPr>
        <w:t xml:space="preserve"> и </w:t>
      </w:r>
      <w:r w:rsidRPr="001B1346">
        <w:rPr>
          <w:rStyle w:val="HTML"/>
          <w:rFonts w:ascii="Times New Roman" w:hAnsi="Times New Roman" w:cs="Times New Roman"/>
          <w:sz w:val="22"/>
          <w:szCs w:val="22"/>
        </w:rPr>
        <w:t>brt_saved_password</w:t>
      </w:r>
      <w:r w:rsidRPr="001B1346">
        <w:rPr>
          <w:sz w:val="22"/>
          <w:szCs w:val="22"/>
        </w:rPr>
        <w:t xml:space="preserve"> для автоматического заполнения формы входа при повторном посещении (срок действия 30 дней). Все cookie имеют атрибут SameSite=Lax для защиты от межсайтовой подделки запросов (CSRF). При выходе из системы все cookie удаляются через </w:t>
      </w:r>
      <w:r w:rsidRPr="001B1346">
        <w:rPr>
          <w:rStyle w:val="HTML"/>
          <w:rFonts w:ascii="Times New Roman" w:hAnsi="Times New Roman" w:cs="Times New Roman"/>
          <w:sz w:val="22"/>
          <w:szCs w:val="22"/>
        </w:rPr>
        <w:t>resp.delete_cookie()</w:t>
      </w:r>
      <w:r w:rsidRPr="001B1346">
        <w:rPr>
          <w:sz w:val="22"/>
          <w:szCs w:val="22"/>
        </w:rPr>
        <w:t>.</w:t>
      </w:r>
    </w:p>
    <w:p w14:paraId="15564817" w14:textId="77777777" w:rsidR="00D51869" w:rsidRPr="001B1346" w:rsidRDefault="00E642CF" w:rsidP="001B1346">
      <w:pPr>
        <w:pStyle w:val="ds-markdown-paragraph"/>
        <w:spacing w:line="360" w:lineRule="auto"/>
        <w:ind w:firstLine="709"/>
        <w:rPr>
          <w:sz w:val="22"/>
          <w:szCs w:val="22"/>
        </w:rPr>
      </w:pPr>
      <w:r w:rsidRPr="001B1346">
        <w:rPr>
          <w:sz w:val="22"/>
          <w:szCs w:val="22"/>
        </w:rPr>
        <w:t>Хеширование паролей выполняется алгоритмом SHA-256 с добавлением уникальной соли для каждого пользователя. Соль генерируется случайным образом при регистрации и хранится в составе хеша в формате, совместимом с werkzeug.security. При входе система извлекает соль из хранимого хеша, вычисляет хеш введённого пароля с этой солью и сравнивает результаты. Такой подход исключает возможность восстановления исходного пароля даже при компрометации базы данных, а также предотвращает атаки по радужным таблицам, поскольку одинаковые пароли у разных пользователей будут иметь разные хеши благодаря уникальной соли.</w:t>
      </w:r>
    </w:p>
    <w:p w14:paraId="2A185B78" w14:textId="77777777" w:rsidR="00D51869" w:rsidRPr="001B1346" w:rsidRDefault="00E642CF" w:rsidP="001B1346">
      <w:pPr>
        <w:pStyle w:val="ds-markdown-paragraph"/>
        <w:spacing w:line="360" w:lineRule="auto"/>
        <w:ind w:firstLine="709"/>
        <w:rPr>
          <w:sz w:val="22"/>
          <w:szCs w:val="22"/>
        </w:rPr>
      </w:pPr>
      <w:r w:rsidRPr="001B1346">
        <w:rPr>
          <w:sz w:val="22"/>
          <w:szCs w:val="22"/>
        </w:rPr>
        <w:lastRenderedPageBreak/>
        <w:t xml:space="preserve">Авторизация реализована через проверку прав доступа в API-эндпоинтах. Для доступа к административной панели клиентский JavaScript выполняет запрос к эндпоинту </w:t>
      </w:r>
      <w:r w:rsidRPr="001B1346">
        <w:rPr>
          <w:rStyle w:val="HTML"/>
          <w:rFonts w:ascii="Times New Roman" w:hAnsi="Times New Roman" w:cs="Times New Roman"/>
          <w:sz w:val="22"/>
          <w:szCs w:val="22"/>
        </w:rPr>
        <w:t>/api/admin/check</w:t>
      </w:r>
      <w:r w:rsidRPr="001B1346">
        <w:rPr>
          <w:sz w:val="22"/>
          <w:szCs w:val="22"/>
        </w:rPr>
        <w:t xml:space="preserve">, который вызывает функцию </w:t>
      </w:r>
      <w:r w:rsidRPr="001B1346">
        <w:rPr>
          <w:rStyle w:val="HTML"/>
          <w:rFonts w:ascii="Times New Roman" w:hAnsi="Times New Roman" w:cs="Times New Roman"/>
          <w:sz w:val="22"/>
          <w:szCs w:val="22"/>
        </w:rPr>
        <w:t>is_admin(user_id)</w:t>
      </w:r>
      <w:r w:rsidRPr="001B1346">
        <w:rPr>
          <w:sz w:val="22"/>
          <w:szCs w:val="22"/>
        </w:rPr>
        <w:t xml:space="preserve">, проверяющую наличие записи в таблице </w:t>
      </w:r>
      <w:r w:rsidRPr="001B1346">
        <w:rPr>
          <w:rStyle w:val="HTML"/>
          <w:rFonts w:ascii="Times New Roman" w:hAnsi="Times New Roman" w:cs="Times New Roman"/>
          <w:sz w:val="22"/>
          <w:szCs w:val="22"/>
        </w:rPr>
        <w:t>admins</w:t>
      </w:r>
      <w:r w:rsidRPr="001B1346">
        <w:rPr>
          <w:sz w:val="22"/>
          <w:szCs w:val="22"/>
        </w:rPr>
        <w:t xml:space="preserve"> для данного пользователя. Функция возвращает кортеж </w:t>
      </w:r>
      <w:r w:rsidRPr="001B1346">
        <w:rPr>
          <w:rStyle w:val="HTML"/>
          <w:rFonts w:ascii="Times New Roman" w:hAnsi="Times New Roman" w:cs="Times New Roman"/>
          <w:sz w:val="22"/>
          <w:szCs w:val="22"/>
        </w:rPr>
        <w:t>(is_admin: bool, is_superadmin: bool)</w:t>
      </w:r>
      <w:r w:rsidRPr="001B1346">
        <w:rPr>
          <w:sz w:val="22"/>
          <w:szCs w:val="22"/>
        </w:rPr>
        <w:t xml:space="preserve">. На основе флага </w:t>
      </w:r>
      <w:r w:rsidRPr="001B1346">
        <w:rPr>
          <w:rStyle w:val="HTML"/>
          <w:rFonts w:ascii="Times New Roman" w:hAnsi="Times New Roman" w:cs="Times New Roman"/>
          <w:sz w:val="22"/>
          <w:szCs w:val="22"/>
        </w:rPr>
        <w:t>is_superadmin</w:t>
      </w:r>
      <w:r w:rsidRPr="001B1346">
        <w:rPr>
          <w:sz w:val="22"/>
          <w:szCs w:val="22"/>
        </w:rPr>
        <w:t xml:space="preserve"> клиентский JavaScript управляет видимостью разделов административной панели: супер-администратор (</w:t>
      </w:r>
      <w:r w:rsidRPr="001B1346">
        <w:rPr>
          <w:rStyle w:val="HTML"/>
          <w:rFonts w:ascii="Times New Roman" w:hAnsi="Times New Roman" w:cs="Times New Roman"/>
          <w:sz w:val="22"/>
          <w:szCs w:val="22"/>
        </w:rPr>
        <w:t>is_superadmin = 1</w:t>
      </w:r>
      <w:r w:rsidRPr="001B1346">
        <w:rPr>
          <w:sz w:val="22"/>
          <w:szCs w:val="22"/>
        </w:rPr>
        <w:t>) имеет доступ ко всем 10 разделам панели управления, включая управление другими администраторами, просмотр логов и настройку системных параметров; обычный администратор (</w:t>
      </w:r>
      <w:r w:rsidRPr="001B1346">
        <w:rPr>
          <w:rStyle w:val="HTML"/>
          <w:rFonts w:ascii="Times New Roman" w:hAnsi="Times New Roman" w:cs="Times New Roman"/>
          <w:sz w:val="22"/>
          <w:szCs w:val="22"/>
        </w:rPr>
        <w:t>is_superadmin = 0</w:t>
      </w:r>
      <w:r w:rsidRPr="001B1346">
        <w:rPr>
          <w:sz w:val="22"/>
          <w:szCs w:val="22"/>
        </w:rPr>
        <w:t xml:space="preserve">) имеет доступ только к базовым разделам (дашборд, заказы, пользователи, поезда, билеты, отчёты, промокоды) — разделы «Администраторы», «Логи» и «Настройки» скрываются через CSS-свойство </w:t>
      </w:r>
      <w:r w:rsidRPr="001B1346">
        <w:rPr>
          <w:rStyle w:val="HTML"/>
          <w:rFonts w:ascii="Times New Roman" w:hAnsi="Times New Roman" w:cs="Times New Roman"/>
          <w:sz w:val="22"/>
          <w:szCs w:val="22"/>
        </w:rPr>
        <w:t>display: none</w:t>
      </w:r>
      <w:r w:rsidRPr="001B1346">
        <w:rPr>
          <w:sz w:val="22"/>
          <w:szCs w:val="22"/>
        </w:rPr>
        <w:t>.</w:t>
      </w:r>
    </w:p>
    <w:p w14:paraId="0379DE84" w14:textId="77777777" w:rsidR="00D51869" w:rsidRPr="001B1346" w:rsidRDefault="00E642CF" w:rsidP="001B1346">
      <w:pPr>
        <w:pStyle w:val="ds-markdown-paragraph"/>
        <w:spacing w:line="360" w:lineRule="auto"/>
        <w:ind w:firstLine="709"/>
        <w:rPr>
          <w:sz w:val="22"/>
          <w:szCs w:val="22"/>
        </w:rPr>
      </w:pPr>
      <w:r w:rsidRPr="001B1346">
        <w:rPr>
          <w:sz w:val="22"/>
          <w:szCs w:val="22"/>
        </w:rPr>
        <w:t xml:space="preserve">История входов сохраняется в таблице </w:t>
      </w:r>
      <w:r w:rsidRPr="001B1346">
        <w:rPr>
          <w:rStyle w:val="HTML"/>
          <w:rFonts w:ascii="Times New Roman" w:hAnsi="Times New Roman" w:cs="Times New Roman"/>
          <w:sz w:val="22"/>
          <w:szCs w:val="22"/>
        </w:rPr>
        <w:t>login_history</w:t>
      </w:r>
      <w:r w:rsidRPr="001B1346">
        <w:rPr>
          <w:sz w:val="22"/>
          <w:szCs w:val="22"/>
        </w:rPr>
        <w:t xml:space="preserve"> при каждой попытке аутентификации (как успешной, так и неудачной). Записываются следующие данные: </w:t>
      </w:r>
      <w:r w:rsidRPr="001B1346">
        <w:rPr>
          <w:rStyle w:val="HTML"/>
          <w:rFonts w:ascii="Times New Roman" w:hAnsi="Times New Roman" w:cs="Times New Roman"/>
          <w:sz w:val="22"/>
          <w:szCs w:val="22"/>
        </w:rPr>
        <w:t>user_id</w:t>
      </w:r>
      <w:r w:rsidRPr="001B1346">
        <w:rPr>
          <w:sz w:val="22"/>
          <w:szCs w:val="22"/>
        </w:rPr>
        <w:t xml:space="preserve"> (идентификатор пользователя), </w:t>
      </w:r>
      <w:r w:rsidRPr="001B1346">
        <w:rPr>
          <w:rStyle w:val="HTML"/>
          <w:rFonts w:ascii="Times New Roman" w:hAnsi="Times New Roman" w:cs="Times New Roman"/>
          <w:sz w:val="22"/>
          <w:szCs w:val="22"/>
        </w:rPr>
        <w:t>ip_address</w:t>
      </w:r>
      <w:r w:rsidRPr="001B1346">
        <w:rPr>
          <w:sz w:val="22"/>
          <w:szCs w:val="22"/>
        </w:rPr>
        <w:t xml:space="preserve"> (IP-адрес, с которого выполнялся вход), </w:t>
      </w:r>
      <w:r w:rsidRPr="001B1346">
        <w:rPr>
          <w:rStyle w:val="HTML"/>
          <w:rFonts w:ascii="Times New Roman" w:hAnsi="Times New Roman" w:cs="Times New Roman"/>
          <w:sz w:val="22"/>
          <w:szCs w:val="22"/>
        </w:rPr>
        <w:t>user_agent</w:t>
      </w:r>
      <w:r w:rsidRPr="001B1346">
        <w:rPr>
          <w:sz w:val="22"/>
          <w:szCs w:val="22"/>
        </w:rPr>
        <w:t xml:space="preserve"> (строка User-Agent браузера), </w:t>
      </w:r>
      <w:r w:rsidRPr="001B1346">
        <w:rPr>
          <w:rStyle w:val="HTML"/>
          <w:rFonts w:ascii="Times New Roman" w:hAnsi="Times New Roman" w:cs="Times New Roman"/>
          <w:sz w:val="22"/>
          <w:szCs w:val="22"/>
        </w:rPr>
        <w:t>success</w:t>
      </w:r>
      <w:r w:rsidRPr="001B1346">
        <w:rPr>
          <w:sz w:val="22"/>
          <w:szCs w:val="22"/>
        </w:rPr>
        <w:t xml:space="preserve"> (флаг успешности: 1 — успешный вход, 0 — неудачная попытка), </w:t>
      </w:r>
      <w:r w:rsidRPr="001B1346">
        <w:rPr>
          <w:rStyle w:val="HTML"/>
          <w:rFonts w:ascii="Times New Roman" w:hAnsi="Times New Roman" w:cs="Times New Roman"/>
          <w:sz w:val="22"/>
          <w:szCs w:val="22"/>
        </w:rPr>
        <w:t>created_at</w:t>
      </w:r>
      <w:r w:rsidRPr="001B1346">
        <w:rPr>
          <w:sz w:val="22"/>
          <w:szCs w:val="22"/>
        </w:rPr>
        <w:t xml:space="preserve"> (временная метка). Эти данные доступны пользователю в личном кабинете во вкладке «История активности» и позволяют отслеживать подозрительную активность: входы с незнакомых IP-адресов или устройств, множественные неудачные попытки входа, которые могут свидетельствовать о попытке подбора пароля.</w:t>
      </w:r>
    </w:p>
    <w:p w14:paraId="755A3236" w14:textId="77777777" w:rsidR="00D51869" w:rsidRPr="001B1346" w:rsidRDefault="00D51869" w:rsidP="001B1346">
      <w:pPr>
        <w:pStyle w:val="ds-markdown-paragraph"/>
        <w:spacing w:line="360" w:lineRule="auto"/>
        <w:ind w:firstLine="709"/>
        <w:rPr>
          <w:sz w:val="22"/>
          <w:szCs w:val="22"/>
        </w:rPr>
      </w:pPr>
    </w:p>
    <w:p w14:paraId="20452DAB" w14:textId="77777777" w:rsidR="00D51869" w:rsidRPr="001B1346" w:rsidRDefault="00E642CF" w:rsidP="001B1346">
      <w:pPr>
        <w:pStyle w:val="ds-markdown-paragraph"/>
        <w:spacing w:line="360" w:lineRule="auto"/>
        <w:rPr>
          <w:sz w:val="22"/>
          <w:szCs w:val="22"/>
        </w:rPr>
      </w:pPr>
      <w:r w:rsidRPr="001B1346">
        <w:rPr>
          <w:rStyle w:val="a5"/>
          <w:sz w:val="22"/>
          <w:szCs w:val="22"/>
        </w:rPr>
        <w:t>4.4. Модульная структура приложения</w:t>
      </w:r>
    </w:p>
    <w:p w14:paraId="18F5A9E7" w14:textId="77777777" w:rsidR="00D51869" w:rsidRPr="001B1346" w:rsidRDefault="00E642CF" w:rsidP="001B1346">
      <w:pPr>
        <w:pStyle w:val="ds-markdown-paragraph"/>
        <w:spacing w:line="360" w:lineRule="auto"/>
        <w:ind w:firstLine="709"/>
        <w:rPr>
          <w:sz w:val="22"/>
          <w:szCs w:val="22"/>
        </w:rPr>
      </w:pPr>
      <w:r w:rsidRPr="001B1346">
        <w:rPr>
          <w:sz w:val="22"/>
          <w:szCs w:val="22"/>
        </w:rPr>
        <w:t>Приложение разделено на функциональные модули, каждый из которых отвечает за определённый аспект работы системы. Модульная структура облегчает навигацию по коду, изоляцию изменений, параллельную разработку и повторное использование компонентов.</w:t>
      </w:r>
    </w:p>
    <w:p w14:paraId="2383BFE9" w14:textId="77777777" w:rsidR="00D51869" w:rsidRPr="001B1346" w:rsidRDefault="00E642CF" w:rsidP="001B1346">
      <w:pPr>
        <w:pStyle w:val="ds-markdown-paragraph"/>
        <w:spacing w:line="360" w:lineRule="auto"/>
        <w:ind w:firstLine="709"/>
        <w:rPr>
          <w:sz w:val="22"/>
          <w:szCs w:val="22"/>
        </w:rPr>
      </w:pPr>
      <w:r w:rsidRPr="001B1346">
        <w:rPr>
          <w:sz w:val="22"/>
          <w:szCs w:val="22"/>
        </w:rPr>
        <w:t>Модуль аутентификации (</w:t>
      </w:r>
      <w:r w:rsidRPr="001B1346">
        <w:rPr>
          <w:rStyle w:val="HTML"/>
          <w:rFonts w:ascii="Times New Roman" w:hAnsi="Times New Roman" w:cs="Times New Roman"/>
          <w:sz w:val="22"/>
          <w:szCs w:val="22"/>
        </w:rPr>
        <w:t>/api/login</w:t>
      </w:r>
      <w:r w:rsidRPr="001B1346">
        <w:rPr>
          <w:sz w:val="22"/>
          <w:szCs w:val="22"/>
        </w:rPr>
        <w:t xml:space="preserve">, </w:t>
      </w:r>
      <w:r w:rsidRPr="001B1346">
        <w:rPr>
          <w:rStyle w:val="HTML"/>
          <w:rFonts w:ascii="Times New Roman" w:hAnsi="Times New Roman" w:cs="Times New Roman"/>
          <w:sz w:val="22"/>
          <w:szCs w:val="22"/>
        </w:rPr>
        <w:t>/api/register</w:t>
      </w:r>
      <w:r w:rsidRPr="001B1346">
        <w:rPr>
          <w:sz w:val="22"/>
          <w:szCs w:val="22"/>
        </w:rPr>
        <w:t xml:space="preserve">, </w:t>
      </w:r>
      <w:r w:rsidRPr="001B1346">
        <w:rPr>
          <w:rStyle w:val="HTML"/>
          <w:rFonts w:ascii="Times New Roman" w:hAnsi="Times New Roman" w:cs="Times New Roman"/>
          <w:sz w:val="22"/>
          <w:szCs w:val="22"/>
        </w:rPr>
        <w:t>/api/logout</w:t>
      </w:r>
      <w:r w:rsidRPr="001B1346">
        <w:rPr>
          <w:sz w:val="22"/>
          <w:szCs w:val="22"/>
        </w:rPr>
        <w:t xml:space="preserve">, </w:t>
      </w:r>
      <w:r w:rsidRPr="001B1346">
        <w:rPr>
          <w:rStyle w:val="HTML"/>
          <w:rFonts w:ascii="Times New Roman" w:hAnsi="Times New Roman" w:cs="Times New Roman"/>
          <w:sz w:val="22"/>
          <w:szCs w:val="22"/>
        </w:rPr>
        <w:t>/api/user-status</w:t>
      </w:r>
      <w:r w:rsidRPr="001B1346">
        <w:rPr>
          <w:sz w:val="22"/>
          <w:szCs w:val="22"/>
        </w:rPr>
        <w:t xml:space="preserve">) — обеспечивает полный цикл управления учётными записями пользователей. При регистрации выполняется многоэтапная обработка: валидация email (проверка формата и уникальности в базе данных), валидация пароля (минимальная длина 6 символов), хеширование пароля с генерацией уникальной соли, создание записи в таблице </w:t>
      </w:r>
      <w:r w:rsidRPr="001B1346">
        <w:rPr>
          <w:rStyle w:val="HTML"/>
          <w:rFonts w:ascii="Times New Roman" w:hAnsi="Times New Roman" w:cs="Times New Roman"/>
          <w:sz w:val="22"/>
          <w:szCs w:val="22"/>
        </w:rPr>
        <w:t>users</w:t>
      </w:r>
      <w:r w:rsidRPr="001B1346">
        <w:rPr>
          <w:sz w:val="22"/>
          <w:szCs w:val="22"/>
        </w:rPr>
        <w:t xml:space="preserve"> с установкой значений по умолчанию (язык 'ru', валюта 'RUB', уровень лояльности 'none'), запись в историю входов, установка cookie авторизации. При входе выполняются: поиск пользователя по email, проверка хеша пароля, обновление времени последнего входа, запись в историю входов, установка cookie. Модуль также обрабатывает выход из системы с удалением всех cookie.</w:t>
      </w:r>
    </w:p>
    <w:p w14:paraId="106621F1" w14:textId="77777777" w:rsidR="00D51869" w:rsidRPr="001B1346" w:rsidRDefault="00E642CF" w:rsidP="001B1346">
      <w:pPr>
        <w:pStyle w:val="ds-markdown-paragraph"/>
        <w:spacing w:line="360" w:lineRule="auto"/>
        <w:ind w:firstLine="709"/>
        <w:rPr>
          <w:sz w:val="22"/>
          <w:szCs w:val="22"/>
        </w:rPr>
      </w:pPr>
      <w:r w:rsidRPr="001B1346">
        <w:rPr>
          <w:sz w:val="22"/>
          <w:szCs w:val="22"/>
        </w:rPr>
        <w:t>Модуль поиска рейсов (</w:t>
      </w:r>
      <w:r w:rsidRPr="001B1346">
        <w:rPr>
          <w:rStyle w:val="HTML"/>
          <w:rFonts w:ascii="Times New Roman" w:hAnsi="Times New Roman" w:cs="Times New Roman"/>
          <w:sz w:val="22"/>
          <w:szCs w:val="22"/>
        </w:rPr>
        <w:t>/search</w:t>
      </w:r>
      <w:r w:rsidRPr="001B1346">
        <w:rPr>
          <w:sz w:val="22"/>
          <w:szCs w:val="22"/>
        </w:rPr>
        <w:t xml:space="preserve">, </w:t>
      </w:r>
      <w:r w:rsidRPr="001B1346">
        <w:rPr>
          <w:rStyle w:val="HTML"/>
          <w:rFonts w:ascii="Times New Roman" w:hAnsi="Times New Roman" w:cs="Times New Roman"/>
          <w:sz w:val="22"/>
          <w:szCs w:val="22"/>
        </w:rPr>
        <w:t>/api/quick-search</w:t>
      </w:r>
      <w:r w:rsidRPr="001B1346">
        <w:rPr>
          <w:sz w:val="22"/>
          <w:szCs w:val="22"/>
        </w:rPr>
        <w:t xml:space="preserve">) — реализует многоэтапный алгоритм поиска билетов с интеграцией внешнего API. Алгоритм включает: парсинг и валидацию параметров из URL </w:t>
      </w:r>
      <w:r w:rsidRPr="001B1346">
        <w:rPr>
          <w:sz w:val="22"/>
          <w:szCs w:val="22"/>
        </w:rPr>
        <w:lastRenderedPageBreak/>
        <w:t xml:space="preserve">(города, даты, количество пассажиров), вызов внешнего API через </w:t>
      </w:r>
      <w:r w:rsidRPr="001B1346">
        <w:rPr>
          <w:rStyle w:val="HTML"/>
          <w:rFonts w:ascii="Times New Roman" w:hAnsi="Times New Roman" w:cs="Times New Roman"/>
          <w:sz w:val="22"/>
          <w:szCs w:val="22"/>
        </w:rPr>
        <w:t>RZDApi.search_tickets()</w:t>
      </w:r>
      <w:r w:rsidRPr="001B1346">
        <w:rPr>
          <w:sz w:val="22"/>
          <w:szCs w:val="22"/>
        </w:rPr>
        <w:t xml:space="preserve">, обработку ответа API (может быть списком или словарём с ключами 'forward' и 'back'), форматирование каждого поезда через </w:t>
      </w:r>
      <w:r w:rsidRPr="001B1346">
        <w:rPr>
          <w:rStyle w:val="HTML"/>
          <w:rFonts w:ascii="Times New Roman" w:hAnsi="Times New Roman" w:cs="Times New Roman"/>
          <w:sz w:val="22"/>
          <w:szCs w:val="22"/>
        </w:rPr>
        <w:t>format_train()</w:t>
      </w:r>
      <w:r w:rsidRPr="001B1346">
        <w:rPr>
          <w:sz w:val="22"/>
          <w:szCs w:val="22"/>
        </w:rPr>
        <w:t xml:space="preserve"> с группировкой вагонов по типам и расчётом минимальной цены, фильтрацию рейсов без достаточного количества свободных мест, каскадное сохранение данных в базу данных (станции, маршруты, поезда, рейсы, вагоны, места, доступность мест), рендеринг результатов в шаблоне </w:t>
      </w:r>
      <w:r w:rsidRPr="001B1346">
        <w:rPr>
          <w:rStyle w:val="HTML"/>
          <w:rFonts w:ascii="Times New Roman" w:hAnsi="Times New Roman" w:cs="Times New Roman"/>
          <w:sz w:val="22"/>
          <w:szCs w:val="22"/>
        </w:rPr>
        <w:t>search.html</w:t>
      </w:r>
      <w:r w:rsidRPr="001B1346">
        <w:rPr>
          <w:sz w:val="22"/>
          <w:szCs w:val="22"/>
        </w:rPr>
        <w:t xml:space="preserve">. Для быстрых маршрутов на главной странице реализован эндпоинт </w:t>
      </w:r>
      <w:r w:rsidRPr="001B1346">
        <w:rPr>
          <w:rStyle w:val="HTML"/>
          <w:rFonts w:ascii="Times New Roman" w:hAnsi="Times New Roman" w:cs="Times New Roman"/>
          <w:sz w:val="22"/>
          <w:szCs w:val="22"/>
        </w:rPr>
        <w:t>/api/quick-search</w:t>
      </w:r>
      <w:r w:rsidRPr="001B1346">
        <w:rPr>
          <w:sz w:val="22"/>
          <w:szCs w:val="22"/>
        </w:rPr>
        <w:t>, возвращающий только минимальную цену в формате JSON.</w:t>
      </w:r>
    </w:p>
    <w:p w14:paraId="3930DB4A" w14:textId="77777777" w:rsidR="00D51869" w:rsidRPr="001B1346" w:rsidRDefault="00E642CF" w:rsidP="001B1346">
      <w:pPr>
        <w:pStyle w:val="ds-markdown-paragraph"/>
        <w:spacing w:line="360" w:lineRule="auto"/>
        <w:ind w:firstLine="709"/>
        <w:rPr>
          <w:sz w:val="22"/>
          <w:szCs w:val="22"/>
        </w:rPr>
      </w:pPr>
      <w:r w:rsidRPr="001B1346">
        <w:rPr>
          <w:sz w:val="22"/>
          <w:szCs w:val="22"/>
        </w:rPr>
        <w:t>Модуль бронирования (</w:t>
      </w:r>
      <w:r w:rsidRPr="001B1346">
        <w:rPr>
          <w:rStyle w:val="HTML"/>
          <w:rFonts w:ascii="Times New Roman" w:hAnsi="Times New Roman" w:cs="Times New Roman"/>
          <w:sz w:val="22"/>
          <w:szCs w:val="22"/>
        </w:rPr>
        <w:t>/select-seats</w:t>
      </w:r>
      <w:r w:rsidRPr="001B1346">
        <w:rPr>
          <w:sz w:val="22"/>
          <w:szCs w:val="22"/>
        </w:rPr>
        <w:t xml:space="preserve">, </w:t>
      </w:r>
      <w:r w:rsidRPr="001B1346">
        <w:rPr>
          <w:rStyle w:val="HTML"/>
          <w:rFonts w:ascii="Times New Roman" w:hAnsi="Times New Roman" w:cs="Times New Roman"/>
          <w:sz w:val="22"/>
          <w:szCs w:val="22"/>
        </w:rPr>
        <w:t>/payment</w:t>
      </w:r>
      <w:r w:rsidRPr="001B1346">
        <w:rPr>
          <w:sz w:val="22"/>
          <w:szCs w:val="22"/>
        </w:rPr>
        <w:t xml:space="preserve">, </w:t>
      </w:r>
      <w:r w:rsidRPr="001B1346">
        <w:rPr>
          <w:rStyle w:val="HTML"/>
          <w:rFonts w:ascii="Times New Roman" w:hAnsi="Times New Roman" w:cs="Times New Roman"/>
          <w:sz w:val="22"/>
          <w:szCs w:val="22"/>
        </w:rPr>
        <w:t>/confirm</w:t>
      </w:r>
      <w:r w:rsidRPr="001B1346">
        <w:rPr>
          <w:sz w:val="22"/>
          <w:szCs w:val="22"/>
        </w:rPr>
        <w:t xml:space="preserve">, </w:t>
      </w:r>
      <w:r w:rsidRPr="001B1346">
        <w:rPr>
          <w:rStyle w:val="HTML"/>
          <w:rFonts w:ascii="Times New Roman" w:hAnsi="Times New Roman" w:cs="Times New Roman"/>
          <w:sz w:val="22"/>
          <w:szCs w:val="22"/>
        </w:rPr>
        <w:t>/payment/card</w:t>
      </w:r>
      <w:r w:rsidRPr="001B1346">
        <w:rPr>
          <w:sz w:val="22"/>
          <w:szCs w:val="22"/>
        </w:rPr>
        <w:t xml:space="preserve">) — реализует полный цикл от выбора мест до оплаты. Включает: генерацию интерактивной схемы вагона через </w:t>
      </w:r>
      <w:r w:rsidRPr="001B1346">
        <w:rPr>
          <w:rStyle w:val="HTML"/>
          <w:rFonts w:ascii="Times New Roman" w:hAnsi="Times New Roman" w:cs="Times New Roman"/>
          <w:sz w:val="22"/>
          <w:szCs w:val="22"/>
        </w:rPr>
        <w:t>generate_interactive_scheme()</w:t>
      </w:r>
      <w:r w:rsidRPr="001B1346">
        <w:rPr>
          <w:sz w:val="22"/>
          <w:szCs w:val="22"/>
        </w:rPr>
        <w:t xml:space="preserve"> с детерминированным распределением занятых мест на основе seed-строки, ввод данных пассажиров с клиентской валидацией и масками ввода, создание заказа с уникальным номером формата BRT-ГГГГММДД-XXXX и автоматической установкой таймера на 20 минут, блокировку выбранных мест через </w:t>
      </w:r>
      <w:r w:rsidRPr="001B1346">
        <w:rPr>
          <w:rStyle w:val="HTML"/>
          <w:rFonts w:ascii="Times New Roman" w:hAnsi="Times New Roman" w:cs="Times New Roman"/>
          <w:sz w:val="22"/>
          <w:szCs w:val="22"/>
        </w:rPr>
        <w:t>reserve_seats()</w:t>
      </w:r>
      <w:r w:rsidRPr="001B1346">
        <w:rPr>
          <w:sz w:val="22"/>
          <w:szCs w:val="22"/>
        </w:rPr>
        <w:t>, применение промокодов с проверкой валидности и расчётом скидки, опциональное списание бонусных баллов (до 30% от суммы заказа), имитацию оплаты банковской картой с обновлением статуса заказа, созданием билетов и начислением бонусных баллов.</w:t>
      </w:r>
    </w:p>
    <w:p w14:paraId="22597D54" w14:textId="77777777" w:rsidR="00D51869" w:rsidRPr="001B1346" w:rsidRDefault="00E642CF" w:rsidP="001B1346">
      <w:pPr>
        <w:pStyle w:val="ds-markdown-paragraph"/>
        <w:spacing w:line="360" w:lineRule="auto"/>
        <w:ind w:firstLine="709"/>
        <w:rPr>
          <w:sz w:val="22"/>
          <w:szCs w:val="22"/>
        </w:rPr>
      </w:pPr>
      <w:r w:rsidRPr="001B1346">
        <w:rPr>
          <w:sz w:val="22"/>
          <w:szCs w:val="22"/>
        </w:rPr>
        <w:t>Модуль личного кабинета (</w:t>
      </w:r>
      <w:r w:rsidRPr="001B1346">
        <w:rPr>
          <w:rStyle w:val="HTML"/>
          <w:rFonts w:ascii="Times New Roman" w:hAnsi="Times New Roman" w:cs="Times New Roman"/>
          <w:sz w:val="22"/>
          <w:szCs w:val="22"/>
        </w:rPr>
        <w:t>/profile</w:t>
      </w:r>
      <w:r w:rsidRPr="001B1346">
        <w:rPr>
          <w:sz w:val="22"/>
          <w:szCs w:val="22"/>
        </w:rPr>
        <w:t xml:space="preserve">, </w:t>
      </w:r>
      <w:r w:rsidRPr="001B1346">
        <w:rPr>
          <w:rStyle w:val="HTML"/>
          <w:rFonts w:ascii="Times New Roman" w:hAnsi="Times New Roman" w:cs="Times New Roman"/>
          <w:sz w:val="22"/>
          <w:szCs w:val="22"/>
        </w:rPr>
        <w:t>/api/profile/*</w:t>
      </w:r>
      <w:r w:rsidRPr="001B1346">
        <w:rPr>
          <w:sz w:val="22"/>
          <w:szCs w:val="22"/>
        </w:rPr>
        <w:t>) — предоставляет пользователю доступ к 7 функциональным разделам. Каждый раздел загружается динамически через Fetch API при переключении вкладок, что исключает перезагрузку страницы и обеспечивает плавный пользовательский опыт. Разделы включают: мои билеты (активные билеты с информацией о маршруте, дате, поезде, месте и статусе), история поездок (заглушка, требующая доработки), личные данные (форма редактирования ФИО, даты рождения, пола, телефона, гражданства), документы (просмотр текущего документа с возможностью добавления нового), бонусная программа (текущий уровень лояльности с визуальным оформлением, количество баллов, кешбэк, общая сумма покупок, прогресс до следующего уровня), история активности (список входов с IP, устройством и статусом), смена пароля (форма с проверкой текущего пароля).</w:t>
      </w:r>
    </w:p>
    <w:p w14:paraId="5E29B204" w14:textId="77777777" w:rsidR="00D51869" w:rsidRPr="001B1346" w:rsidRDefault="00E642CF" w:rsidP="001B1346">
      <w:pPr>
        <w:pStyle w:val="ds-markdown-paragraph"/>
        <w:spacing w:line="360" w:lineRule="auto"/>
        <w:ind w:firstLine="709"/>
        <w:rPr>
          <w:sz w:val="22"/>
          <w:szCs w:val="22"/>
        </w:rPr>
      </w:pPr>
      <w:r w:rsidRPr="001B1346">
        <w:rPr>
          <w:sz w:val="22"/>
          <w:szCs w:val="22"/>
        </w:rPr>
        <w:t>Модуль администрирования (</w:t>
      </w:r>
      <w:r w:rsidRPr="001B1346">
        <w:rPr>
          <w:rStyle w:val="HTML"/>
          <w:rFonts w:ascii="Times New Roman" w:hAnsi="Times New Roman" w:cs="Times New Roman"/>
          <w:sz w:val="22"/>
          <w:szCs w:val="22"/>
        </w:rPr>
        <w:t>/admin</w:t>
      </w:r>
      <w:r w:rsidRPr="001B1346">
        <w:rPr>
          <w:sz w:val="22"/>
          <w:szCs w:val="22"/>
        </w:rPr>
        <w:t xml:space="preserve">, </w:t>
      </w:r>
      <w:r w:rsidRPr="001B1346">
        <w:rPr>
          <w:rStyle w:val="HTML"/>
          <w:rFonts w:ascii="Times New Roman" w:hAnsi="Times New Roman" w:cs="Times New Roman"/>
          <w:sz w:val="22"/>
          <w:szCs w:val="22"/>
        </w:rPr>
        <w:t>/api/admin/*</w:t>
      </w:r>
      <w:r w:rsidRPr="001B1346">
        <w:rPr>
          <w:sz w:val="22"/>
          <w:szCs w:val="22"/>
        </w:rPr>
        <w:t>) — обеспечивает управление системой через административную панель с 10 разделами. Каждый раздел загружает данные через соответствующий API-эндпоинт и отображает их в таблицах с возможностью поиска и фильтрации. Разделы включают: дашборд (ключевые метрики: выручка, билеты, заказы, пользователи), заказы (поиск по номеру, фильтрация по статусу), пользователи (CRUD с модальным окном редактирования), поезда и маршруты (группировка по направлениям с каскадным раскрытием деталей), билеты (фильтрация по номеру и статусу), отчёты (агрегация по дням с суммарными показателями и экспортом в CSV), промокоды (создание с выбором типа скидки, удаление), логи (просмотр действий администраторов с возможностью очистки), настройки (изменение сервисного сбора), администраторы (добавление, повышение/понижение, удаление).</w:t>
      </w:r>
    </w:p>
    <w:p w14:paraId="009F2DA1" w14:textId="77777777" w:rsidR="00D51869" w:rsidRPr="001B1346" w:rsidRDefault="00E642CF" w:rsidP="001B1346">
      <w:pPr>
        <w:pStyle w:val="ds-markdown-paragraph"/>
        <w:spacing w:line="360" w:lineRule="auto"/>
        <w:ind w:firstLine="709"/>
        <w:rPr>
          <w:sz w:val="22"/>
          <w:szCs w:val="22"/>
        </w:rPr>
      </w:pPr>
      <w:r w:rsidRPr="001B1346">
        <w:rPr>
          <w:sz w:val="22"/>
          <w:szCs w:val="22"/>
        </w:rPr>
        <w:lastRenderedPageBreak/>
        <w:t>Модуль информационных страниц (</w:t>
      </w:r>
      <w:r w:rsidRPr="001B1346">
        <w:rPr>
          <w:rStyle w:val="HTML"/>
          <w:rFonts w:ascii="Times New Roman" w:hAnsi="Times New Roman" w:cs="Times New Roman"/>
          <w:sz w:val="22"/>
          <w:szCs w:val="22"/>
        </w:rPr>
        <w:t>/faq</w:t>
      </w:r>
      <w:r w:rsidRPr="001B1346">
        <w:rPr>
          <w:sz w:val="22"/>
          <w:szCs w:val="22"/>
        </w:rPr>
        <w:t xml:space="preserve">, </w:t>
      </w:r>
      <w:r w:rsidRPr="001B1346">
        <w:rPr>
          <w:rStyle w:val="HTML"/>
          <w:rFonts w:ascii="Times New Roman" w:hAnsi="Times New Roman" w:cs="Times New Roman"/>
          <w:sz w:val="22"/>
          <w:szCs w:val="22"/>
        </w:rPr>
        <w:t>/info/&lt;page&gt;</w:t>
      </w:r>
      <w:r w:rsidRPr="001B1346">
        <w:rPr>
          <w:sz w:val="22"/>
          <w:szCs w:val="22"/>
        </w:rPr>
        <w:t xml:space="preserve">, </w:t>
      </w:r>
      <w:r w:rsidRPr="001B1346">
        <w:rPr>
          <w:rStyle w:val="HTML"/>
          <w:rFonts w:ascii="Times New Roman" w:hAnsi="Times New Roman" w:cs="Times New Roman"/>
          <w:sz w:val="22"/>
          <w:szCs w:val="22"/>
        </w:rPr>
        <w:t>/api/feedback</w:t>
      </w:r>
      <w:r w:rsidRPr="001B1346">
        <w:rPr>
          <w:sz w:val="22"/>
          <w:szCs w:val="22"/>
        </w:rPr>
        <w:t xml:space="preserve">, </w:t>
      </w:r>
      <w:r w:rsidRPr="001B1346">
        <w:rPr>
          <w:rStyle w:val="HTML"/>
          <w:rFonts w:ascii="Times New Roman" w:hAnsi="Times New Roman" w:cs="Times New Roman"/>
          <w:sz w:val="22"/>
          <w:szCs w:val="22"/>
        </w:rPr>
        <w:t>/api/subscribe</w:t>
      </w:r>
      <w:r w:rsidRPr="001B1346">
        <w:rPr>
          <w:sz w:val="22"/>
          <w:szCs w:val="22"/>
        </w:rPr>
        <w:t xml:space="preserve">) — предоставляет статический и динамический контент. FAQ содержит ответы на часто задаваемые вопросы, сгруппированные по категориям. Информационные страницы (контакты, о компании, конфиденциальность, cookies, карьера и др.) рендерятся через универсальный маршрут </w:t>
      </w:r>
      <w:r w:rsidRPr="001B1346">
        <w:rPr>
          <w:rStyle w:val="HTML"/>
          <w:rFonts w:ascii="Times New Roman" w:hAnsi="Times New Roman" w:cs="Times New Roman"/>
          <w:sz w:val="22"/>
          <w:szCs w:val="22"/>
        </w:rPr>
        <w:t>/info/&lt;page&gt;</w:t>
      </w:r>
      <w:r w:rsidRPr="001B1346">
        <w:rPr>
          <w:sz w:val="22"/>
          <w:szCs w:val="22"/>
        </w:rPr>
        <w:t xml:space="preserve">. Форма обратной связи принимает сообщения пользователей, форма подписки сохраняет email в таблице </w:t>
      </w:r>
      <w:r w:rsidRPr="001B1346">
        <w:rPr>
          <w:rStyle w:val="HTML"/>
          <w:rFonts w:ascii="Times New Roman" w:hAnsi="Times New Roman" w:cs="Times New Roman"/>
          <w:sz w:val="22"/>
          <w:szCs w:val="22"/>
        </w:rPr>
        <w:t>subscriptions</w:t>
      </w:r>
      <w:r w:rsidRPr="001B1346">
        <w:rPr>
          <w:sz w:val="22"/>
          <w:szCs w:val="22"/>
        </w:rPr>
        <w:t xml:space="preserve"> с обработкой дубликатов через ON CONFLICT DO UPDATE.</w:t>
      </w:r>
    </w:p>
    <w:p w14:paraId="75A63BB9" w14:textId="77777777" w:rsidR="00D51869" w:rsidRPr="001B1346" w:rsidRDefault="00D51869" w:rsidP="001B1346">
      <w:pPr>
        <w:pStyle w:val="ds-markdown-paragraph"/>
        <w:spacing w:line="360" w:lineRule="auto"/>
        <w:ind w:firstLine="709"/>
        <w:rPr>
          <w:sz w:val="22"/>
          <w:szCs w:val="22"/>
        </w:rPr>
      </w:pPr>
    </w:p>
    <w:p w14:paraId="054E17EE" w14:textId="77777777" w:rsidR="00D51869" w:rsidRPr="001B1346" w:rsidRDefault="00E642CF" w:rsidP="001B1346">
      <w:pPr>
        <w:pStyle w:val="ds-markdown-paragraph"/>
        <w:spacing w:line="360" w:lineRule="auto"/>
        <w:rPr>
          <w:sz w:val="22"/>
          <w:szCs w:val="22"/>
        </w:rPr>
      </w:pPr>
      <w:r w:rsidRPr="001B1346">
        <w:rPr>
          <w:rStyle w:val="a5"/>
          <w:sz w:val="22"/>
          <w:szCs w:val="22"/>
        </w:rPr>
        <w:t>4.5. Обработка ошибок и исключительных ситуаций</w:t>
      </w:r>
    </w:p>
    <w:p w14:paraId="1FF8BDE2" w14:textId="77777777" w:rsidR="00D51869" w:rsidRPr="001B1346" w:rsidRDefault="00E642CF" w:rsidP="001B1346">
      <w:pPr>
        <w:pStyle w:val="ds-markdown-paragraph"/>
        <w:spacing w:line="360" w:lineRule="auto"/>
        <w:ind w:firstLine="709"/>
        <w:rPr>
          <w:sz w:val="22"/>
          <w:szCs w:val="22"/>
        </w:rPr>
      </w:pPr>
      <w:r w:rsidRPr="001B1346">
        <w:rPr>
          <w:sz w:val="22"/>
          <w:szCs w:val="22"/>
        </w:rPr>
        <w:t>Для обеспечения устойчивости системы к ошибкам и предотвращения потери данных реализованы многоуровневые механизмы обработки исключительных ситуаций:</w:t>
      </w:r>
    </w:p>
    <w:p w14:paraId="24995853" w14:textId="77777777" w:rsidR="00D51869" w:rsidRPr="001B1346" w:rsidRDefault="00E642CF" w:rsidP="001B1346">
      <w:pPr>
        <w:pStyle w:val="ds-markdown-paragraph"/>
        <w:spacing w:line="360" w:lineRule="auto"/>
        <w:ind w:firstLine="709"/>
        <w:rPr>
          <w:sz w:val="22"/>
          <w:szCs w:val="22"/>
        </w:rPr>
      </w:pPr>
      <w:r w:rsidRPr="001B1346">
        <w:rPr>
          <w:sz w:val="22"/>
          <w:szCs w:val="22"/>
        </w:rPr>
        <w:t>Серверная валидация — все входные данные, полученные от клиента, проходят обязательную проверку на серверной стороне независимо от клиентской валидации. Это защищает систему от некорректных данных, отправленных в обход клиентского интерфейса (например, через прямой HTTP-запрос). Некорректные данные отклоняются с соответствующим HTTP-статусом и информативным сообщением об ошибке.</w:t>
      </w:r>
    </w:p>
    <w:p w14:paraId="29DE3E19" w14:textId="77777777" w:rsidR="00D51869" w:rsidRPr="001B1346" w:rsidRDefault="00E642CF" w:rsidP="001B1346">
      <w:pPr>
        <w:pStyle w:val="ds-markdown-paragraph"/>
        <w:spacing w:line="360" w:lineRule="auto"/>
        <w:ind w:firstLine="709"/>
        <w:rPr>
          <w:sz w:val="22"/>
          <w:szCs w:val="22"/>
        </w:rPr>
      </w:pPr>
      <w:r w:rsidRPr="001B1346">
        <w:rPr>
          <w:sz w:val="22"/>
          <w:szCs w:val="22"/>
        </w:rPr>
        <w:t>Обработка исключений в базе данных — все функции работы с базой данных обёрнуты в блоки try/except с обязательным откатом транзакций (conn.rollback()) при возникновении ошибки. Это гарантирует, что в случае сбоя во время выполнения операции база данных останется в консистентном состоянии, без частично записанных данных. Каждое исключение логируется в консоль сервера с трассировкой стека для последующей отладки.</w:t>
      </w:r>
    </w:p>
    <w:p w14:paraId="4E0105AB" w14:textId="77777777" w:rsidR="00D51869" w:rsidRPr="001B1346" w:rsidRDefault="00E642CF" w:rsidP="001B1346">
      <w:pPr>
        <w:pStyle w:val="ds-markdown-paragraph"/>
        <w:spacing w:line="360" w:lineRule="auto"/>
        <w:ind w:firstLine="709"/>
        <w:rPr>
          <w:sz w:val="22"/>
          <w:szCs w:val="22"/>
        </w:rPr>
      </w:pPr>
      <w:r w:rsidRPr="001B1346">
        <w:rPr>
          <w:sz w:val="22"/>
          <w:szCs w:val="22"/>
        </w:rPr>
        <w:t>Деградация функциональности — при недоступности внешнего API перевозчиков система не прекращает работу, а отображает информативное сообщение пользователю о временной недоступности сервиса поиска. Остальная функциональность (личный кабинет, история поездок, административная панель) продолжает работать в штатном режиме. Данные о рейсах, сохранённые в локальной базе данных при предыдущих поисковых запросах, могут использоваться для частичного отображения результатов.</w:t>
      </w:r>
    </w:p>
    <w:p w14:paraId="184360FE" w14:textId="77777777" w:rsidR="00D51869" w:rsidRPr="001B1346" w:rsidRDefault="00E642CF" w:rsidP="001B1346">
      <w:pPr>
        <w:pStyle w:val="ds-markdown-paragraph"/>
        <w:spacing w:line="360" w:lineRule="auto"/>
        <w:ind w:firstLine="709"/>
        <w:rPr>
          <w:sz w:val="22"/>
          <w:szCs w:val="22"/>
        </w:rPr>
      </w:pPr>
      <w:r w:rsidRPr="001B1346">
        <w:rPr>
          <w:sz w:val="22"/>
          <w:szCs w:val="22"/>
        </w:rPr>
        <w:t xml:space="preserve">Фоновый поток очистки истёкших заказов — функция </w:t>
      </w:r>
      <w:r w:rsidRPr="001B1346">
        <w:rPr>
          <w:rStyle w:val="HTML"/>
          <w:rFonts w:ascii="Times New Roman" w:hAnsi="Times New Roman" w:cs="Times New Roman"/>
          <w:sz w:val="22"/>
          <w:szCs w:val="22"/>
        </w:rPr>
        <w:t>cleanup_expired_orders()</w:t>
      </w:r>
      <w:r w:rsidRPr="001B1346">
        <w:rPr>
          <w:sz w:val="22"/>
          <w:szCs w:val="22"/>
        </w:rPr>
        <w:t xml:space="preserve"> запускается в отдельном демон-потоке при старте приложения и каждые 60 секунд проверяет наличие заказов с истёкшим таймером (поле </w:t>
      </w:r>
      <w:r w:rsidRPr="001B1346">
        <w:rPr>
          <w:rStyle w:val="HTML"/>
          <w:rFonts w:ascii="Times New Roman" w:hAnsi="Times New Roman" w:cs="Times New Roman"/>
          <w:sz w:val="22"/>
          <w:szCs w:val="22"/>
        </w:rPr>
        <w:t>expires_at &lt; datetime('now')</w:t>
      </w:r>
      <w:r w:rsidRPr="001B1346">
        <w:rPr>
          <w:sz w:val="22"/>
          <w:szCs w:val="22"/>
        </w:rPr>
        <w:t xml:space="preserve">) и статусом 'pending'. Для каждого найденного заказа выполняются: освобождение заблокированных мест (обновление </w:t>
      </w:r>
      <w:r w:rsidRPr="001B1346">
        <w:rPr>
          <w:rStyle w:val="HTML"/>
          <w:rFonts w:ascii="Times New Roman" w:hAnsi="Times New Roman" w:cs="Times New Roman"/>
          <w:sz w:val="22"/>
          <w:szCs w:val="22"/>
        </w:rPr>
        <w:t>trip_seats.is_available = 1</w:t>
      </w:r>
      <w:r w:rsidRPr="001B1346">
        <w:rPr>
          <w:sz w:val="22"/>
          <w:szCs w:val="22"/>
        </w:rPr>
        <w:t>), отмена заказа (обновление статуса на 'expired'), отмена связанных билетов (обновление статуса на 'cancelled'). Количество обработанных заказов логируется в консоль. Поток является демоном, что означает его автоматическое завершение при остановке основного процесса приложения.</w:t>
      </w:r>
    </w:p>
    <w:p w14:paraId="6BECAB04" w14:textId="77777777" w:rsidR="00D51869" w:rsidRPr="001B1346" w:rsidRDefault="00E642CF" w:rsidP="001B1346">
      <w:pPr>
        <w:pStyle w:val="ds-markdown-paragraph"/>
        <w:spacing w:line="360" w:lineRule="auto"/>
        <w:ind w:firstLine="709"/>
        <w:rPr>
          <w:sz w:val="22"/>
          <w:szCs w:val="22"/>
        </w:rPr>
      </w:pPr>
      <w:r w:rsidRPr="001B1346">
        <w:rPr>
          <w:sz w:val="22"/>
          <w:szCs w:val="22"/>
        </w:rPr>
        <w:lastRenderedPageBreak/>
        <w:t>Валидация внешнего API — при получении ответа от API перевозчиков выполняется проверка формата данных. Ответ может быть представлен в виде списка (для маршрутов в одну сторону) или словаря с ключами 'forward' и 'back' (для маршрутов туда-обратно). Система корректно обрабатывает оба формата, извлекая списки поездов для каждого направления. При отсутствии данных или ошибке API пользователю отображается информативное сообщение с возможным объяснением причины (например, «Нет мест на указанное количество пассажиров»).</w:t>
      </w:r>
    </w:p>
    <w:p w14:paraId="7169A1E0" w14:textId="77777777" w:rsidR="00D51869" w:rsidRPr="001B1346" w:rsidRDefault="00D51869" w:rsidP="001B1346">
      <w:pPr>
        <w:pStyle w:val="ds-markdown-paragraph"/>
        <w:spacing w:line="360" w:lineRule="auto"/>
        <w:ind w:firstLine="709"/>
        <w:rPr>
          <w:sz w:val="22"/>
          <w:szCs w:val="22"/>
        </w:rPr>
      </w:pPr>
    </w:p>
    <w:p w14:paraId="7C73FE17" w14:textId="77777777" w:rsidR="00D51869" w:rsidRPr="001B1346" w:rsidRDefault="00E642CF" w:rsidP="001B1346">
      <w:pPr>
        <w:pStyle w:val="1"/>
        <w:spacing w:line="360" w:lineRule="auto"/>
        <w:rPr>
          <w:rFonts w:cs="Times New Roman"/>
          <w:szCs w:val="22"/>
        </w:rPr>
      </w:pPr>
      <w:bookmarkStart w:id="6" w:name="_Toc231210321"/>
      <w:r w:rsidRPr="001B1346">
        <w:rPr>
          <w:rFonts w:cs="Times New Roman"/>
          <w:szCs w:val="22"/>
        </w:rPr>
        <w:t>5. ПРОЕКТИРОВАНИЕ БАЗЫ ДАННЫХ</w:t>
      </w:r>
      <w:bookmarkEnd w:id="6"/>
    </w:p>
    <w:p w14:paraId="08E7B1F8"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Проектирование базы данных является критически важным этапом разработки, определяющим эффективность хранения, целостность и производительность доступа к данным. В данной главе описаны этапы концептуального, логического и физического моделирования базы данных системы BRT, включающей 15 реляционных таблиц и 8 индексов.</w:t>
      </w:r>
    </w:p>
    <w:p w14:paraId="3BA32314" w14:textId="77777777" w:rsidR="00D51869" w:rsidRPr="001B1346" w:rsidRDefault="00D51869" w:rsidP="001B1346">
      <w:pPr>
        <w:spacing w:line="360" w:lineRule="auto"/>
        <w:ind w:firstLine="0"/>
        <w:rPr>
          <w:rFonts w:ascii="Times New Roman" w:hAnsi="Times New Roman" w:cs="Times New Roman"/>
        </w:rPr>
      </w:pPr>
    </w:p>
    <w:p w14:paraId="7C8581A4"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t>5.1. Концептуальное моделирование</w:t>
      </w:r>
    </w:p>
    <w:p w14:paraId="28CB6671"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На этапе концептуального моделирования определены основные сущности предметной области, их атрибуты и связи между ними. Модель разработана на основе анализа бизнес-процессов бронирования железнодорожных билетов, описанных в главе 1.</w:t>
      </w:r>
    </w:p>
    <w:p w14:paraId="1E25CC41"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Пользователи (users) — центральная сущность системы, хранящая информацию о зарегистрированных пользователях. Атрибуты: идентификатор (первичный ключ, автоинкремент), email (уникальный, обязательный), телефон (уникальный), хеш пароля, имя, фамилия, отчество, дата рождения, тип и номер документа, бонусные баллы (по умолчанию 0), уровень лояльности (по умолчанию 'none'), предпочитаемый язык (по умолчанию 'ru'), предпочитаемая валюта (по умолчанию 'RUB'), дата создания и дата обновления.</w:t>
      </w:r>
    </w:p>
    <w:p w14:paraId="2B198CDE"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Станции (stations) — справочник железнодорожных станций. Атрибуты: идентификатор, уникальный код станции, название, город, часовой пояс (по умолчанию 'Europe/Moscow'), флаг активности. Станции создаются автоматически при сохранении данных о рейсах из внешнего API.</w:t>
      </w:r>
    </w:p>
    <w:p w14:paraId="0E3DDD6B"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Маршруты (routes) — связь между двумя станциями. Атрибуты: идентификатор, станция отправления (внешний ключ к stations), станция прибытия (внешний ключ к stations), флаг активности. Маршрут считается уникальным по комбинации станций отправления и прибытия.</w:t>
      </w:r>
    </w:p>
    <w:p w14:paraId="76641142"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Поезда (trains) — характеристики подвижного состава. Атрибуты: идентификатор, уникальный номер поезда, название (опционально), тип (по умолчанию 'passenger'). Номер поезда используется как уникальный идентификатор при импорте данных из API.</w:t>
      </w:r>
    </w:p>
    <w:p w14:paraId="77F70470"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lastRenderedPageBreak/>
        <w:t>Вагоны (wagons) — вагоны в составе конкретного поезда. Атрибуты: идентификатор, поезд (внешний ключ к trains с каскадным удалением), номер вагона, тип вагона (sitting, reserved_seat, compartment, luxury, soft, sv), класс обслуживания (economy, business, first, premium), общее количество мест. При удалении поезда все связанные вагоны удаляются каскадно.</w:t>
      </w:r>
    </w:p>
    <w:p w14:paraId="5A723971"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Места (seats) — конкретные места в вагонах. Атрибуты: идентификатор, вагон (внешний ключ к wagons с каскадным удалением), номер места, позиция (верх/низ, опционально), наличие столика (флаг), близость к туалету (флаг). Места создаются массово при сохранении вагона с использованием executemany() для оптимизации производительности.</w:t>
      </w:r>
    </w:p>
    <w:p w14:paraId="6B128E86"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Рейсы (trips) — конкретные отправления поездов по маршрутам в определённую дату и время. Атрибуты: идентификатор, маршрут (внешний ключ к routes), поезд (внешний ключ к trains), дата и время отправления, дата и время прибытия, цены по типам вагонов (price_sitting, price_reserved_seat, price_compartment, price_luxury, price_soft, price_sv), сервисный сбор (по умолчанию 0), статус (по умолчанию 'scheduled'), задержка в минутах (по умолчанию 0). Цены хранятся как REAL для поддержки копеек.</w:t>
      </w:r>
    </w:p>
    <w:p w14:paraId="41F288CA"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Доступность мест (trip_seats) — связь конкретного рейса и места с флагом доступности. Атрибуты: идентификатор, рейс (внешний ключ к trips с каскадным удалением), место (внешний ключ к seats), флаг доступности (1 — свободно, 0 — занято). На пару (trip_id, seat_id) наложено ограничение UNIQUE для предотвращения дублирования</w:t>
      </w:r>
    </w:p>
    <w:p w14:paraId="10768C9F"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Заказы (orders) — информация о покупках пользователей. Атрибуты: идентификатор, уникальный номер заказа (формат BRT-ГГГГММДД-XXXX), пользователь (внешний ключ к users), статус (pending, paid, cancelled, expired, refunded), итоговая сумма, валюта (по умолчанию 'RUB'), способ оплаты, применённый промокод, дата оплаты, дата создания, дата истечения (для таймера бронирования).</w:t>
      </w:r>
    </w:p>
    <w:p w14:paraId="2EFD5E12"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Билеты (tickets) — электронные билеты, создаваемые после успешной оплаты заказа. Атрибуты: идентификатор, заказ (внешний ключ к orders с каскадным удалением), рейс (внешний ключ к trips), место (внешний ключ к seats), пользователь (внешний ключ к users), тип пассажира (adult, child, infant), цена, статус (active, used, cancelled, refunded), уникальный номер билета, сумма возврата, дата возврата, дата создания</w:t>
      </w:r>
    </w:p>
    <w:p w14:paraId="490E95C1"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Транзакции (transactions) — финансовые операции, связанные с заказами. Атрибуты: идентификатор, заказ (внешний ключ к orders с каскадным удалением), сумма, тип операции (payment, refund), платёжный шлюз, внешний идентификатор транзакции, статус, дата создания.</w:t>
      </w:r>
    </w:p>
    <w:p w14:paraId="4F93F650"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Промокоды (promocodes) — скидочные купоны, создаваемые администраторами. Атрибуты: идентификатор, уникальный код, процент скидки (по умолчанию 10%), фиксированная скидка (по умолчанию 0), минимальная сумма заказа для применения, максимальное количество использований (0 — безлимитно), счётчик использований, флаг активности, дата истечения, дата создания.</w:t>
      </w:r>
    </w:p>
    <w:p w14:paraId="7A5D35CC"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lastRenderedPageBreak/>
        <w:t>Подписки (subscriptions) — email-адреса для рассылки. Атрибуты: идентификатор, email (уникальный), флаг активности, дата подписки, дата отписки. При повторной подписке существующая запись активируется через ON CONFLICT DO UPDATE.</w:t>
      </w:r>
    </w:p>
    <w:p w14:paraId="64E5D209"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Администраторы (admins) — учётные записи с расширенными правами. Атрибуты: идентификатор, пользователь (внешний ключ к users, уникальный), флаг супер-админа, дата создания. Супер-админ имеет доступ ко всем разделам панели управления, обычный админ — с ограничениями.</w:t>
      </w:r>
    </w:p>
    <w:p w14:paraId="5FB79815"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История входов (login_history) — аудит попыток аутентификации. Атрибуты: идентификатор, пользователь (внешний ключ к users с каскадным удалением), IP-адрес, User-Agent браузера, флаг успешности, дата создания.</w:t>
      </w:r>
    </w:p>
    <w:p w14:paraId="21523E4A"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Действия администраторов (admin_actions) — логирование операций, выполненных через административную панель. Атрибуты: идентификатор, администратор (внешний ключ к users), действие, детали (произвольный текст), IP-адрес, дата создания.</w:t>
      </w:r>
    </w:p>
    <w:p w14:paraId="6B2C5C7F"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Настройки (settings) — системные параметры, хранящиеся в единственной записи. Атрибуты: идентификатор (первичный ключ, фиксированное значение 1), сервисный сбор (по умолчанию 200 ₽), таймаут оплаты (по умолчанию 20 минут), максимальное количество билетов в заказе (по умолчанию 5), ставка бонусных баллов (по умолчанию 1), ценность бонусного балла (по умолчанию 1 ₽), бонусные баллы за регистрацию (по умолчанию 100), минимальная сумма заказа для списания бонусов (по умолчанию 500 ₽), максимальный процент списания бонусов (по умолчанию 30%), максимальное количество попыток входа (по умолчанию 5), время блокировки в минутах (по умолчанию 30), минимальная длина пароля (по умолчанию 6), режим обслуживания (флаг), сообщение при обслуживании.</w:t>
      </w:r>
    </w:p>
    <w:p w14:paraId="1FE55625" w14:textId="77777777" w:rsidR="00D51869" w:rsidRPr="001B1346" w:rsidRDefault="00D51869" w:rsidP="001B1346">
      <w:pPr>
        <w:spacing w:line="360" w:lineRule="auto"/>
        <w:rPr>
          <w:rFonts w:ascii="Times New Roman" w:hAnsi="Times New Roman" w:cs="Times New Roman"/>
        </w:rPr>
      </w:pPr>
    </w:p>
    <w:p w14:paraId="3C269365"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t>5.2. Логическое моделирование</w:t>
      </w:r>
    </w:p>
    <w:p w14:paraId="2EF16E3F"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Логическая модель определяет структуру данных в терминах реляционной модели, включая типы данных, ограничения целостности и связи между таблицами. База данных спроектирована в соответствии с принципами нормализации до третьей нормальной формы (3NF), что обеспечивает отсутствие избыточности данных и аномалий при обновлении.</w:t>
      </w:r>
    </w:p>
    <w:p w14:paraId="7F1F3795"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Первая нормальная форма (1NF) обеспечена тем, что все атрибуты атомарны — каждое поле содержит единственное значение. Например, поле `loyalty_level` хранит одно значение из множества ('none', 'silver', 'gold', 'platinum'), а не список уровней. Поле `type` в таблице `wagons` хранит одно значение типа вагона, а не перечисление. Поле `status` в таблице `orders` хранит одно значение статуса.</w:t>
      </w:r>
    </w:p>
    <w:p w14:paraId="6BA44104"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lastRenderedPageBreak/>
        <w:t>Вторая нормальная форма (2NF) обеспечена тем, что все неключевые атрибуты зависят от полного первичного ключа, а не от его части. В таблицах с простым первичным ключом (все таблицы, кроме trip_seats) это условие выполняется автоматически. В таблице `trip_seats` первичным ключом является `id`, но наложено ограничение уникальности на пару (trip_id, seat_id), и единственный неключевой атрибут `is_available` зависит от этой пары.</w:t>
      </w:r>
    </w:p>
    <w:p w14:paraId="175F3A41"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Третья нормальная форма (3NF) обеспечена отсутствием транзитивных зависимостей между неключевыми атрибутами. Например, город станции (`city`) хранится в таблице `stations` и не дублируется в таблицах `routes` или `trips`, которые ссылаются на станции через внешние ключи. Аналогично, тип вагона (`type`) хранится в таблице `wagons`, а не в `tickets`, что исключает аномалии обновления. Цены на рейс хранятся непосредственно в таблице `trips`, поскольку они специфичны для конкретного рейса, а не для маршрута или поезда в целом.</w:t>
      </w:r>
    </w:p>
    <w:p w14:paraId="3B4A9692"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Связи между таблицами реализованы через внешние ключи с каскадным удалением для зависимых сущностей. Это обеспечивает автоматическое поддержание ссылочной целостности при удалении родительских записей.</w:t>
      </w:r>
    </w:p>
    <w:p w14:paraId="377F3967" w14:textId="77777777" w:rsidR="00D51869" w:rsidRPr="001B1346" w:rsidRDefault="00D51869" w:rsidP="001B1346">
      <w:pPr>
        <w:spacing w:line="360" w:lineRule="auto"/>
        <w:rPr>
          <w:rFonts w:ascii="Times New Roman" w:hAnsi="Times New Roman" w:cs="Times New Roman"/>
        </w:rPr>
      </w:pPr>
    </w:p>
    <w:p w14:paraId="26CA0082"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Таблица 5.1 — Связи между таблицами базы данных</w:t>
      </w:r>
    </w:p>
    <w:tbl>
      <w:tblPr>
        <w:tblStyle w:val="af"/>
        <w:tblW w:w="0" w:type="auto"/>
        <w:tblLook w:val="04A0" w:firstRow="1" w:lastRow="0" w:firstColumn="1" w:lastColumn="0" w:noHBand="0" w:noVBand="1"/>
      </w:tblPr>
      <w:tblGrid>
        <w:gridCol w:w="1908"/>
        <w:gridCol w:w="1910"/>
        <w:gridCol w:w="2025"/>
        <w:gridCol w:w="1887"/>
        <w:gridCol w:w="1898"/>
      </w:tblGrid>
      <w:tr w:rsidR="00D51869" w:rsidRPr="001B1346" w14:paraId="30DDE145" w14:textId="77777777">
        <w:tc>
          <w:tcPr>
            <w:tcW w:w="1925" w:type="dxa"/>
          </w:tcPr>
          <w:p w14:paraId="2E8237C5"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Родительская таблица </w:t>
            </w:r>
          </w:p>
        </w:tc>
        <w:tc>
          <w:tcPr>
            <w:tcW w:w="1925" w:type="dxa"/>
          </w:tcPr>
          <w:p w14:paraId="54A2516A"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Дочерняя таблица</w:t>
            </w:r>
          </w:p>
        </w:tc>
        <w:tc>
          <w:tcPr>
            <w:tcW w:w="1926" w:type="dxa"/>
          </w:tcPr>
          <w:p w14:paraId="721A28F8"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Внешний ключ</w:t>
            </w:r>
          </w:p>
        </w:tc>
        <w:tc>
          <w:tcPr>
            <w:tcW w:w="1926" w:type="dxa"/>
          </w:tcPr>
          <w:p w14:paraId="70A2ADA6"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Тип связи</w:t>
            </w:r>
          </w:p>
        </w:tc>
        <w:tc>
          <w:tcPr>
            <w:tcW w:w="1926" w:type="dxa"/>
          </w:tcPr>
          <w:p w14:paraId="2BECA760"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Каскадное удаление</w:t>
            </w:r>
          </w:p>
        </w:tc>
      </w:tr>
      <w:tr w:rsidR="00D51869" w:rsidRPr="001B1346" w14:paraId="776A9F9D" w14:textId="77777777">
        <w:tc>
          <w:tcPr>
            <w:tcW w:w="1925" w:type="dxa"/>
          </w:tcPr>
          <w:p w14:paraId="4B17F446"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users </w:t>
            </w:r>
          </w:p>
        </w:tc>
        <w:tc>
          <w:tcPr>
            <w:tcW w:w="1925" w:type="dxa"/>
          </w:tcPr>
          <w:p w14:paraId="710303F5"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orders</w:t>
            </w:r>
          </w:p>
        </w:tc>
        <w:tc>
          <w:tcPr>
            <w:tcW w:w="1926" w:type="dxa"/>
          </w:tcPr>
          <w:p w14:paraId="1BBBC8BD"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user_id</w:t>
            </w:r>
          </w:p>
        </w:tc>
        <w:tc>
          <w:tcPr>
            <w:tcW w:w="1926" w:type="dxa"/>
          </w:tcPr>
          <w:p w14:paraId="0E10C285"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Один-ко-многим</w:t>
            </w:r>
          </w:p>
        </w:tc>
        <w:tc>
          <w:tcPr>
            <w:tcW w:w="1926" w:type="dxa"/>
          </w:tcPr>
          <w:p w14:paraId="34032336"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Нет</w:t>
            </w:r>
          </w:p>
        </w:tc>
      </w:tr>
      <w:tr w:rsidR="00D51869" w:rsidRPr="001B1346" w14:paraId="5FE1CD3A" w14:textId="77777777">
        <w:tc>
          <w:tcPr>
            <w:tcW w:w="1925" w:type="dxa"/>
          </w:tcPr>
          <w:p w14:paraId="507A316F"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users </w:t>
            </w:r>
          </w:p>
        </w:tc>
        <w:tc>
          <w:tcPr>
            <w:tcW w:w="1925" w:type="dxa"/>
          </w:tcPr>
          <w:p w14:paraId="7AC762A3"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tickets</w:t>
            </w:r>
          </w:p>
        </w:tc>
        <w:tc>
          <w:tcPr>
            <w:tcW w:w="1926" w:type="dxa"/>
          </w:tcPr>
          <w:p w14:paraId="4E1FF5F5"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user_id</w:t>
            </w:r>
          </w:p>
        </w:tc>
        <w:tc>
          <w:tcPr>
            <w:tcW w:w="1926" w:type="dxa"/>
          </w:tcPr>
          <w:p w14:paraId="3B2BA3D4"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Один-ко-многим</w:t>
            </w:r>
          </w:p>
        </w:tc>
        <w:tc>
          <w:tcPr>
            <w:tcW w:w="1926" w:type="dxa"/>
          </w:tcPr>
          <w:p w14:paraId="1438BE1B"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Нет</w:t>
            </w:r>
          </w:p>
        </w:tc>
      </w:tr>
      <w:tr w:rsidR="00D51869" w:rsidRPr="001B1346" w14:paraId="1E013CB2" w14:textId="77777777">
        <w:tc>
          <w:tcPr>
            <w:tcW w:w="1925" w:type="dxa"/>
          </w:tcPr>
          <w:p w14:paraId="748B057B"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users </w:t>
            </w:r>
          </w:p>
        </w:tc>
        <w:tc>
          <w:tcPr>
            <w:tcW w:w="1925" w:type="dxa"/>
          </w:tcPr>
          <w:p w14:paraId="145E309B"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admins</w:t>
            </w:r>
          </w:p>
        </w:tc>
        <w:tc>
          <w:tcPr>
            <w:tcW w:w="1926" w:type="dxa"/>
          </w:tcPr>
          <w:p w14:paraId="7C7B5397"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user_id</w:t>
            </w:r>
          </w:p>
        </w:tc>
        <w:tc>
          <w:tcPr>
            <w:tcW w:w="1926" w:type="dxa"/>
          </w:tcPr>
          <w:p w14:paraId="2242CB48"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Один-к-одному</w:t>
            </w:r>
          </w:p>
        </w:tc>
        <w:tc>
          <w:tcPr>
            <w:tcW w:w="1926" w:type="dxa"/>
          </w:tcPr>
          <w:p w14:paraId="777D53B5"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Да</w:t>
            </w:r>
          </w:p>
        </w:tc>
      </w:tr>
      <w:tr w:rsidR="00D51869" w:rsidRPr="001B1346" w14:paraId="6F94B6E5" w14:textId="77777777">
        <w:tc>
          <w:tcPr>
            <w:tcW w:w="1925" w:type="dxa"/>
          </w:tcPr>
          <w:p w14:paraId="3082288B"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users </w:t>
            </w:r>
          </w:p>
        </w:tc>
        <w:tc>
          <w:tcPr>
            <w:tcW w:w="1925" w:type="dxa"/>
          </w:tcPr>
          <w:p w14:paraId="0C5A38F6"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login_history</w:t>
            </w:r>
          </w:p>
        </w:tc>
        <w:tc>
          <w:tcPr>
            <w:tcW w:w="1926" w:type="dxa"/>
          </w:tcPr>
          <w:p w14:paraId="7C47EE62"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user_id</w:t>
            </w:r>
          </w:p>
        </w:tc>
        <w:tc>
          <w:tcPr>
            <w:tcW w:w="1926" w:type="dxa"/>
          </w:tcPr>
          <w:p w14:paraId="6E912E91"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Один-ко-многим</w:t>
            </w:r>
          </w:p>
        </w:tc>
        <w:tc>
          <w:tcPr>
            <w:tcW w:w="1926" w:type="dxa"/>
          </w:tcPr>
          <w:p w14:paraId="52B47260"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Да</w:t>
            </w:r>
          </w:p>
        </w:tc>
      </w:tr>
      <w:tr w:rsidR="00D51869" w:rsidRPr="001B1346" w14:paraId="30A5B017" w14:textId="77777777">
        <w:tc>
          <w:tcPr>
            <w:tcW w:w="1925" w:type="dxa"/>
          </w:tcPr>
          <w:p w14:paraId="37397038" w14:textId="77777777" w:rsidR="00D51869" w:rsidRPr="001B1346" w:rsidRDefault="00E642CF" w:rsidP="001B1346">
            <w:pPr>
              <w:spacing w:line="360" w:lineRule="auto"/>
              <w:ind w:firstLine="0"/>
              <w:rPr>
                <w:rFonts w:ascii="Times New Roman" w:hAnsi="Times New Roman" w:cs="Times New Roman"/>
                <w:lang w:val="en-US"/>
              </w:rPr>
            </w:pPr>
            <w:r w:rsidRPr="001B1346">
              <w:rPr>
                <w:rFonts w:ascii="Times New Roman" w:hAnsi="Times New Roman" w:cs="Times New Roman"/>
                <w:lang w:val="en-US"/>
              </w:rPr>
              <w:t xml:space="preserve">users </w:t>
            </w:r>
          </w:p>
        </w:tc>
        <w:tc>
          <w:tcPr>
            <w:tcW w:w="1925" w:type="dxa"/>
          </w:tcPr>
          <w:p w14:paraId="3192E617"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lang w:val="en-US"/>
              </w:rPr>
              <w:t>admin_actions</w:t>
            </w:r>
          </w:p>
        </w:tc>
        <w:tc>
          <w:tcPr>
            <w:tcW w:w="1926" w:type="dxa"/>
          </w:tcPr>
          <w:p w14:paraId="6B91E0B6"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lang w:val="en-US"/>
              </w:rPr>
              <w:t>admin_id</w:t>
            </w:r>
          </w:p>
        </w:tc>
        <w:tc>
          <w:tcPr>
            <w:tcW w:w="1926" w:type="dxa"/>
          </w:tcPr>
          <w:p w14:paraId="56669695"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rPr>
              <w:t>Один</w:t>
            </w:r>
            <w:r w:rsidRPr="001B1346">
              <w:rPr>
                <w:rFonts w:ascii="Times New Roman" w:hAnsi="Times New Roman" w:cs="Times New Roman"/>
                <w:lang w:val="en-US"/>
              </w:rPr>
              <w:t>-</w:t>
            </w:r>
            <w:r w:rsidRPr="001B1346">
              <w:rPr>
                <w:rFonts w:ascii="Times New Roman" w:hAnsi="Times New Roman" w:cs="Times New Roman"/>
              </w:rPr>
              <w:t>ко</w:t>
            </w:r>
            <w:r w:rsidRPr="001B1346">
              <w:rPr>
                <w:rFonts w:ascii="Times New Roman" w:hAnsi="Times New Roman" w:cs="Times New Roman"/>
                <w:lang w:val="en-US"/>
              </w:rPr>
              <w:t>-</w:t>
            </w:r>
            <w:r w:rsidRPr="001B1346">
              <w:rPr>
                <w:rFonts w:ascii="Times New Roman" w:hAnsi="Times New Roman" w:cs="Times New Roman"/>
              </w:rPr>
              <w:t>многим</w:t>
            </w:r>
          </w:p>
        </w:tc>
        <w:tc>
          <w:tcPr>
            <w:tcW w:w="1926" w:type="dxa"/>
          </w:tcPr>
          <w:p w14:paraId="38ABC4B2"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rPr>
              <w:t>Нет</w:t>
            </w:r>
          </w:p>
        </w:tc>
      </w:tr>
      <w:tr w:rsidR="00D51869" w:rsidRPr="001B1346" w14:paraId="704BB95F" w14:textId="77777777">
        <w:tc>
          <w:tcPr>
            <w:tcW w:w="1925" w:type="dxa"/>
          </w:tcPr>
          <w:p w14:paraId="5F612A83" w14:textId="77777777" w:rsidR="00D51869" w:rsidRPr="001B1346" w:rsidRDefault="00E642CF" w:rsidP="001B1346">
            <w:pPr>
              <w:spacing w:line="360" w:lineRule="auto"/>
              <w:ind w:firstLine="0"/>
              <w:rPr>
                <w:rFonts w:ascii="Times New Roman" w:hAnsi="Times New Roman" w:cs="Times New Roman"/>
                <w:lang w:val="en-US"/>
              </w:rPr>
            </w:pPr>
            <w:r w:rsidRPr="001B1346">
              <w:rPr>
                <w:rFonts w:ascii="Times New Roman" w:hAnsi="Times New Roman" w:cs="Times New Roman"/>
                <w:lang w:val="en-US"/>
              </w:rPr>
              <w:t xml:space="preserve">stations </w:t>
            </w:r>
          </w:p>
        </w:tc>
        <w:tc>
          <w:tcPr>
            <w:tcW w:w="1925" w:type="dxa"/>
          </w:tcPr>
          <w:p w14:paraId="2DA8BA5C"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lang w:val="en-US"/>
              </w:rPr>
              <w:t>routes (</w:t>
            </w:r>
            <w:r w:rsidRPr="001B1346">
              <w:rPr>
                <w:rFonts w:ascii="Times New Roman" w:hAnsi="Times New Roman" w:cs="Times New Roman"/>
              </w:rPr>
              <w:t>отправление</w:t>
            </w:r>
            <w:r w:rsidRPr="001B1346">
              <w:rPr>
                <w:rFonts w:ascii="Times New Roman" w:hAnsi="Times New Roman" w:cs="Times New Roman"/>
                <w:lang w:val="en-US"/>
              </w:rPr>
              <w:t>)</w:t>
            </w:r>
          </w:p>
        </w:tc>
        <w:tc>
          <w:tcPr>
            <w:tcW w:w="1926" w:type="dxa"/>
          </w:tcPr>
          <w:p w14:paraId="3D021BF0"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lang w:val="en-US"/>
              </w:rPr>
              <w:t>departure_station_id</w:t>
            </w:r>
          </w:p>
        </w:tc>
        <w:tc>
          <w:tcPr>
            <w:tcW w:w="1926" w:type="dxa"/>
          </w:tcPr>
          <w:p w14:paraId="14F688BA"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rPr>
              <w:t>Один</w:t>
            </w:r>
            <w:r w:rsidRPr="001B1346">
              <w:rPr>
                <w:rFonts w:ascii="Times New Roman" w:hAnsi="Times New Roman" w:cs="Times New Roman"/>
                <w:lang w:val="en-US"/>
              </w:rPr>
              <w:t>-</w:t>
            </w:r>
            <w:r w:rsidRPr="001B1346">
              <w:rPr>
                <w:rFonts w:ascii="Times New Roman" w:hAnsi="Times New Roman" w:cs="Times New Roman"/>
              </w:rPr>
              <w:t>ко</w:t>
            </w:r>
            <w:r w:rsidRPr="001B1346">
              <w:rPr>
                <w:rFonts w:ascii="Times New Roman" w:hAnsi="Times New Roman" w:cs="Times New Roman"/>
                <w:lang w:val="en-US"/>
              </w:rPr>
              <w:t>-</w:t>
            </w:r>
            <w:r w:rsidRPr="001B1346">
              <w:rPr>
                <w:rFonts w:ascii="Times New Roman" w:hAnsi="Times New Roman" w:cs="Times New Roman"/>
              </w:rPr>
              <w:t>многим</w:t>
            </w:r>
          </w:p>
        </w:tc>
        <w:tc>
          <w:tcPr>
            <w:tcW w:w="1926" w:type="dxa"/>
          </w:tcPr>
          <w:p w14:paraId="50E8066F"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rPr>
              <w:t>Нет</w:t>
            </w:r>
          </w:p>
        </w:tc>
      </w:tr>
      <w:tr w:rsidR="00D51869" w:rsidRPr="001B1346" w14:paraId="1D62DCF2" w14:textId="77777777">
        <w:tc>
          <w:tcPr>
            <w:tcW w:w="1925" w:type="dxa"/>
          </w:tcPr>
          <w:p w14:paraId="241364AE" w14:textId="77777777" w:rsidR="00D51869" w:rsidRPr="001B1346" w:rsidRDefault="00E642CF" w:rsidP="001B1346">
            <w:pPr>
              <w:spacing w:line="360" w:lineRule="auto"/>
              <w:ind w:firstLine="0"/>
              <w:rPr>
                <w:rFonts w:ascii="Times New Roman" w:hAnsi="Times New Roman" w:cs="Times New Roman"/>
                <w:lang w:val="en-US"/>
              </w:rPr>
            </w:pPr>
            <w:r w:rsidRPr="001B1346">
              <w:rPr>
                <w:rFonts w:ascii="Times New Roman" w:hAnsi="Times New Roman" w:cs="Times New Roman"/>
                <w:lang w:val="en-US"/>
              </w:rPr>
              <w:t xml:space="preserve">stations </w:t>
            </w:r>
          </w:p>
        </w:tc>
        <w:tc>
          <w:tcPr>
            <w:tcW w:w="1925" w:type="dxa"/>
          </w:tcPr>
          <w:p w14:paraId="170A21BC"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lang w:val="en-US"/>
              </w:rPr>
              <w:t>routes (</w:t>
            </w:r>
            <w:r w:rsidRPr="001B1346">
              <w:rPr>
                <w:rFonts w:ascii="Times New Roman" w:hAnsi="Times New Roman" w:cs="Times New Roman"/>
              </w:rPr>
              <w:t>прибытие</w:t>
            </w:r>
            <w:r w:rsidRPr="001B1346">
              <w:rPr>
                <w:rFonts w:ascii="Times New Roman" w:hAnsi="Times New Roman" w:cs="Times New Roman"/>
                <w:lang w:val="en-US"/>
              </w:rPr>
              <w:t>)</w:t>
            </w:r>
          </w:p>
        </w:tc>
        <w:tc>
          <w:tcPr>
            <w:tcW w:w="1926" w:type="dxa"/>
          </w:tcPr>
          <w:p w14:paraId="7ABCD773"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lang w:val="en-US"/>
              </w:rPr>
              <w:t>arrival_station_id</w:t>
            </w:r>
          </w:p>
        </w:tc>
        <w:tc>
          <w:tcPr>
            <w:tcW w:w="1926" w:type="dxa"/>
          </w:tcPr>
          <w:p w14:paraId="39A252C9"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rPr>
              <w:t>Один</w:t>
            </w:r>
            <w:r w:rsidRPr="001B1346">
              <w:rPr>
                <w:rFonts w:ascii="Times New Roman" w:hAnsi="Times New Roman" w:cs="Times New Roman"/>
                <w:lang w:val="en-US"/>
              </w:rPr>
              <w:t>-</w:t>
            </w:r>
            <w:r w:rsidRPr="001B1346">
              <w:rPr>
                <w:rFonts w:ascii="Times New Roman" w:hAnsi="Times New Roman" w:cs="Times New Roman"/>
              </w:rPr>
              <w:t>ко</w:t>
            </w:r>
            <w:r w:rsidRPr="001B1346">
              <w:rPr>
                <w:rFonts w:ascii="Times New Roman" w:hAnsi="Times New Roman" w:cs="Times New Roman"/>
                <w:lang w:val="en-US"/>
              </w:rPr>
              <w:t>-</w:t>
            </w:r>
            <w:r w:rsidRPr="001B1346">
              <w:rPr>
                <w:rFonts w:ascii="Times New Roman" w:hAnsi="Times New Roman" w:cs="Times New Roman"/>
              </w:rPr>
              <w:t>многим</w:t>
            </w:r>
          </w:p>
        </w:tc>
        <w:tc>
          <w:tcPr>
            <w:tcW w:w="1926" w:type="dxa"/>
          </w:tcPr>
          <w:p w14:paraId="234EB42D"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rPr>
              <w:t>Нет</w:t>
            </w:r>
          </w:p>
        </w:tc>
      </w:tr>
      <w:tr w:rsidR="00D51869" w:rsidRPr="001B1346" w14:paraId="2DD0F24A" w14:textId="77777777">
        <w:tc>
          <w:tcPr>
            <w:tcW w:w="1925" w:type="dxa"/>
          </w:tcPr>
          <w:p w14:paraId="74C2E509" w14:textId="77777777" w:rsidR="00D51869" w:rsidRPr="001B1346" w:rsidRDefault="00E642CF" w:rsidP="001B1346">
            <w:pPr>
              <w:spacing w:line="360" w:lineRule="auto"/>
              <w:ind w:firstLine="0"/>
              <w:rPr>
                <w:rFonts w:ascii="Times New Roman" w:hAnsi="Times New Roman" w:cs="Times New Roman"/>
                <w:lang w:val="en-US"/>
              </w:rPr>
            </w:pPr>
            <w:r w:rsidRPr="001B1346">
              <w:rPr>
                <w:rFonts w:ascii="Times New Roman" w:hAnsi="Times New Roman" w:cs="Times New Roman"/>
                <w:lang w:val="en-US"/>
              </w:rPr>
              <w:t xml:space="preserve">routes </w:t>
            </w:r>
          </w:p>
        </w:tc>
        <w:tc>
          <w:tcPr>
            <w:tcW w:w="1925" w:type="dxa"/>
          </w:tcPr>
          <w:p w14:paraId="73D98227"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lang w:val="en-US"/>
              </w:rPr>
              <w:t>trips</w:t>
            </w:r>
          </w:p>
        </w:tc>
        <w:tc>
          <w:tcPr>
            <w:tcW w:w="1926" w:type="dxa"/>
          </w:tcPr>
          <w:p w14:paraId="7A6303FB"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lang w:val="en-US"/>
              </w:rPr>
              <w:t>route_id</w:t>
            </w:r>
          </w:p>
        </w:tc>
        <w:tc>
          <w:tcPr>
            <w:tcW w:w="1926" w:type="dxa"/>
          </w:tcPr>
          <w:p w14:paraId="439CB117"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rPr>
              <w:t>Один</w:t>
            </w:r>
            <w:r w:rsidRPr="001B1346">
              <w:rPr>
                <w:rFonts w:ascii="Times New Roman" w:hAnsi="Times New Roman" w:cs="Times New Roman"/>
                <w:lang w:val="en-US"/>
              </w:rPr>
              <w:t>-</w:t>
            </w:r>
            <w:r w:rsidRPr="001B1346">
              <w:rPr>
                <w:rFonts w:ascii="Times New Roman" w:hAnsi="Times New Roman" w:cs="Times New Roman"/>
              </w:rPr>
              <w:t>ко</w:t>
            </w:r>
            <w:r w:rsidRPr="001B1346">
              <w:rPr>
                <w:rFonts w:ascii="Times New Roman" w:hAnsi="Times New Roman" w:cs="Times New Roman"/>
                <w:lang w:val="en-US"/>
              </w:rPr>
              <w:t>-</w:t>
            </w:r>
            <w:r w:rsidRPr="001B1346">
              <w:rPr>
                <w:rFonts w:ascii="Times New Roman" w:hAnsi="Times New Roman" w:cs="Times New Roman"/>
              </w:rPr>
              <w:t>многим</w:t>
            </w:r>
          </w:p>
        </w:tc>
        <w:tc>
          <w:tcPr>
            <w:tcW w:w="1926" w:type="dxa"/>
          </w:tcPr>
          <w:p w14:paraId="6D429166"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rPr>
              <w:t>Нет</w:t>
            </w:r>
          </w:p>
        </w:tc>
      </w:tr>
      <w:tr w:rsidR="00D51869" w:rsidRPr="001B1346" w14:paraId="0B1B7252" w14:textId="77777777">
        <w:tc>
          <w:tcPr>
            <w:tcW w:w="1925" w:type="dxa"/>
          </w:tcPr>
          <w:p w14:paraId="43EBBAA7" w14:textId="77777777" w:rsidR="00D51869" w:rsidRPr="001B1346" w:rsidRDefault="00E642CF" w:rsidP="001B1346">
            <w:pPr>
              <w:spacing w:line="360" w:lineRule="auto"/>
              <w:ind w:firstLine="0"/>
              <w:rPr>
                <w:rFonts w:ascii="Times New Roman" w:hAnsi="Times New Roman" w:cs="Times New Roman"/>
                <w:lang w:val="en-US"/>
              </w:rPr>
            </w:pPr>
            <w:r w:rsidRPr="001B1346">
              <w:rPr>
                <w:rFonts w:ascii="Times New Roman" w:hAnsi="Times New Roman" w:cs="Times New Roman"/>
                <w:lang w:val="en-US"/>
              </w:rPr>
              <w:t xml:space="preserve">trains </w:t>
            </w:r>
          </w:p>
        </w:tc>
        <w:tc>
          <w:tcPr>
            <w:tcW w:w="1925" w:type="dxa"/>
          </w:tcPr>
          <w:p w14:paraId="4564743B"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lang w:val="en-US"/>
              </w:rPr>
              <w:t>trips</w:t>
            </w:r>
          </w:p>
        </w:tc>
        <w:tc>
          <w:tcPr>
            <w:tcW w:w="1926" w:type="dxa"/>
          </w:tcPr>
          <w:p w14:paraId="39CBD3ED"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lang w:val="en-US"/>
              </w:rPr>
              <w:t>train_id</w:t>
            </w:r>
          </w:p>
        </w:tc>
        <w:tc>
          <w:tcPr>
            <w:tcW w:w="1926" w:type="dxa"/>
          </w:tcPr>
          <w:p w14:paraId="5B8DF26E"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rPr>
              <w:t>Один</w:t>
            </w:r>
            <w:r w:rsidRPr="001B1346">
              <w:rPr>
                <w:rFonts w:ascii="Times New Roman" w:hAnsi="Times New Roman" w:cs="Times New Roman"/>
                <w:lang w:val="en-US"/>
              </w:rPr>
              <w:t>-</w:t>
            </w:r>
            <w:r w:rsidRPr="001B1346">
              <w:rPr>
                <w:rFonts w:ascii="Times New Roman" w:hAnsi="Times New Roman" w:cs="Times New Roman"/>
              </w:rPr>
              <w:t>ко</w:t>
            </w:r>
            <w:r w:rsidRPr="001B1346">
              <w:rPr>
                <w:rFonts w:ascii="Times New Roman" w:hAnsi="Times New Roman" w:cs="Times New Roman"/>
                <w:lang w:val="en-US"/>
              </w:rPr>
              <w:t>-</w:t>
            </w:r>
            <w:r w:rsidRPr="001B1346">
              <w:rPr>
                <w:rFonts w:ascii="Times New Roman" w:hAnsi="Times New Roman" w:cs="Times New Roman"/>
              </w:rPr>
              <w:t>многим</w:t>
            </w:r>
          </w:p>
        </w:tc>
        <w:tc>
          <w:tcPr>
            <w:tcW w:w="1926" w:type="dxa"/>
          </w:tcPr>
          <w:p w14:paraId="6F9A3CCD"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rPr>
              <w:t>Нет</w:t>
            </w:r>
          </w:p>
        </w:tc>
      </w:tr>
      <w:tr w:rsidR="00D51869" w:rsidRPr="001B1346" w14:paraId="2D212D1D" w14:textId="77777777">
        <w:tc>
          <w:tcPr>
            <w:tcW w:w="1925" w:type="dxa"/>
          </w:tcPr>
          <w:p w14:paraId="36FD725B" w14:textId="77777777" w:rsidR="00D51869" w:rsidRPr="001B1346" w:rsidRDefault="00E642CF" w:rsidP="001B1346">
            <w:pPr>
              <w:spacing w:line="360" w:lineRule="auto"/>
              <w:ind w:firstLine="0"/>
              <w:rPr>
                <w:rFonts w:ascii="Times New Roman" w:hAnsi="Times New Roman" w:cs="Times New Roman"/>
                <w:lang w:val="en-US"/>
              </w:rPr>
            </w:pPr>
            <w:r w:rsidRPr="001B1346">
              <w:rPr>
                <w:rFonts w:ascii="Times New Roman" w:hAnsi="Times New Roman" w:cs="Times New Roman"/>
                <w:lang w:val="en-US"/>
              </w:rPr>
              <w:t xml:space="preserve">trains </w:t>
            </w:r>
          </w:p>
        </w:tc>
        <w:tc>
          <w:tcPr>
            <w:tcW w:w="1925" w:type="dxa"/>
          </w:tcPr>
          <w:p w14:paraId="3418DA3C"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lang w:val="en-US"/>
              </w:rPr>
              <w:t>wagons</w:t>
            </w:r>
          </w:p>
        </w:tc>
        <w:tc>
          <w:tcPr>
            <w:tcW w:w="1926" w:type="dxa"/>
          </w:tcPr>
          <w:p w14:paraId="38790D15"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lang w:val="en-US"/>
              </w:rPr>
              <w:t>train_id</w:t>
            </w:r>
          </w:p>
        </w:tc>
        <w:tc>
          <w:tcPr>
            <w:tcW w:w="1926" w:type="dxa"/>
          </w:tcPr>
          <w:p w14:paraId="16F7BDF1"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rPr>
              <w:t>Один</w:t>
            </w:r>
            <w:r w:rsidRPr="001B1346">
              <w:rPr>
                <w:rFonts w:ascii="Times New Roman" w:hAnsi="Times New Roman" w:cs="Times New Roman"/>
                <w:lang w:val="en-US"/>
              </w:rPr>
              <w:t>-</w:t>
            </w:r>
            <w:r w:rsidRPr="001B1346">
              <w:rPr>
                <w:rFonts w:ascii="Times New Roman" w:hAnsi="Times New Roman" w:cs="Times New Roman"/>
              </w:rPr>
              <w:t>ко</w:t>
            </w:r>
            <w:r w:rsidRPr="001B1346">
              <w:rPr>
                <w:rFonts w:ascii="Times New Roman" w:hAnsi="Times New Roman" w:cs="Times New Roman"/>
                <w:lang w:val="en-US"/>
              </w:rPr>
              <w:t>-</w:t>
            </w:r>
            <w:r w:rsidRPr="001B1346">
              <w:rPr>
                <w:rFonts w:ascii="Times New Roman" w:hAnsi="Times New Roman" w:cs="Times New Roman"/>
              </w:rPr>
              <w:t>многим</w:t>
            </w:r>
          </w:p>
        </w:tc>
        <w:tc>
          <w:tcPr>
            <w:tcW w:w="1926" w:type="dxa"/>
          </w:tcPr>
          <w:p w14:paraId="393E7BD3"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rPr>
              <w:t>Да</w:t>
            </w:r>
          </w:p>
        </w:tc>
      </w:tr>
      <w:tr w:rsidR="00D51869" w:rsidRPr="001B1346" w14:paraId="6DF6F906" w14:textId="77777777">
        <w:tc>
          <w:tcPr>
            <w:tcW w:w="1925" w:type="dxa"/>
          </w:tcPr>
          <w:p w14:paraId="6CCC74BE" w14:textId="77777777" w:rsidR="00D51869" w:rsidRPr="001B1346" w:rsidRDefault="00E642CF" w:rsidP="001B1346">
            <w:pPr>
              <w:spacing w:line="360" w:lineRule="auto"/>
              <w:ind w:firstLine="0"/>
              <w:rPr>
                <w:rFonts w:ascii="Times New Roman" w:hAnsi="Times New Roman" w:cs="Times New Roman"/>
                <w:lang w:val="en-US"/>
              </w:rPr>
            </w:pPr>
            <w:r w:rsidRPr="001B1346">
              <w:rPr>
                <w:rFonts w:ascii="Times New Roman" w:hAnsi="Times New Roman" w:cs="Times New Roman"/>
                <w:lang w:val="en-US"/>
              </w:rPr>
              <w:t xml:space="preserve">wagons </w:t>
            </w:r>
          </w:p>
        </w:tc>
        <w:tc>
          <w:tcPr>
            <w:tcW w:w="1925" w:type="dxa"/>
          </w:tcPr>
          <w:p w14:paraId="7AA79A9A"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lang w:val="en-US"/>
              </w:rPr>
              <w:t>seats</w:t>
            </w:r>
          </w:p>
        </w:tc>
        <w:tc>
          <w:tcPr>
            <w:tcW w:w="1926" w:type="dxa"/>
          </w:tcPr>
          <w:p w14:paraId="0AE2F046"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lang w:val="en-US"/>
              </w:rPr>
              <w:t>wagon_id</w:t>
            </w:r>
          </w:p>
        </w:tc>
        <w:tc>
          <w:tcPr>
            <w:tcW w:w="1926" w:type="dxa"/>
          </w:tcPr>
          <w:p w14:paraId="3F285751"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rPr>
              <w:t>Один</w:t>
            </w:r>
            <w:r w:rsidRPr="001B1346">
              <w:rPr>
                <w:rFonts w:ascii="Times New Roman" w:hAnsi="Times New Roman" w:cs="Times New Roman"/>
                <w:lang w:val="en-US"/>
              </w:rPr>
              <w:t>-</w:t>
            </w:r>
            <w:r w:rsidRPr="001B1346">
              <w:rPr>
                <w:rFonts w:ascii="Times New Roman" w:hAnsi="Times New Roman" w:cs="Times New Roman"/>
              </w:rPr>
              <w:t>ко</w:t>
            </w:r>
            <w:r w:rsidRPr="001B1346">
              <w:rPr>
                <w:rFonts w:ascii="Times New Roman" w:hAnsi="Times New Roman" w:cs="Times New Roman"/>
                <w:lang w:val="en-US"/>
              </w:rPr>
              <w:t>-</w:t>
            </w:r>
            <w:r w:rsidRPr="001B1346">
              <w:rPr>
                <w:rFonts w:ascii="Times New Roman" w:hAnsi="Times New Roman" w:cs="Times New Roman"/>
              </w:rPr>
              <w:t>многим</w:t>
            </w:r>
          </w:p>
        </w:tc>
        <w:tc>
          <w:tcPr>
            <w:tcW w:w="1926" w:type="dxa"/>
          </w:tcPr>
          <w:p w14:paraId="09AA8683"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rPr>
              <w:t>Да</w:t>
            </w:r>
          </w:p>
        </w:tc>
      </w:tr>
      <w:tr w:rsidR="00D51869" w:rsidRPr="001B1346" w14:paraId="2EF563FE" w14:textId="77777777">
        <w:tc>
          <w:tcPr>
            <w:tcW w:w="1925" w:type="dxa"/>
          </w:tcPr>
          <w:p w14:paraId="36BC462E" w14:textId="77777777" w:rsidR="00D51869" w:rsidRPr="001B1346" w:rsidRDefault="00E642CF" w:rsidP="001B1346">
            <w:pPr>
              <w:spacing w:line="360" w:lineRule="auto"/>
              <w:ind w:firstLine="0"/>
              <w:rPr>
                <w:rFonts w:ascii="Times New Roman" w:hAnsi="Times New Roman" w:cs="Times New Roman"/>
                <w:lang w:val="en-US"/>
              </w:rPr>
            </w:pPr>
            <w:r w:rsidRPr="001B1346">
              <w:rPr>
                <w:rFonts w:ascii="Times New Roman" w:hAnsi="Times New Roman" w:cs="Times New Roman"/>
                <w:lang w:val="en-US"/>
              </w:rPr>
              <w:lastRenderedPageBreak/>
              <w:t xml:space="preserve">trips </w:t>
            </w:r>
          </w:p>
        </w:tc>
        <w:tc>
          <w:tcPr>
            <w:tcW w:w="1925" w:type="dxa"/>
          </w:tcPr>
          <w:p w14:paraId="6FDD14DF"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lang w:val="en-US"/>
              </w:rPr>
              <w:t>trip_seats</w:t>
            </w:r>
          </w:p>
        </w:tc>
        <w:tc>
          <w:tcPr>
            <w:tcW w:w="1926" w:type="dxa"/>
          </w:tcPr>
          <w:p w14:paraId="0F7697C4"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lang w:val="en-US"/>
              </w:rPr>
              <w:t>trip_id</w:t>
            </w:r>
          </w:p>
        </w:tc>
        <w:tc>
          <w:tcPr>
            <w:tcW w:w="1926" w:type="dxa"/>
          </w:tcPr>
          <w:p w14:paraId="53A8EB48"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rPr>
              <w:t>Один</w:t>
            </w:r>
            <w:r w:rsidRPr="001B1346">
              <w:rPr>
                <w:rFonts w:ascii="Times New Roman" w:hAnsi="Times New Roman" w:cs="Times New Roman"/>
                <w:lang w:val="en-US"/>
              </w:rPr>
              <w:t>-</w:t>
            </w:r>
            <w:r w:rsidRPr="001B1346">
              <w:rPr>
                <w:rFonts w:ascii="Times New Roman" w:hAnsi="Times New Roman" w:cs="Times New Roman"/>
              </w:rPr>
              <w:t>ко</w:t>
            </w:r>
            <w:r w:rsidRPr="001B1346">
              <w:rPr>
                <w:rFonts w:ascii="Times New Roman" w:hAnsi="Times New Roman" w:cs="Times New Roman"/>
                <w:lang w:val="en-US"/>
              </w:rPr>
              <w:t>-</w:t>
            </w:r>
            <w:r w:rsidRPr="001B1346">
              <w:rPr>
                <w:rFonts w:ascii="Times New Roman" w:hAnsi="Times New Roman" w:cs="Times New Roman"/>
              </w:rPr>
              <w:t>многим</w:t>
            </w:r>
          </w:p>
        </w:tc>
        <w:tc>
          <w:tcPr>
            <w:tcW w:w="1926" w:type="dxa"/>
          </w:tcPr>
          <w:p w14:paraId="12570206"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rPr>
              <w:t>Да</w:t>
            </w:r>
          </w:p>
        </w:tc>
      </w:tr>
      <w:tr w:rsidR="00D51869" w:rsidRPr="001B1346" w14:paraId="1841291C" w14:textId="77777777">
        <w:tc>
          <w:tcPr>
            <w:tcW w:w="1925" w:type="dxa"/>
          </w:tcPr>
          <w:p w14:paraId="1709C983" w14:textId="77777777" w:rsidR="00D51869" w:rsidRPr="001B1346" w:rsidRDefault="00E642CF" w:rsidP="001B1346">
            <w:pPr>
              <w:spacing w:line="360" w:lineRule="auto"/>
              <w:ind w:firstLine="0"/>
              <w:rPr>
                <w:rFonts w:ascii="Times New Roman" w:hAnsi="Times New Roman" w:cs="Times New Roman"/>
                <w:lang w:val="en-US"/>
              </w:rPr>
            </w:pPr>
            <w:r w:rsidRPr="001B1346">
              <w:rPr>
                <w:rFonts w:ascii="Times New Roman" w:hAnsi="Times New Roman" w:cs="Times New Roman"/>
                <w:lang w:val="en-US"/>
              </w:rPr>
              <w:t xml:space="preserve">seats </w:t>
            </w:r>
          </w:p>
        </w:tc>
        <w:tc>
          <w:tcPr>
            <w:tcW w:w="1925" w:type="dxa"/>
          </w:tcPr>
          <w:p w14:paraId="6D846FF1"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lang w:val="en-US"/>
              </w:rPr>
              <w:t>trip_seats</w:t>
            </w:r>
          </w:p>
        </w:tc>
        <w:tc>
          <w:tcPr>
            <w:tcW w:w="1926" w:type="dxa"/>
          </w:tcPr>
          <w:p w14:paraId="0CC76A17"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lang w:val="en-US"/>
              </w:rPr>
              <w:t>seat_id</w:t>
            </w:r>
          </w:p>
        </w:tc>
        <w:tc>
          <w:tcPr>
            <w:tcW w:w="1926" w:type="dxa"/>
          </w:tcPr>
          <w:p w14:paraId="593D9972"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rPr>
              <w:t>Один</w:t>
            </w:r>
            <w:r w:rsidRPr="001B1346">
              <w:rPr>
                <w:rFonts w:ascii="Times New Roman" w:hAnsi="Times New Roman" w:cs="Times New Roman"/>
                <w:lang w:val="en-US"/>
              </w:rPr>
              <w:t>-</w:t>
            </w:r>
            <w:r w:rsidRPr="001B1346">
              <w:rPr>
                <w:rFonts w:ascii="Times New Roman" w:hAnsi="Times New Roman" w:cs="Times New Roman"/>
              </w:rPr>
              <w:t>ко</w:t>
            </w:r>
            <w:r w:rsidRPr="001B1346">
              <w:rPr>
                <w:rFonts w:ascii="Times New Roman" w:hAnsi="Times New Roman" w:cs="Times New Roman"/>
                <w:lang w:val="en-US"/>
              </w:rPr>
              <w:t>-</w:t>
            </w:r>
            <w:r w:rsidRPr="001B1346">
              <w:rPr>
                <w:rFonts w:ascii="Times New Roman" w:hAnsi="Times New Roman" w:cs="Times New Roman"/>
              </w:rPr>
              <w:t>многим</w:t>
            </w:r>
          </w:p>
        </w:tc>
        <w:tc>
          <w:tcPr>
            <w:tcW w:w="1926" w:type="dxa"/>
          </w:tcPr>
          <w:p w14:paraId="2B3480E2"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rPr>
              <w:t>Нет</w:t>
            </w:r>
          </w:p>
        </w:tc>
      </w:tr>
      <w:tr w:rsidR="00D51869" w:rsidRPr="001B1346" w14:paraId="71CDB032" w14:textId="77777777">
        <w:tc>
          <w:tcPr>
            <w:tcW w:w="1925" w:type="dxa"/>
          </w:tcPr>
          <w:p w14:paraId="16D2C3D5" w14:textId="77777777" w:rsidR="00D51869" w:rsidRPr="001B1346" w:rsidRDefault="00E642CF" w:rsidP="001B1346">
            <w:pPr>
              <w:spacing w:line="360" w:lineRule="auto"/>
              <w:ind w:firstLine="0"/>
              <w:rPr>
                <w:rFonts w:ascii="Times New Roman" w:hAnsi="Times New Roman" w:cs="Times New Roman"/>
                <w:lang w:val="en-US"/>
              </w:rPr>
            </w:pPr>
            <w:r w:rsidRPr="001B1346">
              <w:rPr>
                <w:rFonts w:ascii="Times New Roman" w:hAnsi="Times New Roman" w:cs="Times New Roman"/>
                <w:lang w:val="en-US"/>
              </w:rPr>
              <w:t xml:space="preserve">orders </w:t>
            </w:r>
          </w:p>
        </w:tc>
        <w:tc>
          <w:tcPr>
            <w:tcW w:w="1925" w:type="dxa"/>
          </w:tcPr>
          <w:p w14:paraId="2EAF7FBF"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lang w:val="en-US"/>
              </w:rPr>
              <w:t>tickets</w:t>
            </w:r>
          </w:p>
        </w:tc>
        <w:tc>
          <w:tcPr>
            <w:tcW w:w="1926" w:type="dxa"/>
          </w:tcPr>
          <w:p w14:paraId="1DC49329"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lang w:val="en-US"/>
              </w:rPr>
              <w:t>order_id</w:t>
            </w:r>
          </w:p>
        </w:tc>
        <w:tc>
          <w:tcPr>
            <w:tcW w:w="1926" w:type="dxa"/>
          </w:tcPr>
          <w:p w14:paraId="194E5E65"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rPr>
              <w:t>Один</w:t>
            </w:r>
            <w:r w:rsidRPr="001B1346">
              <w:rPr>
                <w:rFonts w:ascii="Times New Roman" w:hAnsi="Times New Roman" w:cs="Times New Roman"/>
                <w:lang w:val="en-US"/>
              </w:rPr>
              <w:t>-</w:t>
            </w:r>
            <w:r w:rsidRPr="001B1346">
              <w:rPr>
                <w:rFonts w:ascii="Times New Roman" w:hAnsi="Times New Roman" w:cs="Times New Roman"/>
              </w:rPr>
              <w:t>ко</w:t>
            </w:r>
            <w:r w:rsidRPr="001B1346">
              <w:rPr>
                <w:rFonts w:ascii="Times New Roman" w:hAnsi="Times New Roman" w:cs="Times New Roman"/>
                <w:lang w:val="en-US"/>
              </w:rPr>
              <w:t>-</w:t>
            </w:r>
            <w:r w:rsidRPr="001B1346">
              <w:rPr>
                <w:rFonts w:ascii="Times New Roman" w:hAnsi="Times New Roman" w:cs="Times New Roman"/>
              </w:rPr>
              <w:t>многим</w:t>
            </w:r>
          </w:p>
        </w:tc>
        <w:tc>
          <w:tcPr>
            <w:tcW w:w="1926" w:type="dxa"/>
          </w:tcPr>
          <w:p w14:paraId="6E87FBA4"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rPr>
              <w:t>Да</w:t>
            </w:r>
          </w:p>
        </w:tc>
      </w:tr>
      <w:tr w:rsidR="00D51869" w:rsidRPr="001B1346" w14:paraId="2176B91F" w14:textId="77777777">
        <w:tc>
          <w:tcPr>
            <w:tcW w:w="1925" w:type="dxa"/>
          </w:tcPr>
          <w:p w14:paraId="7AED6479" w14:textId="77777777" w:rsidR="00D51869" w:rsidRPr="001B1346" w:rsidRDefault="00E642CF" w:rsidP="001B1346">
            <w:pPr>
              <w:spacing w:line="360" w:lineRule="auto"/>
              <w:ind w:firstLine="0"/>
              <w:rPr>
                <w:rFonts w:ascii="Times New Roman" w:hAnsi="Times New Roman" w:cs="Times New Roman"/>
                <w:lang w:val="en-US"/>
              </w:rPr>
            </w:pPr>
            <w:r w:rsidRPr="001B1346">
              <w:rPr>
                <w:rFonts w:ascii="Times New Roman" w:hAnsi="Times New Roman" w:cs="Times New Roman"/>
                <w:lang w:val="en-US"/>
              </w:rPr>
              <w:t xml:space="preserve">orders </w:t>
            </w:r>
          </w:p>
        </w:tc>
        <w:tc>
          <w:tcPr>
            <w:tcW w:w="1925" w:type="dxa"/>
          </w:tcPr>
          <w:p w14:paraId="00346EF8"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lang w:val="en-US"/>
              </w:rPr>
              <w:t>transactions</w:t>
            </w:r>
          </w:p>
        </w:tc>
        <w:tc>
          <w:tcPr>
            <w:tcW w:w="1926" w:type="dxa"/>
          </w:tcPr>
          <w:p w14:paraId="7691E10E"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lang w:val="en-US"/>
              </w:rPr>
              <w:t>order_id</w:t>
            </w:r>
          </w:p>
        </w:tc>
        <w:tc>
          <w:tcPr>
            <w:tcW w:w="1926" w:type="dxa"/>
          </w:tcPr>
          <w:p w14:paraId="5573C26F"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rPr>
              <w:t>Один</w:t>
            </w:r>
            <w:r w:rsidRPr="001B1346">
              <w:rPr>
                <w:rFonts w:ascii="Times New Roman" w:hAnsi="Times New Roman" w:cs="Times New Roman"/>
                <w:lang w:val="en-US"/>
              </w:rPr>
              <w:t>-</w:t>
            </w:r>
            <w:r w:rsidRPr="001B1346">
              <w:rPr>
                <w:rFonts w:ascii="Times New Roman" w:hAnsi="Times New Roman" w:cs="Times New Roman"/>
              </w:rPr>
              <w:t>ко</w:t>
            </w:r>
            <w:r w:rsidRPr="001B1346">
              <w:rPr>
                <w:rFonts w:ascii="Times New Roman" w:hAnsi="Times New Roman" w:cs="Times New Roman"/>
                <w:lang w:val="en-US"/>
              </w:rPr>
              <w:t>-</w:t>
            </w:r>
            <w:r w:rsidRPr="001B1346">
              <w:rPr>
                <w:rFonts w:ascii="Times New Roman" w:hAnsi="Times New Roman" w:cs="Times New Roman"/>
              </w:rPr>
              <w:t>многим</w:t>
            </w:r>
          </w:p>
        </w:tc>
        <w:tc>
          <w:tcPr>
            <w:tcW w:w="1926" w:type="dxa"/>
          </w:tcPr>
          <w:p w14:paraId="54F6F736"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rPr>
              <w:t>Да</w:t>
            </w:r>
          </w:p>
        </w:tc>
      </w:tr>
      <w:tr w:rsidR="00D51869" w:rsidRPr="001B1346" w14:paraId="604B4AAB" w14:textId="77777777">
        <w:tc>
          <w:tcPr>
            <w:tcW w:w="1925" w:type="dxa"/>
          </w:tcPr>
          <w:p w14:paraId="62A8A051" w14:textId="77777777" w:rsidR="00D51869" w:rsidRPr="001B1346" w:rsidRDefault="00E642CF" w:rsidP="001B1346">
            <w:pPr>
              <w:spacing w:line="360" w:lineRule="auto"/>
              <w:ind w:firstLine="0"/>
              <w:rPr>
                <w:rFonts w:ascii="Times New Roman" w:hAnsi="Times New Roman" w:cs="Times New Roman"/>
                <w:lang w:val="en-US"/>
              </w:rPr>
            </w:pPr>
            <w:r w:rsidRPr="001B1346">
              <w:rPr>
                <w:rFonts w:ascii="Times New Roman" w:hAnsi="Times New Roman" w:cs="Times New Roman"/>
                <w:lang w:val="en-US"/>
              </w:rPr>
              <w:t xml:space="preserve">trips </w:t>
            </w:r>
          </w:p>
        </w:tc>
        <w:tc>
          <w:tcPr>
            <w:tcW w:w="1925" w:type="dxa"/>
          </w:tcPr>
          <w:p w14:paraId="7A1B3D42"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lang w:val="en-US"/>
              </w:rPr>
              <w:t>tickets</w:t>
            </w:r>
          </w:p>
        </w:tc>
        <w:tc>
          <w:tcPr>
            <w:tcW w:w="1926" w:type="dxa"/>
          </w:tcPr>
          <w:p w14:paraId="0209F428"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lang w:val="en-US"/>
              </w:rPr>
              <w:t>trip_id</w:t>
            </w:r>
          </w:p>
        </w:tc>
        <w:tc>
          <w:tcPr>
            <w:tcW w:w="1926" w:type="dxa"/>
          </w:tcPr>
          <w:p w14:paraId="52E85AA7"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rPr>
              <w:t>Один</w:t>
            </w:r>
            <w:r w:rsidRPr="001B1346">
              <w:rPr>
                <w:rFonts w:ascii="Times New Roman" w:hAnsi="Times New Roman" w:cs="Times New Roman"/>
                <w:lang w:val="en-US"/>
              </w:rPr>
              <w:t>-</w:t>
            </w:r>
            <w:r w:rsidRPr="001B1346">
              <w:rPr>
                <w:rFonts w:ascii="Times New Roman" w:hAnsi="Times New Roman" w:cs="Times New Roman"/>
              </w:rPr>
              <w:t>ко</w:t>
            </w:r>
            <w:r w:rsidRPr="001B1346">
              <w:rPr>
                <w:rFonts w:ascii="Times New Roman" w:hAnsi="Times New Roman" w:cs="Times New Roman"/>
                <w:lang w:val="en-US"/>
              </w:rPr>
              <w:t>-</w:t>
            </w:r>
            <w:r w:rsidRPr="001B1346">
              <w:rPr>
                <w:rFonts w:ascii="Times New Roman" w:hAnsi="Times New Roman" w:cs="Times New Roman"/>
              </w:rPr>
              <w:t>многим</w:t>
            </w:r>
          </w:p>
        </w:tc>
        <w:tc>
          <w:tcPr>
            <w:tcW w:w="1926" w:type="dxa"/>
          </w:tcPr>
          <w:p w14:paraId="36EA9462"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rPr>
              <w:t>Нет</w:t>
            </w:r>
          </w:p>
        </w:tc>
      </w:tr>
      <w:tr w:rsidR="00D51869" w:rsidRPr="001B1346" w14:paraId="3FCEA291" w14:textId="77777777">
        <w:tc>
          <w:tcPr>
            <w:tcW w:w="1925" w:type="dxa"/>
          </w:tcPr>
          <w:p w14:paraId="437C5E82" w14:textId="77777777" w:rsidR="00D51869" w:rsidRPr="001B1346" w:rsidRDefault="00E642CF" w:rsidP="001B1346">
            <w:pPr>
              <w:spacing w:line="360" w:lineRule="auto"/>
              <w:ind w:firstLine="0"/>
              <w:rPr>
                <w:rFonts w:ascii="Times New Roman" w:hAnsi="Times New Roman" w:cs="Times New Roman"/>
                <w:lang w:val="en-US"/>
              </w:rPr>
            </w:pPr>
            <w:r w:rsidRPr="001B1346">
              <w:rPr>
                <w:rFonts w:ascii="Times New Roman" w:hAnsi="Times New Roman" w:cs="Times New Roman"/>
                <w:lang w:val="en-US"/>
              </w:rPr>
              <w:t xml:space="preserve">seats </w:t>
            </w:r>
          </w:p>
        </w:tc>
        <w:tc>
          <w:tcPr>
            <w:tcW w:w="1925" w:type="dxa"/>
          </w:tcPr>
          <w:p w14:paraId="154279A5"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lang w:val="en-US"/>
              </w:rPr>
              <w:t>tickets</w:t>
            </w:r>
          </w:p>
        </w:tc>
        <w:tc>
          <w:tcPr>
            <w:tcW w:w="1926" w:type="dxa"/>
          </w:tcPr>
          <w:p w14:paraId="32416F4E"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lang w:val="en-US"/>
              </w:rPr>
              <w:t>seat_id</w:t>
            </w:r>
          </w:p>
        </w:tc>
        <w:tc>
          <w:tcPr>
            <w:tcW w:w="1926" w:type="dxa"/>
          </w:tcPr>
          <w:p w14:paraId="1357DE4D"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rPr>
              <w:t>Один</w:t>
            </w:r>
            <w:r w:rsidRPr="001B1346">
              <w:rPr>
                <w:rFonts w:ascii="Times New Roman" w:hAnsi="Times New Roman" w:cs="Times New Roman"/>
                <w:lang w:val="en-US"/>
              </w:rPr>
              <w:t>-</w:t>
            </w:r>
            <w:r w:rsidRPr="001B1346">
              <w:rPr>
                <w:rFonts w:ascii="Times New Roman" w:hAnsi="Times New Roman" w:cs="Times New Roman"/>
              </w:rPr>
              <w:t>ко</w:t>
            </w:r>
            <w:r w:rsidRPr="001B1346">
              <w:rPr>
                <w:rFonts w:ascii="Times New Roman" w:hAnsi="Times New Roman" w:cs="Times New Roman"/>
                <w:lang w:val="en-US"/>
              </w:rPr>
              <w:t>-</w:t>
            </w:r>
            <w:r w:rsidRPr="001B1346">
              <w:rPr>
                <w:rFonts w:ascii="Times New Roman" w:hAnsi="Times New Roman" w:cs="Times New Roman"/>
              </w:rPr>
              <w:t>многим</w:t>
            </w:r>
          </w:p>
        </w:tc>
        <w:tc>
          <w:tcPr>
            <w:tcW w:w="1926" w:type="dxa"/>
          </w:tcPr>
          <w:p w14:paraId="2CF7F715" w14:textId="77777777" w:rsidR="00D51869" w:rsidRPr="001B1346" w:rsidRDefault="00E642CF" w:rsidP="001B1346">
            <w:pPr>
              <w:spacing w:line="360" w:lineRule="auto"/>
              <w:ind w:firstLine="0"/>
              <w:jc w:val="center"/>
              <w:rPr>
                <w:rFonts w:ascii="Times New Roman" w:hAnsi="Times New Roman" w:cs="Times New Roman"/>
                <w:lang w:val="en-US"/>
              </w:rPr>
            </w:pPr>
            <w:r w:rsidRPr="001B1346">
              <w:rPr>
                <w:rFonts w:ascii="Times New Roman" w:hAnsi="Times New Roman" w:cs="Times New Roman"/>
              </w:rPr>
              <w:t>Нет</w:t>
            </w:r>
          </w:p>
        </w:tc>
      </w:tr>
    </w:tbl>
    <w:p w14:paraId="753F6885" w14:textId="77777777" w:rsidR="00D51869" w:rsidRPr="001B1346" w:rsidRDefault="00D51869" w:rsidP="001B1346">
      <w:pPr>
        <w:spacing w:line="360" w:lineRule="auto"/>
        <w:rPr>
          <w:rFonts w:ascii="Times New Roman" w:hAnsi="Times New Roman" w:cs="Times New Roman"/>
          <w:lang w:val="en-US"/>
        </w:rPr>
      </w:pPr>
    </w:p>
    <w:p w14:paraId="1C9999F9" w14:textId="77777777" w:rsidR="00D51869" w:rsidRPr="001B1346" w:rsidRDefault="00D51869" w:rsidP="001B1346">
      <w:pPr>
        <w:spacing w:after="0" w:line="360" w:lineRule="auto"/>
        <w:ind w:firstLine="0"/>
        <w:rPr>
          <w:rFonts w:ascii="Times New Roman" w:hAnsi="Times New Roman" w:cs="Times New Roman"/>
        </w:rPr>
      </w:pPr>
    </w:p>
    <w:p w14:paraId="4BB4AF69"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t>5.3. Физическое моделирование</w:t>
      </w:r>
    </w:p>
    <w:p w14:paraId="6DBA33B2"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Физическая модель реализована средствами SQLite 3 и включает определение типов данных, первичных и внешних ключей, ограничений целостности и индексов. Все определения таблиц содержатся в функции `init_db()` модуля `utils/database/database.py` и выполняются с использованием `CREATE TABLE IF NOT EXISTS`, что обеспечивает идемпотентность инициализации — повторный запуск не приводит к ошибкам.</w:t>
      </w:r>
    </w:p>
    <w:p w14:paraId="1B5E2ABA"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Типы данных SQLite. SQLite использует динамическую типизацию с пятью классами хранения: NULL, INTEGER, REAL, TEXT, BLOB. В проекте применяются следующие типы:</w:t>
      </w:r>
    </w:p>
    <w:p w14:paraId="0699ED2D" w14:textId="77777777" w:rsidR="00D51869" w:rsidRPr="001B1346" w:rsidRDefault="00D51869" w:rsidP="001B1346">
      <w:pPr>
        <w:spacing w:line="360" w:lineRule="auto"/>
        <w:rPr>
          <w:rFonts w:ascii="Times New Roman" w:hAnsi="Times New Roman" w:cs="Times New Roman"/>
        </w:rPr>
      </w:pPr>
    </w:p>
    <w:p w14:paraId="5A2C9563"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INTEGER — для целочисленных идентификаторов (PRIMARY KEY AUTOINCREMENT), счётчиков, флагов (0/1 для булевых значений), числовых параметров;</w:t>
      </w:r>
    </w:p>
    <w:p w14:paraId="7B6BE016"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REAL — для денежных сумм (цены, скидки, суммы заказов) с поддержкой дробных значений;</w:t>
      </w:r>
    </w:p>
    <w:p w14:paraId="7480A61F"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TEXT — для строковых данных произвольной длины (email, имена, номера билетов, коды промокодов);</w:t>
      </w:r>
    </w:p>
    <w:p w14:paraId="0671F677"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TIMESTAMP — для дат и времени, фактически хранимых как TEXT в формате ISO 8601 (YYYY-MM-DD HH:MM:SS) и обрабатываемых функциями `datetime('now')`, `date()`, `time()`.</w:t>
      </w:r>
    </w:p>
    <w:p w14:paraId="5D08E8CE" w14:textId="77777777" w:rsidR="00D51869" w:rsidRPr="001B1346" w:rsidRDefault="00D51869" w:rsidP="001B1346">
      <w:pPr>
        <w:spacing w:line="360" w:lineRule="auto"/>
        <w:rPr>
          <w:rFonts w:ascii="Times New Roman" w:hAnsi="Times New Roman" w:cs="Times New Roman"/>
        </w:rPr>
      </w:pPr>
    </w:p>
    <w:p w14:paraId="39D7FBCE"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xml:space="preserve">Первичные ключи. Каждая таблица имеет первичный ключ `id` с автоинкрементом, объявленный как `INTEGER PRIMARY KEY AUTOINCREMENT`. В SQLite это гарантирует уникальность и автоматическое присвоение следующего значения при вставке. Для таблицы `trip_seats` дополнительно определён составной уникальный ключ `UNIQUE(trip_id, seat_id)`, предотвращающий дублирование записей о доступности одного и того же места для одного и того же </w:t>
      </w:r>
      <w:r w:rsidRPr="001B1346">
        <w:rPr>
          <w:rFonts w:ascii="Times New Roman" w:hAnsi="Times New Roman" w:cs="Times New Roman"/>
        </w:rPr>
        <w:lastRenderedPageBreak/>
        <w:t>рейса. Для таблицы `settings` первичный ключ фиксирован как `id INTEGER PRIMARY KEY DEFAULT 1`, поскольку в системе хранится ровно одна запись настроек.</w:t>
      </w:r>
    </w:p>
    <w:p w14:paraId="2DE3E6ED"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Внешние ключи и каскадное удаление. Связи</w:t>
      </w:r>
      <w:r w:rsidRPr="001B1346">
        <w:rPr>
          <w:rFonts w:ascii="Times New Roman" w:hAnsi="Times New Roman" w:cs="Times New Roman"/>
          <w:lang w:val="en-US"/>
        </w:rPr>
        <w:t xml:space="preserve"> </w:t>
      </w:r>
      <w:r w:rsidRPr="001B1346">
        <w:rPr>
          <w:rFonts w:ascii="Times New Roman" w:hAnsi="Times New Roman" w:cs="Times New Roman"/>
        </w:rPr>
        <w:t>между</w:t>
      </w:r>
      <w:r w:rsidRPr="001B1346">
        <w:rPr>
          <w:rFonts w:ascii="Times New Roman" w:hAnsi="Times New Roman" w:cs="Times New Roman"/>
          <w:lang w:val="en-US"/>
        </w:rPr>
        <w:t xml:space="preserve"> </w:t>
      </w:r>
      <w:r w:rsidRPr="001B1346">
        <w:rPr>
          <w:rFonts w:ascii="Times New Roman" w:hAnsi="Times New Roman" w:cs="Times New Roman"/>
        </w:rPr>
        <w:t>таблицами</w:t>
      </w:r>
      <w:r w:rsidRPr="001B1346">
        <w:rPr>
          <w:rFonts w:ascii="Times New Roman" w:hAnsi="Times New Roman" w:cs="Times New Roman"/>
          <w:lang w:val="en-US"/>
        </w:rPr>
        <w:t xml:space="preserve"> </w:t>
      </w:r>
      <w:r w:rsidRPr="001B1346">
        <w:rPr>
          <w:rFonts w:ascii="Times New Roman" w:hAnsi="Times New Roman" w:cs="Times New Roman"/>
        </w:rPr>
        <w:t>реализованы</w:t>
      </w:r>
      <w:r w:rsidRPr="001B1346">
        <w:rPr>
          <w:rFonts w:ascii="Times New Roman" w:hAnsi="Times New Roman" w:cs="Times New Roman"/>
          <w:lang w:val="en-US"/>
        </w:rPr>
        <w:t xml:space="preserve"> </w:t>
      </w:r>
      <w:r w:rsidRPr="001B1346">
        <w:rPr>
          <w:rFonts w:ascii="Times New Roman" w:hAnsi="Times New Roman" w:cs="Times New Roman"/>
        </w:rPr>
        <w:t>через</w:t>
      </w:r>
      <w:r w:rsidRPr="001B1346">
        <w:rPr>
          <w:rFonts w:ascii="Times New Roman" w:hAnsi="Times New Roman" w:cs="Times New Roman"/>
          <w:lang w:val="en-US"/>
        </w:rPr>
        <w:t xml:space="preserve"> `FOREIGN KEY (column) REFERENCES parent_table(column)`. </w:t>
      </w:r>
      <w:r w:rsidRPr="001B1346">
        <w:rPr>
          <w:rFonts w:ascii="Times New Roman" w:hAnsi="Times New Roman" w:cs="Times New Roman"/>
        </w:rPr>
        <w:t>Для обеспечения ссылочной целостности при каждом соединении с базой данных выполняется `PRAGMA foreign_keys = ON`. Каскадное удаление (`ON DELETE CASCADE`) применяется для зависимых сущностей: билеты и транзакции удаляются при удалении заказа; вагоны удаляются при удалении поезда; места удаляются при удалении вагона; записи доступности мест удаляются при удалении рейса; история входов удаляется при удалении пользователя; администраторы удаляются при удалении пользователя. Для справочных сущностей (станции, маршруты, поезда) каскадное удаление не применяется, так как они могут использоваться в исторических данных.</w:t>
      </w:r>
    </w:p>
    <w:p w14:paraId="1B1EEAD1" w14:textId="77777777" w:rsidR="00D51869" w:rsidRPr="001B1346" w:rsidRDefault="00D51869" w:rsidP="001B1346">
      <w:pPr>
        <w:spacing w:line="360" w:lineRule="auto"/>
        <w:rPr>
          <w:rFonts w:ascii="Times New Roman" w:hAnsi="Times New Roman" w:cs="Times New Roman"/>
        </w:rPr>
      </w:pPr>
    </w:p>
    <w:p w14:paraId="0C2309CD"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Ограничения целостности:</w:t>
      </w:r>
    </w:p>
    <w:p w14:paraId="373BC7F4"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NOT NULL — применяется к обязательным полям, которые должны быть заполнены при создании записи (email, password_hash в users; code, name в stations; number в trains; number, type, class, total_seats в wagons; order_number, user_id, total_amount в orders; ticket_number в tickets и др.);</w:t>
      </w:r>
    </w:p>
    <w:p w14:paraId="0B72A440"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UNIQUE — применяется к полям, требующим уникальности в пределах таблицы (email и phone в users; code в stations; number в trains; order_number в orders; ticket_number в tickets; code в promocodes; email в subscriptions; user_id в admins);</w:t>
      </w:r>
    </w:p>
    <w:p w14:paraId="4813DF1A"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DEFAULT — для полей с предопределёнными значениями: `status TEXT DEFAULT 'pending'` для заказов, `loyalty_level TEXT DEFAULT 'none'` и `language TEXT DEFAULT 'ru'` для пользователей, `is_active INTEGER DEFAULT 1` для станций и подписок, `service_fee REAL DEFAULT 200` для настроек.</w:t>
      </w:r>
    </w:p>
    <w:p w14:paraId="3D62B699" w14:textId="77777777" w:rsidR="00D51869" w:rsidRPr="001B1346" w:rsidRDefault="00D51869" w:rsidP="001B1346">
      <w:pPr>
        <w:spacing w:line="360" w:lineRule="auto"/>
        <w:rPr>
          <w:rFonts w:ascii="Times New Roman" w:hAnsi="Times New Roman" w:cs="Times New Roman"/>
        </w:rPr>
      </w:pPr>
    </w:p>
    <w:p w14:paraId="0F03D05F"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Индексы. Для оптимизации производительности наиболее частых запросов создано 8 индексов. Индексы ускоряют операции поиска (SELECT с WHERE), соединения таблиц (JOIN) и сортировки (ORDER BY) за счёт дополнительного потребления дискового пространства. При небольшом объёме данных (до 100 000 записей) выигрыш от индексов может быть незаметен, однако с ростом базы данных они становятся критически важными для поддержания приемлемого времени отклика.</w:t>
      </w:r>
    </w:p>
    <w:p w14:paraId="205D7640" w14:textId="77777777" w:rsidR="00D51869" w:rsidRPr="001B1346" w:rsidRDefault="00D51869" w:rsidP="001B1346">
      <w:pPr>
        <w:spacing w:line="360" w:lineRule="auto"/>
        <w:rPr>
          <w:rFonts w:ascii="Times New Roman" w:hAnsi="Times New Roman" w:cs="Times New Roman"/>
        </w:rPr>
      </w:pPr>
    </w:p>
    <w:p w14:paraId="3C8E2F65" w14:textId="77777777" w:rsidR="00D51869" w:rsidRPr="001B1346" w:rsidRDefault="00E642CF" w:rsidP="001B1346">
      <w:pPr>
        <w:spacing w:after="0" w:line="360" w:lineRule="auto"/>
        <w:ind w:firstLine="0"/>
        <w:rPr>
          <w:rFonts w:ascii="Times New Roman" w:hAnsi="Times New Roman" w:cs="Times New Roman"/>
        </w:rPr>
      </w:pPr>
      <w:r w:rsidRPr="001B1346">
        <w:rPr>
          <w:rFonts w:ascii="Times New Roman" w:hAnsi="Times New Roman" w:cs="Times New Roman"/>
        </w:rPr>
        <w:br w:type="page"/>
      </w:r>
    </w:p>
    <w:p w14:paraId="35BD0DBC"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lastRenderedPageBreak/>
        <w:t>Таблица 5.2 — Индексы базы данных</w:t>
      </w:r>
    </w:p>
    <w:tbl>
      <w:tblPr>
        <w:tblStyle w:val="af"/>
        <w:tblW w:w="0" w:type="auto"/>
        <w:tblLook w:val="04A0" w:firstRow="1" w:lastRow="0" w:firstColumn="1" w:lastColumn="0" w:noHBand="0" w:noVBand="1"/>
      </w:tblPr>
      <w:tblGrid>
        <w:gridCol w:w="2407"/>
        <w:gridCol w:w="2407"/>
        <w:gridCol w:w="2407"/>
        <w:gridCol w:w="2407"/>
      </w:tblGrid>
      <w:tr w:rsidR="00D51869" w:rsidRPr="001B1346" w14:paraId="41A4F03B" w14:textId="77777777">
        <w:tc>
          <w:tcPr>
            <w:tcW w:w="2407" w:type="dxa"/>
          </w:tcPr>
          <w:p w14:paraId="30C4A92F"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Индекс </w:t>
            </w:r>
          </w:p>
        </w:tc>
        <w:tc>
          <w:tcPr>
            <w:tcW w:w="2407" w:type="dxa"/>
          </w:tcPr>
          <w:p w14:paraId="039B3948"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Таблица</w:t>
            </w:r>
          </w:p>
        </w:tc>
        <w:tc>
          <w:tcPr>
            <w:tcW w:w="2407" w:type="dxa"/>
          </w:tcPr>
          <w:p w14:paraId="74F14463"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Поля</w:t>
            </w:r>
          </w:p>
        </w:tc>
        <w:tc>
          <w:tcPr>
            <w:tcW w:w="2407" w:type="dxa"/>
          </w:tcPr>
          <w:p w14:paraId="66D983DF"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Назначение</w:t>
            </w:r>
          </w:p>
        </w:tc>
      </w:tr>
      <w:tr w:rsidR="00D51869" w:rsidRPr="001B1346" w14:paraId="57891644" w14:textId="77777777">
        <w:tc>
          <w:tcPr>
            <w:tcW w:w="2407" w:type="dxa"/>
          </w:tcPr>
          <w:p w14:paraId="6FA0E8B0"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idx_orders_user </w:t>
            </w:r>
          </w:p>
        </w:tc>
        <w:tc>
          <w:tcPr>
            <w:tcW w:w="2407" w:type="dxa"/>
          </w:tcPr>
          <w:p w14:paraId="0B0B9F4D"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orders</w:t>
            </w:r>
          </w:p>
        </w:tc>
        <w:tc>
          <w:tcPr>
            <w:tcW w:w="2407" w:type="dxa"/>
          </w:tcPr>
          <w:p w14:paraId="57EB0E16"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user_id</w:t>
            </w:r>
          </w:p>
        </w:tc>
        <w:tc>
          <w:tcPr>
            <w:tcW w:w="2407" w:type="dxa"/>
          </w:tcPr>
          <w:p w14:paraId="6F8835E9"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Ускорение поиска заказов по пользователю (личный кабинет)</w:t>
            </w:r>
          </w:p>
        </w:tc>
      </w:tr>
      <w:tr w:rsidR="00D51869" w:rsidRPr="001B1346" w14:paraId="1DA07B37" w14:textId="77777777">
        <w:tc>
          <w:tcPr>
            <w:tcW w:w="2407" w:type="dxa"/>
          </w:tcPr>
          <w:p w14:paraId="41281AD3"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idx_orders_status </w:t>
            </w:r>
          </w:p>
        </w:tc>
        <w:tc>
          <w:tcPr>
            <w:tcW w:w="2407" w:type="dxa"/>
          </w:tcPr>
          <w:p w14:paraId="3A99EE9D"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orders</w:t>
            </w:r>
          </w:p>
        </w:tc>
        <w:tc>
          <w:tcPr>
            <w:tcW w:w="2407" w:type="dxa"/>
          </w:tcPr>
          <w:p w14:paraId="3E63CE55"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status</w:t>
            </w:r>
          </w:p>
        </w:tc>
        <w:tc>
          <w:tcPr>
            <w:tcW w:w="2407" w:type="dxa"/>
          </w:tcPr>
          <w:p w14:paraId="15EF6FCB"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Ускорение фильтрации заказов по статусу (админ-панель)</w:t>
            </w:r>
          </w:p>
        </w:tc>
      </w:tr>
      <w:tr w:rsidR="00D51869" w:rsidRPr="001B1346" w14:paraId="2A74EC8C" w14:textId="77777777">
        <w:tc>
          <w:tcPr>
            <w:tcW w:w="2407" w:type="dxa"/>
          </w:tcPr>
          <w:p w14:paraId="30A3B6DC"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idx_tickets_order </w:t>
            </w:r>
          </w:p>
        </w:tc>
        <w:tc>
          <w:tcPr>
            <w:tcW w:w="2407" w:type="dxa"/>
          </w:tcPr>
          <w:p w14:paraId="13AAF383"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tickets</w:t>
            </w:r>
          </w:p>
        </w:tc>
        <w:tc>
          <w:tcPr>
            <w:tcW w:w="2407" w:type="dxa"/>
          </w:tcPr>
          <w:p w14:paraId="204C970C"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order_id</w:t>
            </w:r>
          </w:p>
        </w:tc>
        <w:tc>
          <w:tcPr>
            <w:tcW w:w="2407" w:type="dxa"/>
          </w:tcPr>
          <w:p w14:paraId="354B7283"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Ускорение получения билетов заказа (подтверждение, скачивание)</w:t>
            </w:r>
          </w:p>
        </w:tc>
      </w:tr>
      <w:tr w:rsidR="00D51869" w:rsidRPr="001B1346" w14:paraId="40C7F81A" w14:textId="77777777">
        <w:tc>
          <w:tcPr>
            <w:tcW w:w="2407" w:type="dxa"/>
          </w:tcPr>
          <w:p w14:paraId="62A39258"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idx_tickets_trip </w:t>
            </w:r>
          </w:p>
        </w:tc>
        <w:tc>
          <w:tcPr>
            <w:tcW w:w="2407" w:type="dxa"/>
          </w:tcPr>
          <w:p w14:paraId="383231DB"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tickets</w:t>
            </w:r>
          </w:p>
        </w:tc>
        <w:tc>
          <w:tcPr>
            <w:tcW w:w="2407" w:type="dxa"/>
          </w:tcPr>
          <w:p w14:paraId="78AF6A02"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trip_id</w:t>
            </w:r>
          </w:p>
        </w:tc>
        <w:tc>
          <w:tcPr>
            <w:tcW w:w="2407" w:type="dxa"/>
          </w:tcPr>
          <w:p w14:paraId="7C82CB8E"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Ускорение получения билетов рейса (статистика)</w:t>
            </w:r>
          </w:p>
        </w:tc>
      </w:tr>
      <w:tr w:rsidR="00D51869" w:rsidRPr="001B1346" w14:paraId="3B2B1397" w14:textId="77777777">
        <w:tc>
          <w:tcPr>
            <w:tcW w:w="2407" w:type="dxa"/>
          </w:tcPr>
          <w:p w14:paraId="5285DE7A"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idx_tickets_user </w:t>
            </w:r>
          </w:p>
        </w:tc>
        <w:tc>
          <w:tcPr>
            <w:tcW w:w="2407" w:type="dxa"/>
          </w:tcPr>
          <w:p w14:paraId="74B4D0C6"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tickets</w:t>
            </w:r>
          </w:p>
        </w:tc>
        <w:tc>
          <w:tcPr>
            <w:tcW w:w="2407" w:type="dxa"/>
          </w:tcPr>
          <w:p w14:paraId="57BA2FB1"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user_id</w:t>
            </w:r>
          </w:p>
        </w:tc>
        <w:tc>
          <w:tcPr>
            <w:tcW w:w="2407" w:type="dxa"/>
          </w:tcPr>
          <w:p w14:paraId="1CC48B92"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Ускорение истории поездок пользователя (личный кабинет)</w:t>
            </w:r>
          </w:p>
        </w:tc>
      </w:tr>
      <w:tr w:rsidR="00D51869" w:rsidRPr="001B1346" w14:paraId="333D0D0C" w14:textId="77777777">
        <w:tc>
          <w:tcPr>
            <w:tcW w:w="2407" w:type="dxa"/>
          </w:tcPr>
          <w:p w14:paraId="7E9B607E"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idx_trips_departure </w:t>
            </w:r>
          </w:p>
        </w:tc>
        <w:tc>
          <w:tcPr>
            <w:tcW w:w="2407" w:type="dxa"/>
          </w:tcPr>
          <w:p w14:paraId="29D1BD68"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trips</w:t>
            </w:r>
          </w:p>
        </w:tc>
        <w:tc>
          <w:tcPr>
            <w:tcW w:w="2407" w:type="dxa"/>
          </w:tcPr>
          <w:p w14:paraId="6E5C0D87"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departure_datetime</w:t>
            </w:r>
          </w:p>
        </w:tc>
        <w:tc>
          <w:tcPr>
            <w:tcW w:w="2407" w:type="dxa"/>
          </w:tcPr>
          <w:p w14:paraId="5C7FF093"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Ускорение поиска рейсов по дате отправления</w:t>
            </w:r>
          </w:p>
        </w:tc>
      </w:tr>
      <w:tr w:rsidR="00D51869" w:rsidRPr="001B1346" w14:paraId="4553D0B8" w14:textId="77777777">
        <w:tc>
          <w:tcPr>
            <w:tcW w:w="2407" w:type="dxa"/>
          </w:tcPr>
          <w:p w14:paraId="482A5070"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idx_admins_user </w:t>
            </w:r>
          </w:p>
        </w:tc>
        <w:tc>
          <w:tcPr>
            <w:tcW w:w="2407" w:type="dxa"/>
          </w:tcPr>
          <w:p w14:paraId="1A5CB2AE"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admins</w:t>
            </w:r>
          </w:p>
        </w:tc>
        <w:tc>
          <w:tcPr>
            <w:tcW w:w="2407" w:type="dxa"/>
          </w:tcPr>
          <w:p w14:paraId="713F7674"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user_id</w:t>
            </w:r>
          </w:p>
        </w:tc>
        <w:tc>
          <w:tcPr>
            <w:tcW w:w="2407" w:type="dxa"/>
          </w:tcPr>
          <w:p w14:paraId="2AB037A7"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Ускорение проверки прав администратора</w:t>
            </w:r>
          </w:p>
        </w:tc>
      </w:tr>
      <w:tr w:rsidR="00D51869" w:rsidRPr="001B1346" w14:paraId="1C0801D5" w14:textId="77777777">
        <w:tc>
          <w:tcPr>
            <w:tcW w:w="2407" w:type="dxa"/>
          </w:tcPr>
          <w:p w14:paraId="3B7AEE86"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idx_login_history_user </w:t>
            </w:r>
          </w:p>
        </w:tc>
        <w:tc>
          <w:tcPr>
            <w:tcW w:w="2407" w:type="dxa"/>
          </w:tcPr>
          <w:p w14:paraId="761D4FB0"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login_history</w:t>
            </w:r>
          </w:p>
        </w:tc>
        <w:tc>
          <w:tcPr>
            <w:tcW w:w="2407" w:type="dxa"/>
          </w:tcPr>
          <w:p w14:paraId="5D86F7F0"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user_id</w:t>
            </w:r>
          </w:p>
        </w:tc>
        <w:tc>
          <w:tcPr>
            <w:tcW w:w="2407" w:type="dxa"/>
          </w:tcPr>
          <w:p w14:paraId="1DE2ACB3"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Ускорение получения истории входов пользователя</w:t>
            </w:r>
          </w:p>
        </w:tc>
      </w:tr>
    </w:tbl>
    <w:p w14:paraId="7A3B01B2" w14:textId="77777777" w:rsidR="00D51869" w:rsidRPr="001B1346" w:rsidRDefault="00D51869" w:rsidP="001B1346">
      <w:pPr>
        <w:spacing w:line="360" w:lineRule="auto"/>
        <w:rPr>
          <w:rFonts w:ascii="Times New Roman" w:hAnsi="Times New Roman" w:cs="Times New Roman"/>
        </w:rPr>
      </w:pPr>
    </w:p>
    <w:p w14:paraId="44BD0825"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Индексы создаются с использованием синтаксиса `CREATE INDEX IF NOT EXISTS`, что исключает ошибки при повторной инициализации базы данных.</w:t>
      </w:r>
    </w:p>
    <w:p w14:paraId="22EE3E4C" w14:textId="77777777" w:rsidR="00D51869" w:rsidRPr="001B1346" w:rsidRDefault="00D51869" w:rsidP="001B1346">
      <w:pPr>
        <w:spacing w:line="360" w:lineRule="auto"/>
        <w:rPr>
          <w:rFonts w:ascii="Times New Roman" w:hAnsi="Times New Roman" w:cs="Times New Roman"/>
        </w:rPr>
      </w:pPr>
    </w:p>
    <w:p w14:paraId="28D8AEB2"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lastRenderedPageBreak/>
        <w:t>5.4. Схема базы данных</w:t>
      </w:r>
    </w:p>
    <w:p w14:paraId="1BB2A846"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Полная схема базы данных включает 17 таблиц со всеми полями, типами данных и ограничениями. Инициализация базы данных выполняется функцией `init_db()` при запуске приложения. Процесс инициализации включает:</w:t>
      </w:r>
    </w:p>
    <w:p w14:paraId="2FEE5574"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1. Создание таблиц — 15 операторов `CREATE TABLE IF NOT EXISTS` выполняются последовательно. Порядок создания учитывает зависимости внешних ключей: сначала создаются справочные таблицы (users, stations), затем связующие (routes, trains, trips), затем таблицы, зависящие от них (wagons, seats, trip_seats), и наконец таблицы, ссылающиеся на все предыдущие (orders, tickets, transactions, promocodes, subscriptions, admins, login_history, admin_actions, settings).</w:t>
      </w:r>
    </w:p>
    <w:p w14:paraId="65511CAE"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2. Создание индексов — 8 операторов `CREATE INDEX IF NOT EXISTS` для оптимизации наиболее частых запросов.</w:t>
      </w:r>
    </w:p>
    <w:p w14:paraId="73C61B5F"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3. Создание супер-администратора — проверяется наличие пользователя с id=1, и если он отсутствует, создаётся учётная запись с email `admin@brt.ru`, предустановленным хешем пароля и именем 'Admin Super'. Затем проверяется наличие записи в таблице `admins` с флагом `is_superadmin=1`, и при отсутствии таковая создаётся. Это гарантирует наличие хотя бы одной учётной записи с полными правами для первоначального входа в административную панель и настройки системы.</w:t>
      </w:r>
    </w:p>
    <w:p w14:paraId="1214F563"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Все операции выполняются в рамках одной транзакции (автоматически управляемой через `conn.commit()` в конце функции). В случае возникновения ошибки на любом этапе инициализации она будет перехвачена и выведена в консоль, но приложение продолжит работу, поскольку часть таблиц может быть уже создана.</w:t>
      </w:r>
    </w:p>
    <w:p w14:paraId="4916A3C4"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Автоматическое создание базы данных при первом запуске приложения исключает необходимость ручного выполнения SQL-скриптов администратором и упрощает развёртывание системы на новом окружении. Для переноса данных между средами достаточно скопировать единственный файл `brt_db.sql`, что является одним из ключевых преимуществ использования SQLite как встраиваемой СУБД.</w:t>
      </w:r>
    </w:p>
    <w:p w14:paraId="04957704" w14:textId="77777777" w:rsidR="00D51869" w:rsidRPr="001B1346" w:rsidRDefault="00D51869" w:rsidP="001B1346">
      <w:pPr>
        <w:pStyle w:val="1"/>
        <w:spacing w:line="360" w:lineRule="auto"/>
        <w:rPr>
          <w:rFonts w:cs="Times New Roman"/>
          <w:szCs w:val="22"/>
        </w:rPr>
      </w:pPr>
    </w:p>
    <w:p w14:paraId="75037BA3" w14:textId="77777777" w:rsidR="00D51869" w:rsidRPr="001B1346" w:rsidRDefault="00E642CF" w:rsidP="001B1346">
      <w:pPr>
        <w:pStyle w:val="1"/>
        <w:spacing w:line="360" w:lineRule="auto"/>
        <w:rPr>
          <w:rFonts w:cs="Times New Roman"/>
          <w:szCs w:val="22"/>
        </w:rPr>
      </w:pPr>
      <w:bookmarkStart w:id="7" w:name="_Toc231210322"/>
      <w:r w:rsidRPr="001B1346">
        <w:rPr>
          <w:rFonts w:cs="Times New Roman"/>
          <w:szCs w:val="22"/>
        </w:rPr>
        <w:t>6. РАЗРАБОТКА СЕРВЕРНОЙ ЧАСТИ</w:t>
      </w:r>
      <w:bookmarkEnd w:id="7"/>
    </w:p>
    <w:p w14:paraId="21AB1C58"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Серверная часть является ядром информационной системы BRT, обеспечивающим обработку бизнес-логики, взаимодействие с базой данных и API внешних сервисов. Разработка выполнена на языке Python 3.13 с использованием фреймворка Flask 3.x. В данной главе описаны ключевые компоненты серверной части, их структура и особенности реализации.</w:t>
      </w:r>
    </w:p>
    <w:p w14:paraId="3C6B26D3" w14:textId="77777777" w:rsidR="00D51869" w:rsidRPr="001B1346" w:rsidRDefault="00D51869" w:rsidP="001B1346">
      <w:pPr>
        <w:spacing w:line="360" w:lineRule="auto"/>
        <w:rPr>
          <w:rFonts w:ascii="Times New Roman" w:hAnsi="Times New Roman" w:cs="Times New Roman"/>
        </w:rPr>
      </w:pPr>
    </w:p>
    <w:p w14:paraId="75BD31BC" w14:textId="77777777" w:rsidR="00D51869" w:rsidRPr="001B1346" w:rsidRDefault="00E642CF" w:rsidP="001B1346">
      <w:pPr>
        <w:spacing w:after="0" w:line="360" w:lineRule="auto"/>
        <w:ind w:firstLine="0"/>
        <w:rPr>
          <w:rFonts w:ascii="Times New Roman" w:hAnsi="Times New Roman" w:cs="Times New Roman"/>
        </w:rPr>
      </w:pPr>
      <w:r w:rsidRPr="001B1346">
        <w:rPr>
          <w:rFonts w:ascii="Times New Roman" w:hAnsi="Times New Roman" w:cs="Times New Roman"/>
        </w:rPr>
        <w:br w:type="page"/>
      </w:r>
    </w:p>
    <w:p w14:paraId="7629E544"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lastRenderedPageBreak/>
        <w:t>6.1. Структура серверной части</w:t>
      </w:r>
    </w:p>
    <w:p w14:paraId="404D582A"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Серверная часть организована в виде модульной структуры, обеспечивающей разделение ответственности и упрощающей поддержку кода. Основные файлы серверной части:</w:t>
      </w:r>
    </w:p>
    <w:p w14:paraId="723C23D6"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app.py — главный модуль приложения, содержащий инициализацию Flask, регистрацию маршрутов, фильтры шаблонов, контекстные процессоры и вспомогательные функции. Файл включает 28 маршрутов, сгруппированных по функциональному назначению: публичные маршруты (доступные без авторизации), защищённые маршруты (требующие входа), административные маршруты (требующие прав администратора).</w:t>
      </w:r>
    </w:p>
    <w:p w14:paraId="0837CE1E" w14:textId="77777777" w:rsidR="00D51869" w:rsidRPr="001B1346" w:rsidRDefault="00E642CF" w:rsidP="001B1346">
      <w:pPr>
        <w:spacing w:line="360" w:lineRule="auto"/>
        <w:rPr>
          <w:rFonts w:ascii="Times New Roman" w:hAnsi="Times New Roman" w:cs="Times New Roman"/>
          <w:lang w:val="en-US"/>
        </w:rPr>
      </w:pPr>
      <w:r w:rsidRPr="001B1346">
        <w:rPr>
          <w:rFonts w:ascii="Times New Roman" w:hAnsi="Times New Roman" w:cs="Times New Roman"/>
        </w:rPr>
        <w:t>utils/database/database.py — модуль работы с базой данных, содержащий 55 функций. Каждая функция инкапсулирует SQL-запрос, принимает параметры и возвращает структурированные данные. Функции</w:t>
      </w:r>
      <w:r w:rsidRPr="001B1346">
        <w:rPr>
          <w:rFonts w:ascii="Times New Roman" w:hAnsi="Times New Roman" w:cs="Times New Roman"/>
          <w:lang w:val="en-US"/>
        </w:rPr>
        <w:t xml:space="preserve"> </w:t>
      </w:r>
      <w:r w:rsidRPr="001B1346">
        <w:rPr>
          <w:rFonts w:ascii="Times New Roman" w:hAnsi="Times New Roman" w:cs="Times New Roman"/>
        </w:rPr>
        <w:t>разделены</w:t>
      </w:r>
      <w:r w:rsidRPr="001B1346">
        <w:rPr>
          <w:rFonts w:ascii="Times New Roman" w:hAnsi="Times New Roman" w:cs="Times New Roman"/>
          <w:lang w:val="en-US"/>
        </w:rPr>
        <w:t xml:space="preserve"> </w:t>
      </w:r>
      <w:r w:rsidRPr="001B1346">
        <w:rPr>
          <w:rFonts w:ascii="Times New Roman" w:hAnsi="Times New Roman" w:cs="Times New Roman"/>
        </w:rPr>
        <w:t>по</w:t>
      </w:r>
      <w:r w:rsidRPr="001B1346">
        <w:rPr>
          <w:rFonts w:ascii="Times New Roman" w:hAnsi="Times New Roman" w:cs="Times New Roman"/>
          <w:lang w:val="en-US"/>
        </w:rPr>
        <w:t xml:space="preserve"> </w:t>
      </w:r>
      <w:r w:rsidRPr="001B1346">
        <w:rPr>
          <w:rFonts w:ascii="Times New Roman" w:hAnsi="Times New Roman" w:cs="Times New Roman"/>
        </w:rPr>
        <w:t>сущностям</w:t>
      </w:r>
      <w:r w:rsidRPr="001B1346">
        <w:rPr>
          <w:rFonts w:ascii="Times New Roman" w:hAnsi="Times New Roman" w:cs="Times New Roman"/>
          <w:lang w:val="en-US"/>
        </w:rPr>
        <w:t xml:space="preserve">: </w:t>
      </w:r>
      <w:r w:rsidRPr="001B1346">
        <w:rPr>
          <w:rFonts w:ascii="Times New Roman" w:hAnsi="Times New Roman" w:cs="Times New Roman"/>
        </w:rPr>
        <w:t>пользователи</w:t>
      </w:r>
      <w:r w:rsidRPr="001B1346">
        <w:rPr>
          <w:rFonts w:ascii="Times New Roman" w:hAnsi="Times New Roman" w:cs="Times New Roman"/>
          <w:lang w:val="en-US"/>
        </w:rPr>
        <w:t xml:space="preserve"> (save_passenger, get_user_by_id, register_user, login_user), </w:t>
      </w:r>
      <w:r w:rsidRPr="001B1346">
        <w:rPr>
          <w:rFonts w:ascii="Times New Roman" w:hAnsi="Times New Roman" w:cs="Times New Roman"/>
        </w:rPr>
        <w:t>заказы</w:t>
      </w:r>
      <w:r w:rsidRPr="001B1346">
        <w:rPr>
          <w:rFonts w:ascii="Times New Roman" w:hAnsi="Times New Roman" w:cs="Times New Roman"/>
          <w:lang w:val="en-US"/>
        </w:rPr>
        <w:t xml:space="preserve"> (create_order, update_order_status, get_order_by_number), </w:t>
      </w:r>
      <w:r w:rsidRPr="001B1346">
        <w:rPr>
          <w:rFonts w:ascii="Times New Roman" w:hAnsi="Times New Roman" w:cs="Times New Roman"/>
        </w:rPr>
        <w:t>билеты</w:t>
      </w:r>
      <w:r w:rsidRPr="001B1346">
        <w:rPr>
          <w:rFonts w:ascii="Times New Roman" w:hAnsi="Times New Roman" w:cs="Times New Roman"/>
          <w:lang w:val="en-US"/>
        </w:rPr>
        <w:t xml:space="preserve"> (save_ticket, get_tickets_by_order), </w:t>
      </w:r>
      <w:r w:rsidRPr="001B1346">
        <w:rPr>
          <w:rFonts w:ascii="Times New Roman" w:hAnsi="Times New Roman" w:cs="Times New Roman"/>
        </w:rPr>
        <w:t>рейсы</w:t>
      </w:r>
      <w:r w:rsidRPr="001B1346">
        <w:rPr>
          <w:rFonts w:ascii="Times New Roman" w:hAnsi="Times New Roman" w:cs="Times New Roman"/>
          <w:lang w:val="en-US"/>
        </w:rPr>
        <w:t xml:space="preserve"> (get_all_trips_with_details, get_wagons_for_trip), </w:t>
      </w:r>
      <w:r w:rsidRPr="001B1346">
        <w:rPr>
          <w:rFonts w:ascii="Times New Roman" w:hAnsi="Times New Roman" w:cs="Times New Roman"/>
        </w:rPr>
        <w:t>промокоды</w:t>
      </w:r>
      <w:r w:rsidRPr="001B1346">
        <w:rPr>
          <w:rFonts w:ascii="Times New Roman" w:hAnsi="Times New Roman" w:cs="Times New Roman"/>
          <w:lang w:val="en-US"/>
        </w:rPr>
        <w:t xml:space="preserve"> (check_promocode, apply_promocode, create_promocode), </w:t>
      </w:r>
      <w:r w:rsidRPr="001B1346">
        <w:rPr>
          <w:rFonts w:ascii="Times New Roman" w:hAnsi="Times New Roman" w:cs="Times New Roman"/>
        </w:rPr>
        <w:t>администраторы</w:t>
      </w:r>
      <w:r w:rsidRPr="001B1346">
        <w:rPr>
          <w:rFonts w:ascii="Times New Roman" w:hAnsi="Times New Roman" w:cs="Times New Roman"/>
          <w:lang w:val="en-US"/>
        </w:rPr>
        <w:t xml:space="preserve"> (is_admin, get_dashboard_stats, save_admin_action).</w:t>
      </w:r>
    </w:p>
    <w:p w14:paraId="5FEB14A9" w14:textId="77777777" w:rsidR="00D51869" w:rsidRPr="001B1346" w:rsidRDefault="00D51869" w:rsidP="001B1346">
      <w:pPr>
        <w:spacing w:line="360" w:lineRule="auto"/>
        <w:rPr>
          <w:rFonts w:ascii="Times New Roman" w:hAnsi="Times New Roman" w:cs="Times New Roman"/>
          <w:lang w:val="en-US"/>
        </w:rPr>
      </w:pPr>
    </w:p>
    <w:p w14:paraId="58848756"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utils/rail_api.py — модуль интеграции с внешним API железнодорожных перевозчиков. Обеспечивает получение актуальных данных о маршрутах, расписании, ценах и наличии мест. Инкапсулирует логику формирования HTTP-запросов к внешнему сервису и обработки ответов.</w:t>
      </w:r>
    </w:p>
    <w:p w14:paraId="6F48D651"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utils/currency.py — модуль конвертации валют, обеспечивающий отображение цен в рублях, долларах и евро с использованием актуальных курсов.</w:t>
      </w:r>
    </w:p>
    <w:p w14:paraId="5852C6BA"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utils/hasher.py — модуль хеширования паролей, реализующий алгоритм SHA-256 с добавлением уникальной соли для каждого пользователя.</w:t>
      </w:r>
    </w:p>
    <w:p w14:paraId="7A9EBD96" w14:textId="77777777" w:rsidR="00D51869" w:rsidRPr="001B1346" w:rsidRDefault="00D51869" w:rsidP="001B1346">
      <w:pPr>
        <w:spacing w:line="360" w:lineRule="auto"/>
        <w:rPr>
          <w:rFonts w:ascii="Times New Roman" w:hAnsi="Times New Roman" w:cs="Times New Roman"/>
        </w:rPr>
      </w:pPr>
    </w:p>
    <w:p w14:paraId="36DC1289"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t>6.2. Система маршрутизации</w:t>
      </w:r>
    </w:p>
    <w:p w14:paraId="33BFF31A"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Маршрутизация HTTP-запросов реализована с использованием декораторов Flask. Все маршруты разделены на четыре категории по уровню доступа.</w:t>
      </w:r>
    </w:p>
    <w:p w14:paraId="65DE0469"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Публичные маршруты (без декораторов доступа) — 18 маршрутов, доступных любым пользователям, включая неавторизованных. Основные маршруты: главная страница (`/`), поиск рейсов (`/search`), страница FAQ (`/faq`), информационные страницы (`/info/&lt;page&gt;`), API аутентификации (`/api/login`, `/api/register`, `/api/logout`), API статуса пользователя (`/api/user-status`), API быстрого поиска (`/api/quick-search`), API подписки (`/api/subscribe`), API схемы вагона (`/api/wagon-scheme`), API обратной связи (`/api/feedback`).</w:t>
      </w:r>
    </w:p>
    <w:p w14:paraId="115C136D" w14:textId="4E8C41CB"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lastRenderedPageBreak/>
        <w:t>Защищённые маршруты — 8 маршрутов, требующих авторизации. Включают: выбор мест (`/select-seats`), ввод данных пассажиров (`/payment`), подтверждение заказа (`/confirm`), оплату картой (`/payment/card`), личный кабинет (`/profile`), API профиля (`/api/profile/`), API платёжных операций (`/api/payment/process`, `/api/payment/cancel`), API проверки промокодов (`/api/promo/check`).</w:t>
      </w:r>
    </w:p>
    <w:p w14:paraId="146209ED" w14:textId="6C511A7B"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Административные маршруты — 15 маршрутов, требующих прав администратора. Включают: страницу админ-панели (`/admin`), API дашборда, заказов, пользователей, поездов, станций, билетов, администраторов, промокодов, отчётов, логов и настроек.</w:t>
      </w:r>
    </w:p>
    <w:p w14:paraId="10238DF6"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Служебные маршруты — 3 маршрута: скачивание билета (`/api/ticket/&lt;ticket_number&gt;/pdf`), получение билетов по номеру заказа (`/api/tickets-by-order/&lt;order_number&gt;`), тестовая страница базы данных (`/test-db`).</w:t>
      </w:r>
    </w:p>
    <w:p w14:paraId="3F09C712" w14:textId="77777777" w:rsidR="00D51869" w:rsidRPr="001B1346" w:rsidRDefault="00D51869" w:rsidP="001B1346">
      <w:pPr>
        <w:spacing w:after="0" w:line="360" w:lineRule="auto"/>
        <w:ind w:firstLine="0"/>
        <w:rPr>
          <w:rFonts w:ascii="Times New Roman" w:hAnsi="Times New Roman" w:cs="Times New Roman"/>
        </w:rPr>
      </w:pPr>
    </w:p>
    <w:p w14:paraId="7526D9EC"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t>6.3. Система аутентификации и авторизации</w:t>
      </w:r>
    </w:p>
    <w:p w14:paraId="6E833183" w14:textId="77777777" w:rsidR="00D51869" w:rsidRPr="001B1346" w:rsidRDefault="00E642CF" w:rsidP="001B1346">
      <w:pPr>
        <w:pStyle w:val="ds-markdown-paragraph"/>
        <w:spacing w:line="360" w:lineRule="auto"/>
        <w:ind w:firstLine="709"/>
        <w:rPr>
          <w:sz w:val="22"/>
          <w:szCs w:val="22"/>
        </w:rPr>
      </w:pPr>
      <w:r w:rsidRPr="001B1346">
        <w:rPr>
          <w:sz w:val="22"/>
          <w:szCs w:val="22"/>
        </w:rPr>
        <w:t xml:space="preserve">Регистрация пользователя реализована в маршруте </w:t>
      </w:r>
      <w:r w:rsidRPr="001B1346">
        <w:rPr>
          <w:rStyle w:val="HTML"/>
          <w:rFonts w:ascii="Times New Roman" w:hAnsi="Times New Roman" w:cs="Times New Roman"/>
          <w:sz w:val="22"/>
          <w:szCs w:val="22"/>
        </w:rPr>
        <w:t>/api/register</w:t>
      </w:r>
      <w:r w:rsidRPr="001B1346">
        <w:rPr>
          <w:sz w:val="22"/>
          <w:szCs w:val="22"/>
        </w:rPr>
        <w:t>. Процесс включает: получение данных из JSON-запроса (email, пароль, имя, фамилия), валидацию обязательных полей (email и пароль), проверку уникальности email в базе данных, хеширование пароля с солью, создание записи в таблице users, запись в историю входов, установку cookies авторизации.</w:t>
      </w:r>
    </w:p>
    <w:p w14:paraId="3A0F5551" w14:textId="77777777" w:rsidR="00D51869" w:rsidRPr="001B1346" w:rsidRDefault="00E642CF" w:rsidP="001B1346">
      <w:pPr>
        <w:pStyle w:val="ds-markdown-paragraph"/>
        <w:spacing w:line="360" w:lineRule="auto"/>
        <w:ind w:firstLine="709"/>
        <w:rPr>
          <w:sz w:val="22"/>
          <w:szCs w:val="22"/>
        </w:rPr>
      </w:pPr>
      <w:r w:rsidRPr="001B1346">
        <w:rPr>
          <w:sz w:val="22"/>
          <w:szCs w:val="22"/>
        </w:rPr>
        <w:t xml:space="preserve">Вход в систему реализован в маршруте </w:t>
      </w:r>
      <w:r w:rsidRPr="001B1346">
        <w:rPr>
          <w:rStyle w:val="HTML"/>
          <w:rFonts w:ascii="Times New Roman" w:hAnsi="Times New Roman" w:cs="Times New Roman"/>
          <w:sz w:val="22"/>
          <w:szCs w:val="22"/>
        </w:rPr>
        <w:t>/api/login</w:t>
      </w:r>
      <w:r w:rsidRPr="001B1346">
        <w:rPr>
          <w:sz w:val="22"/>
          <w:szCs w:val="22"/>
        </w:rPr>
        <w:t xml:space="preserve">. Процесс включает: получение email и пароля из запроса, поиск пользователя в базе данных, проверку хеша пароля, запись в историю входов (с флагом успешности), установку cookies. При успешной аутентификации сервер устанавливает следующие cookies: </w:t>
      </w:r>
      <w:r w:rsidRPr="001B1346">
        <w:rPr>
          <w:rStyle w:val="HTML"/>
          <w:rFonts w:ascii="Times New Roman" w:hAnsi="Times New Roman" w:cs="Times New Roman"/>
          <w:sz w:val="22"/>
          <w:szCs w:val="22"/>
        </w:rPr>
        <w:t>brt_user_id</w:t>
      </w:r>
      <w:r w:rsidRPr="001B1346">
        <w:rPr>
          <w:sz w:val="22"/>
          <w:szCs w:val="22"/>
        </w:rPr>
        <w:t xml:space="preserve"> (идентификатор пользователя), </w:t>
      </w:r>
      <w:r w:rsidRPr="001B1346">
        <w:rPr>
          <w:rStyle w:val="HTML"/>
          <w:rFonts w:ascii="Times New Roman" w:hAnsi="Times New Roman" w:cs="Times New Roman"/>
          <w:sz w:val="22"/>
          <w:szCs w:val="22"/>
        </w:rPr>
        <w:t>brt_user_email</w:t>
      </w:r>
      <w:r w:rsidRPr="001B1346">
        <w:rPr>
          <w:sz w:val="22"/>
          <w:szCs w:val="22"/>
        </w:rPr>
        <w:t xml:space="preserve"> (email пользователя), </w:t>
      </w:r>
      <w:r w:rsidRPr="001B1346">
        <w:rPr>
          <w:rStyle w:val="HTML"/>
          <w:rFonts w:ascii="Times New Roman" w:hAnsi="Times New Roman" w:cs="Times New Roman"/>
          <w:sz w:val="22"/>
          <w:szCs w:val="22"/>
        </w:rPr>
        <w:t>brt_logged_in</w:t>
      </w:r>
      <w:r w:rsidRPr="001B1346">
        <w:rPr>
          <w:sz w:val="22"/>
          <w:szCs w:val="22"/>
        </w:rPr>
        <w:t xml:space="preserve"> (флаг авторизации со значением '1'), а также </w:t>
      </w:r>
      <w:r w:rsidRPr="001B1346">
        <w:rPr>
          <w:rStyle w:val="HTML"/>
          <w:rFonts w:ascii="Times New Roman" w:hAnsi="Times New Roman" w:cs="Times New Roman"/>
          <w:sz w:val="22"/>
          <w:szCs w:val="22"/>
        </w:rPr>
        <w:t>brt_saved_email</w:t>
      </w:r>
      <w:r w:rsidRPr="001B1346">
        <w:rPr>
          <w:sz w:val="22"/>
          <w:szCs w:val="22"/>
        </w:rPr>
        <w:t xml:space="preserve"> и </w:t>
      </w:r>
      <w:r w:rsidRPr="001B1346">
        <w:rPr>
          <w:rStyle w:val="HTML"/>
          <w:rFonts w:ascii="Times New Roman" w:hAnsi="Times New Roman" w:cs="Times New Roman"/>
          <w:sz w:val="22"/>
          <w:szCs w:val="22"/>
        </w:rPr>
        <w:t>brt_saved_password</w:t>
      </w:r>
      <w:r w:rsidRPr="001B1346">
        <w:rPr>
          <w:sz w:val="22"/>
          <w:szCs w:val="22"/>
        </w:rPr>
        <w:t xml:space="preserve"> для удобства повторного входа. Все cookies имеют атрибут SameSite=Lax для защиты от межсайтовой подделки запросов. При выходе из системы через маршрут </w:t>
      </w:r>
      <w:r w:rsidRPr="001B1346">
        <w:rPr>
          <w:rStyle w:val="HTML"/>
          <w:rFonts w:ascii="Times New Roman" w:hAnsi="Times New Roman" w:cs="Times New Roman"/>
          <w:sz w:val="22"/>
          <w:szCs w:val="22"/>
        </w:rPr>
        <w:t>/api/logout</w:t>
      </w:r>
      <w:r w:rsidRPr="001B1346">
        <w:rPr>
          <w:sz w:val="22"/>
          <w:szCs w:val="22"/>
        </w:rPr>
        <w:t xml:space="preserve"> все cookies удаляются.</w:t>
      </w:r>
    </w:p>
    <w:p w14:paraId="7948DF76" w14:textId="77777777" w:rsidR="00D51869" w:rsidRPr="001B1346" w:rsidRDefault="00E642CF" w:rsidP="001B1346">
      <w:pPr>
        <w:pStyle w:val="ds-markdown-paragraph"/>
        <w:spacing w:line="360" w:lineRule="auto"/>
        <w:ind w:firstLine="709"/>
        <w:rPr>
          <w:sz w:val="22"/>
          <w:szCs w:val="22"/>
        </w:rPr>
      </w:pPr>
      <w:r w:rsidRPr="001B1346">
        <w:rPr>
          <w:sz w:val="22"/>
          <w:szCs w:val="22"/>
        </w:rPr>
        <w:t xml:space="preserve">Проверка прав доступа реализована непосредственно в API-эндпоинтах и клиентском JavaScript без использования серверных декораторов. Для страниц, требующих авторизации, клиентский JavaScript выполняет запрос к эндпоинту </w:t>
      </w:r>
      <w:r w:rsidRPr="001B1346">
        <w:rPr>
          <w:rStyle w:val="HTML"/>
          <w:rFonts w:ascii="Times New Roman" w:hAnsi="Times New Roman" w:cs="Times New Roman"/>
          <w:sz w:val="22"/>
          <w:szCs w:val="22"/>
        </w:rPr>
        <w:t>/api/user-status</w:t>
      </w:r>
      <w:r w:rsidRPr="001B1346">
        <w:rPr>
          <w:sz w:val="22"/>
          <w:szCs w:val="22"/>
        </w:rPr>
        <w:t xml:space="preserve">, который проверяет наличие cookies </w:t>
      </w:r>
      <w:r w:rsidRPr="001B1346">
        <w:rPr>
          <w:rStyle w:val="HTML"/>
          <w:rFonts w:ascii="Times New Roman" w:hAnsi="Times New Roman" w:cs="Times New Roman"/>
          <w:sz w:val="22"/>
          <w:szCs w:val="22"/>
        </w:rPr>
        <w:t>brt_user_id</w:t>
      </w:r>
      <w:r w:rsidRPr="001B1346">
        <w:rPr>
          <w:sz w:val="22"/>
          <w:szCs w:val="22"/>
        </w:rPr>
        <w:t xml:space="preserve"> и </w:t>
      </w:r>
      <w:r w:rsidRPr="001B1346">
        <w:rPr>
          <w:rStyle w:val="HTML"/>
          <w:rFonts w:ascii="Times New Roman" w:hAnsi="Times New Roman" w:cs="Times New Roman"/>
          <w:sz w:val="22"/>
          <w:szCs w:val="22"/>
        </w:rPr>
        <w:t>brt_logged_in</w:t>
      </w:r>
      <w:r w:rsidRPr="001B1346">
        <w:rPr>
          <w:sz w:val="22"/>
          <w:szCs w:val="22"/>
        </w:rPr>
        <w:t xml:space="preserve"> со значением '1'. При отсутствии авторизации для страниц выполняется редирект на главную с флагом </w:t>
      </w:r>
      <w:r w:rsidRPr="001B1346">
        <w:rPr>
          <w:rStyle w:val="HTML"/>
          <w:rFonts w:ascii="Times New Roman" w:hAnsi="Times New Roman" w:cs="Times New Roman"/>
          <w:sz w:val="22"/>
          <w:szCs w:val="22"/>
        </w:rPr>
        <w:t>show_login=1</w:t>
      </w:r>
      <w:r w:rsidRPr="001B1346">
        <w:rPr>
          <w:sz w:val="22"/>
          <w:szCs w:val="22"/>
        </w:rPr>
        <w:t xml:space="preserve">, вызывающим автоматическое открытие модального окна входа. Для API-эндпоинтов, требующих авторизации, при отсутствии валидных cookies сервер возвращает JSON-ответ с флагом </w:t>
      </w:r>
      <w:r w:rsidRPr="001B1346">
        <w:rPr>
          <w:rStyle w:val="HTML"/>
          <w:rFonts w:ascii="Times New Roman" w:hAnsi="Times New Roman" w:cs="Times New Roman"/>
          <w:sz w:val="22"/>
          <w:szCs w:val="22"/>
        </w:rPr>
        <w:t>show_login: true</w:t>
      </w:r>
      <w:r w:rsidRPr="001B1346">
        <w:rPr>
          <w:sz w:val="22"/>
          <w:szCs w:val="22"/>
        </w:rPr>
        <w:t>, который клиентский JavaScript обрабатывает аналогичным образом.</w:t>
      </w:r>
    </w:p>
    <w:p w14:paraId="7BB1A64D" w14:textId="77777777" w:rsidR="00D51869" w:rsidRPr="001B1346" w:rsidRDefault="00E642CF" w:rsidP="001B1346">
      <w:pPr>
        <w:pStyle w:val="ds-markdown-paragraph"/>
        <w:spacing w:line="360" w:lineRule="auto"/>
        <w:ind w:firstLine="709"/>
        <w:rPr>
          <w:sz w:val="22"/>
          <w:szCs w:val="22"/>
        </w:rPr>
      </w:pPr>
      <w:r w:rsidRPr="001B1346">
        <w:rPr>
          <w:sz w:val="22"/>
          <w:szCs w:val="22"/>
        </w:rPr>
        <w:lastRenderedPageBreak/>
        <w:t xml:space="preserve">Для обеспечения бесшовного пользовательского опыта реализован механизм отложенной оплаты для неавторизованных пользователей. Если пользователь, не вошедший в систему, нажимает кнопку «Оплатить» на странице подтверждения заказа, система не отклоняет запрос, а сохраняет флаг ожидания оплаты в sessionStorage браузера и отображает модальное окно входа. После успешной аутентификации страница перезагружается, и функция </w:t>
      </w:r>
      <w:r w:rsidRPr="001B1346">
        <w:rPr>
          <w:rStyle w:val="HTML"/>
          <w:rFonts w:ascii="Times New Roman" w:hAnsi="Times New Roman" w:cs="Times New Roman"/>
          <w:sz w:val="22"/>
          <w:szCs w:val="22"/>
        </w:rPr>
        <w:t>checkPendingPayment()</w:t>
      </w:r>
      <w:r w:rsidRPr="001B1346">
        <w:rPr>
          <w:sz w:val="22"/>
          <w:szCs w:val="22"/>
        </w:rPr>
        <w:t xml:space="preserve"> автоматически обнаруживает отложенный платёж и инициирует отправку формы заказа без необходимости повторного заполнения всех данных. Это позволяет сохранить контекст бронирования и не терять пользователей на финальном этапе воронки продаж.</w:t>
      </w:r>
    </w:p>
    <w:p w14:paraId="6945E2AA" w14:textId="77777777" w:rsidR="00D51869" w:rsidRPr="001B1346" w:rsidRDefault="00E642CF" w:rsidP="001B1346">
      <w:pPr>
        <w:pStyle w:val="ds-markdown-paragraph"/>
        <w:spacing w:line="360" w:lineRule="auto"/>
        <w:ind w:firstLine="709"/>
        <w:rPr>
          <w:sz w:val="22"/>
          <w:szCs w:val="22"/>
        </w:rPr>
      </w:pPr>
      <w:r w:rsidRPr="001B1346">
        <w:rPr>
          <w:sz w:val="22"/>
          <w:szCs w:val="22"/>
        </w:rPr>
        <w:t xml:space="preserve">Для доступа к административной панели клиентский JavaScript выполняет запрос к эндпоинту </w:t>
      </w:r>
      <w:r w:rsidRPr="001B1346">
        <w:rPr>
          <w:rStyle w:val="HTML"/>
          <w:rFonts w:ascii="Times New Roman" w:hAnsi="Times New Roman" w:cs="Times New Roman"/>
          <w:sz w:val="22"/>
          <w:szCs w:val="22"/>
        </w:rPr>
        <w:t>/api/admin/check</w:t>
      </w:r>
      <w:r w:rsidRPr="001B1346">
        <w:rPr>
          <w:sz w:val="22"/>
          <w:szCs w:val="22"/>
        </w:rPr>
        <w:t xml:space="preserve">, который вызывает функцию </w:t>
      </w:r>
      <w:r w:rsidRPr="001B1346">
        <w:rPr>
          <w:rStyle w:val="HTML"/>
          <w:rFonts w:ascii="Times New Roman" w:hAnsi="Times New Roman" w:cs="Times New Roman"/>
          <w:sz w:val="22"/>
          <w:szCs w:val="22"/>
        </w:rPr>
        <w:t>is_admin()</w:t>
      </w:r>
      <w:r w:rsidRPr="001B1346">
        <w:rPr>
          <w:sz w:val="22"/>
          <w:szCs w:val="22"/>
        </w:rPr>
        <w:t xml:space="preserve"> для проверки наличия записи в таблице </w:t>
      </w:r>
      <w:r w:rsidRPr="001B1346">
        <w:rPr>
          <w:rStyle w:val="HTML"/>
          <w:rFonts w:ascii="Times New Roman" w:hAnsi="Times New Roman" w:cs="Times New Roman"/>
          <w:sz w:val="22"/>
          <w:szCs w:val="22"/>
        </w:rPr>
        <w:t>admins</w:t>
      </w:r>
      <w:r w:rsidRPr="001B1346">
        <w:rPr>
          <w:sz w:val="22"/>
          <w:szCs w:val="22"/>
        </w:rPr>
        <w:t xml:space="preserve"> для текущего пользователя. Функция возвращает кортеж </w:t>
      </w:r>
      <w:r w:rsidRPr="001B1346">
        <w:rPr>
          <w:rStyle w:val="HTML"/>
          <w:rFonts w:ascii="Times New Roman" w:hAnsi="Times New Roman" w:cs="Times New Roman"/>
          <w:sz w:val="22"/>
          <w:szCs w:val="22"/>
        </w:rPr>
        <w:t>(is_admin: bool, is_superadmin: bool)</w:t>
      </w:r>
      <w:r w:rsidRPr="001B1346">
        <w:rPr>
          <w:sz w:val="22"/>
          <w:szCs w:val="22"/>
        </w:rPr>
        <w:t xml:space="preserve">. На основе флага </w:t>
      </w:r>
      <w:r w:rsidRPr="001B1346">
        <w:rPr>
          <w:rStyle w:val="HTML"/>
          <w:rFonts w:ascii="Times New Roman" w:hAnsi="Times New Roman" w:cs="Times New Roman"/>
          <w:sz w:val="22"/>
          <w:szCs w:val="22"/>
        </w:rPr>
        <w:t>is_superadmin</w:t>
      </w:r>
      <w:r w:rsidRPr="001B1346">
        <w:rPr>
          <w:sz w:val="22"/>
          <w:szCs w:val="22"/>
        </w:rPr>
        <w:t xml:space="preserve"> определяется уровень доступа: супер-администратор (</w:t>
      </w:r>
      <w:r w:rsidRPr="001B1346">
        <w:rPr>
          <w:rStyle w:val="HTML"/>
          <w:rFonts w:ascii="Times New Roman" w:hAnsi="Times New Roman" w:cs="Times New Roman"/>
          <w:sz w:val="22"/>
          <w:szCs w:val="22"/>
        </w:rPr>
        <w:t>is_superadmin = 1</w:t>
      </w:r>
      <w:r w:rsidRPr="001B1346">
        <w:rPr>
          <w:sz w:val="22"/>
          <w:szCs w:val="22"/>
        </w:rPr>
        <w:t>) имеет доступ ко всем 10 разделам панели управления, обычный администратор (</w:t>
      </w:r>
      <w:r w:rsidRPr="001B1346">
        <w:rPr>
          <w:rStyle w:val="HTML"/>
          <w:rFonts w:ascii="Times New Roman" w:hAnsi="Times New Roman" w:cs="Times New Roman"/>
          <w:sz w:val="22"/>
          <w:szCs w:val="22"/>
        </w:rPr>
        <w:t>is_superadmin = 0</w:t>
      </w:r>
      <w:r w:rsidRPr="001B1346">
        <w:rPr>
          <w:sz w:val="22"/>
          <w:szCs w:val="22"/>
        </w:rPr>
        <w:t xml:space="preserve">) — только к базовым разделам (дашборд, заказы, пользователи, поезда, билеты, отчёты, промокоды). Разделы «Администраторы», «Логи» и «Настройки» для обычного администратора скрываются через CSS-свойство </w:t>
      </w:r>
      <w:r w:rsidRPr="001B1346">
        <w:rPr>
          <w:rStyle w:val="HTML"/>
          <w:rFonts w:ascii="Times New Roman" w:hAnsi="Times New Roman" w:cs="Times New Roman"/>
          <w:sz w:val="22"/>
          <w:szCs w:val="22"/>
        </w:rPr>
        <w:t>display: none</w:t>
      </w:r>
      <w:r w:rsidRPr="001B1346">
        <w:rPr>
          <w:sz w:val="22"/>
          <w:szCs w:val="22"/>
        </w:rPr>
        <w:t>. При попытке доступа к административной панели без прав администратора выполняется редирект на главную страницу.</w:t>
      </w:r>
    </w:p>
    <w:p w14:paraId="391575FD" w14:textId="77777777" w:rsidR="00D51869" w:rsidRPr="001B1346" w:rsidRDefault="00E642CF" w:rsidP="001B1346">
      <w:pPr>
        <w:pStyle w:val="ds-markdown-paragraph"/>
        <w:spacing w:line="360" w:lineRule="auto"/>
        <w:ind w:firstLine="709"/>
        <w:rPr>
          <w:sz w:val="22"/>
          <w:szCs w:val="22"/>
        </w:rPr>
      </w:pPr>
      <w:r w:rsidRPr="001B1346">
        <w:rPr>
          <w:sz w:val="22"/>
          <w:szCs w:val="22"/>
        </w:rPr>
        <w:t xml:space="preserve">История входов сохраняется в таблице </w:t>
      </w:r>
      <w:r w:rsidRPr="001B1346">
        <w:rPr>
          <w:rStyle w:val="HTML"/>
          <w:rFonts w:ascii="Times New Roman" w:hAnsi="Times New Roman" w:cs="Times New Roman"/>
          <w:sz w:val="22"/>
          <w:szCs w:val="22"/>
        </w:rPr>
        <w:t>login_history</w:t>
      </w:r>
      <w:r w:rsidRPr="001B1346">
        <w:rPr>
          <w:sz w:val="22"/>
          <w:szCs w:val="22"/>
        </w:rPr>
        <w:t xml:space="preserve"> при каждой попытке аутентификации (как успешной, так и неудачной). Записываются следующие данные: </w:t>
      </w:r>
      <w:r w:rsidRPr="001B1346">
        <w:rPr>
          <w:rStyle w:val="HTML"/>
          <w:rFonts w:ascii="Times New Roman" w:hAnsi="Times New Roman" w:cs="Times New Roman"/>
          <w:sz w:val="22"/>
          <w:szCs w:val="22"/>
        </w:rPr>
        <w:t>user_id</w:t>
      </w:r>
      <w:r w:rsidRPr="001B1346">
        <w:rPr>
          <w:sz w:val="22"/>
          <w:szCs w:val="22"/>
        </w:rPr>
        <w:t xml:space="preserve">, </w:t>
      </w:r>
      <w:r w:rsidRPr="001B1346">
        <w:rPr>
          <w:rStyle w:val="HTML"/>
          <w:rFonts w:ascii="Times New Roman" w:hAnsi="Times New Roman" w:cs="Times New Roman"/>
          <w:sz w:val="22"/>
          <w:szCs w:val="22"/>
        </w:rPr>
        <w:t>ip_address</w:t>
      </w:r>
      <w:r w:rsidRPr="001B1346">
        <w:rPr>
          <w:sz w:val="22"/>
          <w:szCs w:val="22"/>
        </w:rPr>
        <w:t xml:space="preserve">, </w:t>
      </w:r>
      <w:r w:rsidRPr="001B1346">
        <w:rPr>
          <w:rStyle w:val="HTML"/>
          <w:rFonts w:ascii="Times New Roman" w:hAnsi="Times New Roman" w:cs="Times New Roman"/>
          <w:sz w:val="22"/>
          <w:szCs w:val="22"/>
        </w:rPr>
        <w:t>user_agent</w:t>
      </w:r>
      <w:r w:rsidRPr="001B1346">
        <w:rPr>
          <w:sz w:val="22"/>
          <w:szCs w:val="22"/>
        </w:rPr>
        <w:t xml:space="preserve">, </w:t>
      </w:r>
      <w:r w:rsidRPr="001B1346">
        <w:rPr>
          <w:rStyle w:val="HTML"/>
          <w:rFonts w:ascii="Times New Roman" w:hAnsi="Times New Roman" w:cs="Times New Roman"/>
          <w:sz w:val="22"/>
          <w:szCs w:val="22"/>
        </w:rPr>
        <w:t>success</w:t>
      </w:r>
      <w:r w:rsidRPr="001B1346">
        <w:rPr>
          <w:sz w:val="22"/>
          <w:szCs w:val="22"/>
        </w:rPr>
        <w:t xml:space="preserve"> (1 — успешно, 0 — неудачно), </w:t>
      </w:r>
      <w:r w:rsidRPr="001B1346">
        <w:rPr>
          <w:rStyle w:val="HTML"/>
          <w:rFonts w:ascii="Times New Roman" w:hAnsi="Times New Roman" w:cs="Times New Roman"/>
          <w:sz w:val="22"/>
          <w:szCs w:val="22"/>
        </w:rPr>
        <w:t>created_at</w:t>
      </w:r>
      <w:r w:rsidRPr="001B1346">
        <w:rPr>
          <w:sz w:val="22"/>
          <w:szCs w:val="22"/>
        </w:rPr>
        <w:t>. Эти данные доступны пользователю в личном кабинете во вкладке «История активности» и позволяют отслеживать подозрительную активность.</w:t>
      </w:r>
    </w:p>
    <w:p w14:paraId="075C49C6" w14:textId="77777777" w:rsidR="00D51869" w:rsidRPr="001B1346" w:rsidRDefault="00D51869" w:rsidP="001B1346">
      <w:pPr>
        <w:spacing w:line="360" w:lineRule="auto"/>
        <w:rPr>
          <w:rFonts w:ascii="Times New Roman" w:hAnsi="Times New Roman" w:cs="Times New Roman"/>
        </w:rPr>
      </w:pPr>
    </w:p>
    <w:p w14:paraId="7A86E2C1"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t>6.4. Модуль поиска рейсов</w:t>
      </w:r>
    </w:p>
    <w:p w14:paraId="23B5FE4D"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Алгоритм поиска рейсов реализован в маршруте `/search` и включает следующие этапы:</w:t>
      </w:r>
    </w:p>
    <w:p w14:paraId="17E990F0"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1. Получение параметров запроса — from (город отправления), to (город прибытия), date_from (дата отправления), date_to (дата возвращения), adults, children, infants (количество пассажиров по категориям).</w:t>
      </w:r>
    </w:p>
    <w:p w14:paraId="766A0D2B"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2. Валидация параметров — проверка заполнения обязательных полей (from, to), расчёт общего количества пассажиров (adults + children), установка даты отправления по умолчанию (сегодняшняя дата, если не указана).</w:t>
      </w:r>
    </w:p>
    <w:p w14:paraId="5D881D7C"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3. Запрос к внешнему API — вызов метода `api.search_tickets()` с передачей параметров поиска. API возвращает список поездов с информацией о маршрутах, расписании, ценах и наличии мест.</w:t>
      </w:r>
    </w:p>
    <w:p w14:paraId="49E0096B"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lastRenderedPageBreak/>
        <w:t>4. Обработка результатов — для каждого поезда вызывается функция `format_train()`, которая извлекает и форматирует необходимые данные: номер поезда, дату и время отправления/прибытия, станции, длительность, типы вагонов с ценами и количеством свободных мест.</w:t>
      </w:r>
    </w:p>
    <w:p w14:paraId="32D632E0" w14:textId="77777777" w:rsidR="00D51869" w:rsidRPr="001B1346" w:rsidRDefault="00D51869" w:rsidP="001B1346">
      <w:pPr>
        <w:spacing w:line="360" w:lineRule="auto"/>
        <w:rPr>
          <w:rFonts w:ascii="Times New Roman" w:hAnsi="Times New Roman" w:cs="Times New Roman"/>
        </w:rPr>
      </w:pPr>
    </w:p>
    <w:p w14:paraId="5E6A8F85"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5. Сохранение в базу данных — для каждого отформатированного рейса вызывается функция `save_train_full()`, которая каскадно сохраняет станции, маршрут, поезд, рейс, вагоны, места и их доступность.</w:t>
      </w:r>
    </w:p>
    <w:p w14:paraId="3910BA7B"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6. Фильтрация и сортировка — исключение рейсов, не имеющих достаточного количества свободных мест для указанного числа пассажиров; сортировка по минимальной цене.</w:t>
      </w:r>
    </w:p>
    <w:p w14:paraId="51CEE05E"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7. Рендеринг шаблона — передача результатов в шаблон `search.html` для отображения.</w:t>
      </w:r>
    </w:p>
    <w:p w14:paraId="08824E45" w14:textId="77777777" w:rsidR="00D51869" w:rsidRPr="001B1346" w:rsidRDefault="00D51869" w:rsidP="001B1346">
      <w:pPr>
        <w:spacing w:line="360" w:lineRule="auto"/>
        <w:rPr>
          <w:rFonts w:ascii="Times New Roman" w:hAnsi="Times New Roman" w:cs="Times New Roman"/>
        </w:rPr>
      </w:pPr>
    </w:p>
    <w:p w14:paraId="0A01518F"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t>6.5. Модуль бронирования и оформления заказа</w:t>
      </w:r>
    </w:p>
    <w:p w14:paraId="6FA2A008"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Процесс бронирования реализован в нескольких последовательных маршрутах, соответствующих шагам пользовательского сценария.</w:t>
      </w:r>
    </w:p>
    <w:p w14:paraId="4CE23EE1"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Выбор мест (`/select-seats`) — отображает интерактивную схему вагона, сгенерированную функцией `generate_interactive_scheme()`. Схема создаётся на основе типа вагона, количества свободных мест и seed-строки, обеспечивающей детерминированное распределение занятых мест.</w:t>
      </w:r>
    </w:p>
    <w:p w14:paraId="1E930DD7"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Ввод данных (`/payment`) — отображает формы для ввода персональных данных пассажиров. Количество форм соответствует количеству пассажиров, выбранных на этапе поиска.</w:t>
      </w:r>
    </w:p>
    <w:p w14:paraId="0A86AB41"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Подтверждение заказа (`/confirm`, метод POST) — выполняет следующие операции:</w:t>
      </w:r>
    </w:p>
    <w:p w14:paraId="6B648E4A"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Сохранение данных пассажиров через `save_passenger()` с обработкой конфликта email (ON CONFLICT DO UPDATE).</w:t>
      </w:r>
    </w:p>
    <w:p w14:paraId="0BB39722"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Создание заказа через `create_order()` с присвоением уникального номера формата BRT-ГГГГММДД-XXXX и установкой таймера 20 минут (expires_at = now + 20 minutes).</w:t>
      </w:r>
    </w:p>
    <w:p w14:paraId="03B9BCB6"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Применение промокода через `check_promocode()` с расчётом скидки.</w:t>
      </w:r>
    </w:p>
    <w:p w14:paraId="07893EEE"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Блокировка мест через `reserve_seats()` путём обновления флага `is_available` в таблице `trip_seats`.</w:t>
      </w:r>
    </w:p>
    <w:p w14:paraId="373FD567"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Сохранение данных заказа в сессии Flask для использования на следующем шаге.</w:t>
      </w:r>
    </w:p>
    <w:p w14:paraId="26EA98F3" w14:textId="77777777" w:rsidR="00D51869" w:rsidRPr="001B1346" w:rsidRDefault="00D51869" w:rsidP="001B1346">
      <w:pPr>
        <w:spacing w:line="360" w:lineRule="auto"/>
        <w:rPr>
          <w:rFonts w:ascii="Times New Roman" w:hAnsi="Times New Roman" w:cs="Times New Roman"/>
        </w:rPr>
      </w:pPr>
    </w:p>
    <w:p w14:paraId="10FA7587"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Оплата (`/payment/card` и `/api/payment/process`) — имитирует процесс ввода данных банковской карты и обработки платежа. При успешной «оплате» выполняются:</w:t>
      </w:r>
    </w:p>
    <w:p w14:paraId="737B67F3"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lastRenderedPageBreak/>
        <w:t>– Обновление статуса заказа на 'paid'.</w:t>
      </w:r>
    </w:p>
    <w:p w14:paraId="604FC00C"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Сохранение транзакции.</w:t>
      </w:r>
    </w:p>
    <w:p w14:paraId="6E87866A"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Создание билетов в таблице tickets с присвоением уникальных номеров.</w:t>
      </w:r>
    </w:p>
    <w:p w14:paraId="603C8C96"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Начисление бонусных баллов пользователю.</w:t>
      </w:r>
    </w:p>
    <w:p w14:paraId="0DEA4EE8"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Обновление уровня лояльности.</w:t>
      </w:r>
    </w:p>
    <w:p w14:paraId="70E1C9C8"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Очистка сессионных данных.</w:t>
      </w:r>
    </w:p>
    <w:p w14:paraId="21070401" w14:textId="77777777" w:rsidR="00D51869" w:rsidRPr="001B1346" w:rsidRDefault="00D51869" w:rsidP="001B1346">
      <w:pPr>
        <w:spacing w:line="360" w:lineRule="auto"/>
        <w:rPr>
          <w:rFonts w:ascii="Times New Roman" w:hAnsi="Times New Roman" w:cs="Times New Roman"/>
        </w:rPr>
      </w:pPr>
    </w:p>
    <w:p w14:paraId="25316811"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Таймер бронирования — фоновая задача `cleanup_expired_orders()`, запускаемая в отдельном потоке при старте приложения, каждые 60 секунд проверяет наличие заказов с истёкшим таймером и статусом 'pending'. Для найденных заказов выполняются: освобождение мест (обновление `trip_seats.is_available = 1`), отмена заказа (статус 'expired'), отмена связанных билетов.</w:t>
      </w:r>
    </w:p>
    <w:p w14:paraId="73721583" w14:textId="77777777" w:rsidR="00D51869" w:rsidRPr="001B1346" w:rsidRDefault="00D51869" w:rsidP="001B1346">
      <w:pPr>
        <w:spacing w:line="360" w:lineRule="auto"/>
        <w:rPr>
          <w:rFonts w:ascii="Times New Roman" w:hAnsi="Times New Roman" w:cs="Times New Roman"/>
        </w:rPr>
      </w:pPr>
    </w:p>
    <w:p w14:paraId="7AB02B69"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t>6.6. Модуль генерации билетов</w:t>
      </w:r>
    </w:p>
    <w:p w14:paraId="537E5FD7"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Генерация билетов реализована в маршруте `/api/ticket/&lt;ticket_number&gt;/pdf`. Процесс включает:</w:t>
      </w:r>
    </w:p>
    <w:p w14:paraId="322FAF52" w14:textId="77777777" w:rsidR="00D51869" w:rsidRPr="001B1346" w:rsidRDefault="00E642CF" w:rsidP="001B1346">
      <w:pPr>
        <w:spacing w:line="360" w:lineRule="auto"/>
        <w:rPr>
          <w:rFonts w:ascii="Times New Roman" w:hAnsi="Times New Roman" w:cs="Times New Roman"/>
          <w:lang w:val="en-US"/>
        </w:rPr>
      </w:pPr>
      <w:r w:rsidRPr="001B1346">
        <w:rPr>
          <w:rFonts w:ascii="Times New Roman" w:hAnsi="Times New Roman" w:cs="Times New Roman"/>
        </w:rPr>
        <w:t xml:space="preserve">– Получение полной информации о билете из базы данных через функцию </w:t>
      </w:r>
      <w:r w:rsidRPr="001B1346">
        <w:rPr>
          <w:rFonts w:ascii="Times New Roman" w:hAnsi="Times New Roman" w:cs="Times New Roman"/>
          <w:lang w:val="en-US"/>
        </w:rPr>
        <w:t xml:space="preserve">`get_ticket_by_number()`, </w:t>
      </w:r>
      <w:r w:rsidRPr="001B1346">
        <w:rPr>
          <w:rFonts w:ascii="Times New Roman" w:hAnsi="Times New Roman" w:cs="Times New Roman"/>
        </w:rPr>
        <w:t>объединяющую</w:t>
      </w:r>
      <w:r w:rsidRPr="001B1346">
        <w:rPr>
          <w:rFonts w:ascii="Times New Roman" w:hAnsi="Times New Roman" w:cs="Times New Roman"/>
          <w:lang w:val="en-US"/>
        </w:rPr>
        <w:t xml:space="preserve"> </w:t>
      </w:r>
      <w:r w:rsidRPr="001B1346">
        <w:rPr>
          <w:rFonts w:ascii="Times New Roman" w:hAnsi="Times New Roman" w:cs="Times New Roman"/>
        </w:rPr>
        <w:t>данные</w:t>
      </w:r>
      <w:r w:rsidRPr="001B1346">
        <w:rPr>
          <w:rFonts w:ascii="Times New Roman" w:hAnsi="Times New Roman" w:cs="Times New Roman"/>
          <w:lang w:val="en-US"/>
        </w:rPr>
        <w:t xml:space="preserve"> </w:t>
      </w:r>
      <w:r w:rsidRPr="001B1346">
        <w:rPr>
          <w:rFonts w:ascii="Times New Roman" w:hAnsi="Times New Roman" w:cs="Times New Roman"/>
        </w:rPr>
        <w:t>из</w:t>
      </w:r>
      <w:r w:rsidRPr="001B1346">
        <w:rPr>
          <w:rFonts w:ascii="Times New Roman" w:hAnsi="Times New Roman" w:cs="Times New Roman"/>
          <w:lang w:val="en-US"/>
        </w:rPr>
        <w:t xml:space="preserve"> </w:t>
      </w:r>
      <w:r w:rsidRPr="001B1346">
        <w:rPr>
          <w:rFonts w:ascii="Times New Roman" w:hAnsi="Times New Roman" w:cs="Times New Roman"/>
        </w:rPr>
        <w:t>таблиц</w:t>
      </w:r>
      <w:r w:rsidRPr="001B1346">
        <w:rPr>
          <w:rFonts w:ascii="Times New Roman" w:hAnsi="Times New Roman" w:cs="Times New Roman"/>
          <w:lang w:val="en-US"/>
        </w:rPr>
        <w:t xml:space="preserve"> tickets, orders, users, seats, wagons, trips, trains, routes </w:t>
      </w:r>
      <w:r w:rsidRPr="001B1346">
        <w:rPr>
          <w:rFonts w:ascii="Times New Roman" w:hAnsi="Times New Roman" w:cs="Times New Roman"/>
        </w:rPr>
        <w:t>и</w:t>
      </w:r>
      <w:r w:rsidRPr="001B1346">
        <w:rPr>
          <w:rFonts w:ascii="Times New Roman" w:hAnsi="Times New Roman" w:cs="Times New Roman"/>
          <w:lang w:val="en-US"/>
        </w:rPr>
        <w:t xml:space="preserve"> stations.</w:t>
      </w:r>
    </w:p>
    <w:p w14:paraId="6A65AC10"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Форматирование дат и времени отправления/прибытия.</w:t>
      </w:r>
    </w:p>
    <w:p w14:paraId="5986C265"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Генерация PDF-документа с использованием библиотеки fpdf2, включающего: логотип BRT, номер билета, маршрут (город отправления → город прибытия), информацию о поезде, вагоне и месте, время отправления и прибытия, станции, тип вагона, цену, данные пассажира.</w:t>
      </w:r>
    </w:p>
    <w:p w14:paraId="21DC7BB4" w14:textId="77777777" w:rsidR="00D51869" w:rsidRPr="001B1346" w:rsidRDefault="00E642CF" w:rsidP="001B1346">
      <w:pPr>
        <w:spacing w:line="360" w:lineRule="auto"/>
        <w:rPr>
          <w:rFonts w:ascii="Times New Roman" w:hAnsi="Times New Roman" w:cs="Times New Roman"/>
          <w:lang w:val="en-US"/>
        </w:rPr>
      </w:pPr>
      <w:r w:rsidRPr="001B1346">
        <w:rPr>
          <w:rFonts w:ascii="Times New Roman" w:hAnsi="Times New Roman" w:cs="Times New Roman"/>
          <w:lang w:val="en-US"/>
        </w:rPr>
        <w:t xml:space="preserve">– </w:t>
      </w:r>
      <w:r w:rsidRPr="001B1346">
        <w:rPr>
          <w:rFonts w:ascii="Times New Roman" w:hAnsi="Times New Roman" w:cs="Times New Roman"/>
        </w:rPr>
        <w:t>Отправка</w:t>
      </w:r>
      <w:r w:rsidRPr="001B1346">
        <w:rPr>
          <w:rFonts w:ascii="Times New Roman" w:hAnsi="Times New Roman" w:cs="Times New Roman"/>
          <w:lang w:val="en-US"/>
        </w:rPr>
        <w:t xml:space="preserve"> PDF-</w:t>
      </w:r>
      <w:r w:rsidRPr="001B1346">
        <w:rPr>
          <w:rFonts w:ascii="Times New Roman" w:hAnsi="Times New Roman" w:cs="Times New Roman"/>
        </w:rPr>
        <w:t>файла</w:t>
      </w:r>
      <w:r w:rsidRPr="001B1346">
        <w:rPr>
          <w:rFonts w:ascii="Times New Roman" w:hAnsi="Times New Roman" w:cs="Times New Roman"/>
          <w:lang w:val="en-US"/>
        </w:rPr>
        <w:t xml:space="preserve"> </w:t>
      </w:r>
      <w:r w:rsidRPr="001B1346">
        <w:rPr>
          <w:rFonts w:ascii="Times New Roman" w:hAnsi="Times New Roman" w:cs="Times New Roman"/>
        </w:rPr>
        <w:t>клиенту</w:t>
      </w:r>
      <w:r w:rsidRPr="001B1346">
        <w:rPr>
          <w:rFonts w:ascii="Times New Roman" w:hAnsi="Times New Roman" w:cs="Times New Roman"/>
          <w:lang w:val="en-US"/>
        </w:rPr>
        <w:t xml:space="preserve"> </w:t>
      </w:r>
      <w:r w:rsidRPr="001B1346">
        <w:rPr>
          <w:rFonts w:ascii="Times New Roman" w:hAnsi="Times New Roman" w:cs="Times New Roman"/>
        </w:rPr>
        <w:t>с</w:t>
      </w:r>
      <w:r w:rsidRPr="001B1346">
        <w:rPr>
          <w:rFonts w:ascii="Times New Roman" w:hAnsi="Times New Roman" w:cs="Times New Roman"/>
          <w:lang w:val="en-US"/>
        </w:rPr>
        <w:t xml:space="preserve"> </w:t>
      </w:r>
      <w:r w:rsidRPr="001B1346">
        <w:rPr>
          <w:rFonts w:ascii="Times New Roman" w:hAnsi="Times New Roman" w:cs="Times New Roman"/>
        </w:rPr>
        <w:t>заголовками</w:t>
      </w:r>
      <w:r w:rsidRPr="001B1346">
        <w:rPr>
          <w:rFonts w:ascii="Times New Roman" w:hAnsi="Times New Roman" w:cs="Times New Roman"/>
          <w:lang w:val="en-US"/>
        </w:rPr>
        <w:t xml:space="preserve"> Content-Type: application/pdf </w:t>
      </w:r>
      <w:r w:rsidRPr="001B1346">
        <w:rPr>
          <w:rFonts w:ascii="Times New Roman" w:hAnsi="Times New Roman" w:cs="Times New Roman"/>
        </w:rPr>
        <w:t>и</w:t>
      </w:r>
      <w:r w:rsidRPr="001B1346">
        <w:rPr>
          <w:rFonts w:ascii="Times New Roman" w:hAnsi="Times New Roman" w:cs="Times New Roman"/>
          <w:lang w:val="en-US"/>
        </w:rPr>
        <w:t xml:space="preserve"> Content-Disposition: attachment.</w:t>
      </w:r>
    </w:p>
    <w:p w14:paraId="22826828" w14:textId="77777777" w:rsidR="00D51869" w:rsidRPr="001B1346" w:rsidRDefault="00D51869" w:rsidP="001B1346">
      <w:pPr>
        <w:spacing w:line="360" w:lineRule="auto"/>
        <w:ind w:firstLine="0"/>
        <w:rPr>
          <w:rFonts w:ascii="Times New Roman" w:hAnsi="Times New Roman" w:cs="Times New Roman"/>
          <w:lang w:val="en-US"/>
        </w:rPr>
      </w:pPr>
    </w:p>
    <w:p w14:paraId="7FE2901B"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t>6.7. Административная панель</w:t>
      </w:r>
    </w:p>
    <w:p w14:paraId="31BF6A40"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Административная панель реализована как набор маршрутов `/api/admin/`, возвращающих данные в формате JSON, и клиентского JavaScript, динамически отображающего эти данные в интерфейсе. Основные функции административной панели:</w:t>
      </w:r>
    </w:p>
    <w:p w14:paraId="175BD844"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xml:space="preserve">Дашборд (`/api/admin/dashboard`) — агрегирует статистику из четырёх запросов: выручка за сегодня (сумма оплаченных заказов за текущую дату), количество проданных билетов (общее </w:t>
      </w:r>
      <w:r w:rsidRPr="001B1346">
        <w:rPr>
          <w:rFonts w:ascii="Times New Roman" w:hAnsi="Times New Roman" w:cs="Times New Roman"/>
        </w:rPr>
        <w:lastRenderedPageBreak/>
        <w:t>количество записей в таблице tickets), количество активных заказов (заказы в статусе 'pending'), количество пользователей (общее количество записей в таблице users).</w:t>
      </w:r>
    </w:p>
    <w:p w14:paraId="39847954"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Управление заказами (`/api/admin/orders`) — возвращает список всех заказов с сортировкой по дате создания. Клиентский интерфейс обеспечивает поиск по номеру заказа и фильтрацию по статусу без дополнительных запросов к серверу.</w:t>
      </w:r>
    </w:p>
    <w:p w14:paraId="2A2F5014"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Управление</w:t>
      </w:r>
      <w:r w:rsidRPr="001B1346">
        <w:rPr>
          <w:rFonts w:ascii="Times New Roman" w:hAnsi="Times New Roman" w:cs="Times New Roman"/>
          <w:lang w:val="en-US"/>
        </w:rPr>
        <w:t xml:space="preserve"> </w:t>
      </w:r>
      <w:r w:rsidRPr="001B1346">
        <w:rPr>
          <w:rFonts w:ascii="Times New Roman" w:hAnsi="Times New Roman" w:cs="Times New Roman"/>
        </w:rPr>
        <w:t>пользователями</w:t>
      </w:r>
      <w:r w:rsidRPr="001B1346">
        <w:rPr>
          <w:rFonts w:ascii="Times New Roman" w:hAnsi="Times New Roman" w:cs="Times New Roman"/>
          <w:lang w:val="en-US"/>
        </w:rPr>
        <w:t xml:space="preserve"> (`/api/admin/users`, `/api/admin/users/get`, `/api/admin/users/update`, `/api/admin/users/delete`, `/api/admin/users/create`) — </w:t>
      </w:r>
      <w:r w:rsidRPr="001B1346">
        <w:rPr>
          <w:rFonts w:ascii="Times New Roman" w:hAnsi="Times New Roman" w:cs="Times New Roman"/>
        </w:rPr>
        <w:t>полный</w:t>
      </w:r>
      <w:r w:rsidRPr="001B1346">
        <w:rPr>
          <w:rFonts w:ascii="Times New Roman" w:hAnsi="Times New Roman" w:cs="Times New Roman"/>
          <w:lang w:val="en-US"/>
        </w:rPr>
        <w:t xml:space="preserve"> </w:t>
      </w:r>
      <w:r w:rsidRPr="001B1346">
        <w:rPr>
          <w:rFonts w:ascii="Times New Roman" w:hAnsi="Times New Roman" w:cs="Times New Roman"/>
        </w:rPr>
        <w:t>набор</w:t>
      </w:r>
      <w:r w:rsidRPr="001B1346">
        <w:rPr>
          <w:rFonts w:ascii="Times New Roman" w:hAnsi="Times New Roman" w:cs="Times New Roman"/>
          <w:lang w:val="en-US"/>
        </w:rPr>
        <w:t xml:space="preserve"> CRUD-</w:t>
      </w:r>
      <w:r w:rsidRPr="001B1346">
        <w:rPr>
          <w:rFonts w:ascii="Times New Roman" w:hAnsi="Times New Roman" w:cs="Times New Roman"/>
        </w:rPr>
        <w:t>операций</w:t>
      </w:r>
      <w:r w:rsidRPr="001B1346">
        <w:rPr>
          <w:rFonts w:ascii="Times New Roman" w:hAnsi="Times New Roman" w:cs="Times New Roman"/>
          <w:lang w:val="en-US"/>
        </w:rPr>
        <w:t xml:space="preserve">. </w:t>
      </w:r>
      <w:r w:rsidRPr="001B1346">
        <w:rPr>
          <w:rFonts w:ascii="Times New Roman" w:hAnsi="Times New Roman" w:cs="Times New Roman"/>
        </w:rPr>
        <w:t>Редактирование пользователя выполняется в модальном окне с динамической загрузкой полных данных через API.</w:t>
      </w:r>
    </w:p>
    <w:p w14:paraId="741FCA75"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Управление промокодами (`/api/admin/promocodes`, `/api/admin/promocodes/create`, `/api/admin/promocodes/delete`) — создание промокодов с настройкой типа скидки (процентная или фиксированная), минимальной суммы заказа, лимита использований и срока действия. Все действия логируются.</w:t>
      </w:r>
    </w:p>
    <w:p w14:paraId="02A6D761"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Отчёты (`/api/admin/reports/sales`, `/api/admin/reports/tickets-by-date`) — агрегированные данные о продажах по дням с возможностью детализации до отдельных билетов и экспорта в CSV.</w:t>
      </w:r>
    </w:p>
    <w:p w14:paraId="55A154DE" w14:textId="77777777" w:rsidR="00D51869" w:rsidRPr="001B1346" w:rsidRDefault="00D51869" w:rsidP="001B1346">
      <w:pPr>
        <w:spacing w:line="360" w:lineRule="auto"/>
        <w:rPr>
          <w:rFonts w:ascii="Times New Roman" w:hAnsi="Times New Roman" w:cs="Times New Roman"/>
        </w:rPr>
      </w:pPr>
    </w:p>
    <w:p w14:paraId="29419E12" w14:textId="77777777" w:rsidR="00D51869" w:rsidRPr="001B1346" w:rsidRDefault="00E642CF" w:rsidP="001B1346">
      <w:pPr>
        <w:pStyle w:val="1"/>
        <w:spacing w:line="360" w:lineRule="auto"/>
        <w:rPr>
          <w:rFonts w:cs="Times New Roman"/>
          <w:szCs w:val="22"/>
        </w:rPr>
      </w:pPr>
      <w:bookmarkStart w:id="8" w:name="_Toc231210323"/>
      <w:r w:rsidRPr="001B1346">
        <w:rPr>
          <w:rFonts w:cs="Times New Roman"/>
          <w:szCs w:val="22"/>
        </w:rPr>
        <w:t>7. РАЗРАБОТКА КЛИЕНТСКОЙ ЧАСТИ</w:t>
      </w:r>
      <w:bookmarkEnd w:id="8"/>
    </w:p>
    <w:p w14:paraId="5559E5B7"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Клиентская часть информационной системы BRT представляет собой совокупность HTML-шаблонов, CSS-стилей и JavaScript-сценариев, обеспечивающих пользовательский интерфейс и интерактивность приложения. Разработка выполнена с использованием HTML5, CSS3 и JavaScript ES6+ без применения фреймворков, что позволило минимизировать зависимости и размер клиентского кода.</w:t>
      </w:r>
    </w:p>
    <w:p w14:paraId="74CE7AC3" w14:textId="77777777" w:rsidR="00D51869" w:rsidRPr="001B1346" w:rsidRDefault="00D51869" w:rsidP="001B1346">
      <w:pPr>
        <w:spacing w:line="360" w:lineRule="auto"/>
        <w:rPr>
          <w:rFonts w:ascii="Times New Roman" w:hAnsi="Times New Roman" w:cs="Times New Roman"/>
        </w:rPr>
      </w:pPr>
    </w:p>
    <w:p w14:paraId="30489083"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t>7.1. Архитектура клиентской части</w:t>
      </w:r>
    </w:p>
    <w:p w14:paraId="6ADCCD3A"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Клиентская часть построена по компонентному подходу с использованием методологии БЭМ (Блок-Элемент-Модификатор) для именования CSS-классов. БЭМ обеспечивает изоляцию стилей, предотвращает конфликты именования и упрощает поддержку кода.</w:t>
      </w:r>
    </w:p>
    <w:p w14:paraId="33BA0988" w14:textId="77777777" w:rsidR="00D51869" w:rsidRPr="001B1346" w:rsidRDefault="00D51869" w:rsidP="001B1346">
      <w:pPr>
        <w:spacing w:line="360" w:lineRule="auto"/>
        <w:rPr>
          <w:rFonts w:ascii="Times New Roman" w:hAnsi="Times New Roman" w:cs="Times New Roman"/>
        </w:rPr>
      </w:pPr>
    </w:p>
    <w:p w14:paraId="030C69C5"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Структура клиентской части включает следующие компоненты:</w:t>
      </w:r>
    </w:p>
    <w:p w14:paraId="0E42695C"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Базовый макет (base.html) — определяет общую структуру всех страниц приложения. Содержит: шапку сайта (header) с логотипом, навигацией, переключателем языка и валюты, иконкой профиля; основной контент (блок {% block body %}); подвал сайта (footer) с навигационными колонками, формой подписки, социальными иконками, платёжными иконками и юридической информацией; модальные окна входа и регистрации; плашку cookie-согласия; прелоадер.</w:t>
      </w:r>
    </w:p>
    <w:p w14:paraId="24D0AA25"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lastRenderedPageBreak/>
        <w:t>Шапка сайта (header) — фиксированная панель навигации, меняющая внешний вид в зависимости от прокрутки страницы. На главной странице шапка прозрачная с белыми элементами, при прокрутке и на остальных страницах — белая с теневыми эффектами и тёмными элементами. Содержит выпадающее меню выбора языка (русский/английский) и валюты (RUB/USD/EUR), а также выпадающее меню профиля с действиями, зависящими от статуса авторизации</w:t>
      </w:r>
    </w:p>
    <w:p w14:paraId="741C0F00"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Подвал сайта (footer) — информационный блок с тремя навигационными колонками (клиентам, сотрудничество, компания), формой подписки на рассылку, иконками социальных сетей и способов оплаты, юридической информацией.</w:t>
      </w:r>
    </w:p>
    <w:p w14:paraId="737870BA"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Модальные окна — всплывающие формы входа и регистрации, реализованные с использованием CSS-позиционирования и JavaScript-управления видимостью. При открытии модального окна основному контенту добавляется затемнение (overlay), а прокрутка страницы блокируется.</w:t>
      </w:r>
    </w:p>
    <w:p w14:paraId="6E8987FA"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Прелоадер — анимированный индикатор загрузки, отображаемый при первом посещении сайта и при переходах между страницами. Состоит из логотипа BRT и вращающегося спиннера. Управление видимостью осуществляется через JavaScript с использованием классов `preloader--show` и `preloader--hide`.</w:t>
      </w:r>
    </w:p>
    <w:p w14:paraId="2D327E21" w14:textId="77777777" w:rsidR="00D51869" w:rsidRPr="001B1346" w:rsidRDefault="00D51869" w:rsidP="001B1346">
      <w:pPr>
        <w:spacing w:line="360" w:lineRule="auto"/>
        <w:rPr>
          <w:rFonts w:ascii="Times New Roman" w:hAnsi="Times New Roman" w:cs="Times New Roman"/>
        </w:rPr>
      </w:pPr>
    </w:p>
    <w:p w14:paraId="051D78A8" w14:textId="77777777" w:rsidR="00D51869" w:rsidRPr="001B1346" w:rsidRDefault="00E642CF" w:rsidP="001B1346">
      <w:pPr>
        <w:spacing w:after="0" w:line="360" w:lineRule="auto"/>
        <w:ind w:firstLine="0"/>
        <w:rPr>
          <w:rFonts w:ascii="Times New Roman" w:hAnsi="Times New Roman" w:cs="Times New Roman"/>
          <w:b/>
          <w:bCs/>
        </w:rPr>
      </w:pPr>
      <w:r w:rsidRPr="001B1346">
        <w:rPr>
          <w:rFonts w:ascii="Times New Roman" w:hAnsi="Times New Roman" w:cs="Times New Roman"/>
          <w:b/>
          <w:bCs/>
        </w:rPr>
        <w:t>7.2. Главная страница</w:t>
      </w:r>
    </w:p>
    <w:p w14:paraId="56AA6F24"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Главная страница (index.html) является точкой входа в приложение и содержит следующие компоненты:</w:t>
      </w:r>
    </w:p>
    <w:p w14:paraId="5741709C" w14:textId="467F8B19"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Hero-блок — полноэкранный блок с фоновым изображением, заголовком «В путь без переплат» и поисковой панелью. Фоновое изображение позиционируется абсолютно с z-index -999, что обеспечивает его размещение под всеми элементами страницы. Поисковая панель выполнена в стиле Glassmorphism с полупрозрачным фоном, эффектом размытия и многослойными тенями, создающими эффект стекла.</w:t>
      </w:r>
    </w:p>
    <w:p w14:paraId="0489FCCC"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Поисковая панель (liquid-nav) — форма поиска, содержащая поля «Откуда» и «Куда» с возможностью обмена значений (кнопка swap), выбора даты отправления и возвращения, выбора количества пассажиров через выпадающее меню, кнопку «Найти» с градиентной заливкой. Поля даты имеют атрибут min, установленный на текущую дату, что блокирует выбор прошедших дат на уровне браузера.</w:t>
      </w:r>
    </w:p>
    <w:p w14:paraId="3CB3D5B5"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Карточки популярных маршрутов — четыре карточки (Санкт-Петербург, Москва, Казань, Варшава) с фоновыми изображениями городов. Каждая карточка имеет абсолютно позиционированный фоновый слой с размытием (backdrop-filter: blur), градиентное затемнение в нижней части и стеклянную иконку со стрелкой. При наведении активируются эффекты: увеличение текста, поворот иконки, усиление тени.</w:t>
      </w:r>
    </w:p>
    <w:p w14:paraId="5A1A520D"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lastRenderedPageBreak/>
        <w:t>Быстрые маршруты — восемь компактных карточек с конкретными направлениями (Москва-Воронеж, Москва-Иваново, Калуга-Москва и др.). Каждая карточка содержит миниатюру города и текстовую информацию о маршруте и цене. Цены загружаются динамически через API `/api/quick-search` при загрузке страницы, что обеспечивает актуальность отображаемой информации.</w:t>
      </w:r>
    </w:p>
    <w:p w14:paraId="3ECA99A2"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Информационный блок — крупная плитка «Справочный раздел» со ссылкой на FAQ и сетка из четырёх малых плиток («Вернуть билет», «Перевозка животных», «Провоз багажа», «Обратная связь»), каждая из которых ведёт на соответствующий раздел страницы FAQ.</w:t>
      </w:r>
    </w:p>
    <w:p w14:paraId="7D74BEAE" w14:textId="77777777" w:rsidR="00D51869" w:rsidRPr="001B1346" w:rsidRDefault="00D51869" w:rsidP="001B1346">
      <w:pPr>
        <w:spacing w:line="360" w:lineRule="auto"/>
        <w:ind w:firstLine="0"/>
        <w:rPr>
          <w:rFonts w:ascii="Times New Roman" w:hAnsi="Times New Roman" w:cs="Times New Roman"/>
        </w:rPr>
      </w:pPr>
    </w:p>
    <w:p w14:paraId="02C40975"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t>7.3. Страница поиска и результатов</w:t>
      </w:r>
    </w:p>
    <w:p w14:paraId="35AB84E0"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Страница поиска (search.html) отображает результаты поиска в виде списка карточек рейсов. Каждая карточка содержит информацию о поезде, маршруте, времени отправления и прибытия, длительности поездки, типах вагонов с ценами и количеством свободных мест.</w:t>
      </w:r>
    </w:p>
    <w:p w14:paraId="10156823"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Фильтрация результатов реализована через набор чипсов-фильтров: по типу вагона (все, сидячий, плацкарт, купе, люкс, СВ), по времени отправления (все, утро, день, вечер, ночь), по цене (выпадающий диапазон). Фильтрация выполняется на клиентской стороне путём скрытия карточек, не соответствующих выбранным критериям, что исключает дополнительные запросы к серверу.</w:t>
      </w:r>
    </w:p>
    <w:p w14:paraId="2048BA45"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Сортировка по умолчанию — по минимальной цене. Пользователь может изменить сортировку на время отправления или время в пути.</w:t>
      </w:r>
    </w:p>
    <w:p w14:paraId="211E9B58"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Карточка рейса содержит: временные блоки отправления и прибытия с датами и названиями станций, линию пути с длительностью, информацию о поезде, классах обслуживания с ценами, кнопку выбора рейса.</w:t>
      </w:r>
    </w:p>
    <w:p w14:paraId="2E3A543D" w14:textId="77777777" w:rsidR="00D51869" w:rsidRPr="001B1346" w:rsidRDefault="00D51869" w:rsidP="001B1346">
      <w:pPr>
        <w:spacing w:after="0" w:line="360" w:lineRule="auto"/>
        <w:ind w:firstLine="0"/>
        <w:rPr>
          <w:rFonts w:ascii="Times New Roman" w:hAnsi="Times New Roman" w:cs="Times New Roman"/>
        </w:rPr>
      </w:pPr>
    </w:p>
    <w:p w14:paraId="0EBE76C3" w14:textId="77777777" w:rsidR="00D51869" w:rsidRPr="001B1346" w:rsidRDefault="00E642CF" w:rsidP="001B1346">
      <w:pPr>
        <w:spacing w:after="0" w:line="360" w:lineRule="auto"/>
        <w:ind w:firstLine="0"/>
        <w:rPr>
          <w:rFonts w:ascii="Times New Roman" w:hAnsi="Times New Roman" w:cs="Times New Roman"/>
          <w:b/>
          <w:bCs/>
        </w:rPr>
      </w:pPr>
      <w:r w:rsidRPr="001B1346">
        <w:rPr>
          <w:rFonts w:ascii="Times New Roman" w:hAnsi="Times New Roman" w:cs="Times New Roman"/>
          <w:b/>
          <w:bCs/>
        </w:rPr>
        <w:t>7.4. Страница выбора мест</w:t>
      </w:r>
    </w:p>
    <w:p w14:paraId="3BDEDF12"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Страница выбора мест (select_seats.html) отображает интерактивную схему вагона, позволяющую пользователю выбрать конкретные места.</w:t>
      </w:r>
    </w:p>
    <w:p w14:paraId="70209346"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Схема вагона генерируется серверной функцией `generate_interactive_scheme()` на основе типа вагона и данных о доступности мест. Места отображаются в виде сетки с цветовой индикацией: синий — свободно, серый — занято, зелёный — выбрано пользователем. При клике на свободное место оно переключается в выбранное состояние (зелёный цвет), при повторном клике — возвращается в свободное.</w:t>
      </w:r>
    </w:p>
    <w:p w14:paraId="2CBEC730"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Счётчик пассажиров отображает количество выбранных мест и максимально допустимое количество (равное числу пассажиров, указанных при поиске). При достижении лимита выбор новых мест блокируется.</w:t>
      </w:r>
    </w:p>
    <w:p w14:paraId="2DEC3F80"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lastRenderedPageBreak/>
        <w:t>Боковая панель отображает информацию о выбранном рейсе (маршрут, поезд, время), список выбранных мест с ценами и итоговую стоимость.</w:t>
      </w:r>
    </w:p>
    <w:p w14:paraId="5B4CDAC7" w14:textId="77777777" w:rsidR="00D51869" w:rsidRPr="001B1346" w:rsidRDefault="00D51869" w:rsidP="001B1346">
      <w:pPr>
        <w:spacing w:line="360" w:lineRule="auto"/>
        <w:ind w:firstLine="0"/>
        <w:rPr>
          <w:rFonts w:ascii="Times New Roman" w:hAnsi="Times New Roman" w:cs="Times New Roman"/>
        </w:rPr>
      </w:pPr>
    </w:p>
    <w:p w14:paraId="2E71F6DC"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t>7.5. Формы ввода данных пассажиров</w:t>
      </w:r>
    </w:p>
    <w:p w14:paraId="65182558"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Страница ввода данных (payment.html) содержит динамически генерируемые формы для каждого пассажира.</w:t>
      </w:r>
    </w:p>
    <w:p w14:paraId="6A5D8F7C"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Форма пассажира включает поля: фамилия, имя, отчество (с чекбоксом «Нет отчества»), пол (анимированный переключатель с двумя состояниями), дата рождения (с ограничением диапазона), тип документа (выпадающий список с шестью вариантами), серия и номер документа (с динамической маской ввода в зависимости от типа документа).</w:t>
      </w:r>
    </w:p>
    <w:p w14:paraId="2256852E"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Валидация полей выполняется на клиентской стороне при отправке формы. Незаполненные обязательные поля подсвечиваются красной рамкой. Поля email и телефона проходят дополнительную валидацию формата.</w:t>
      </w:r>
    </w:p>
    <w:p w14:paraId="6C3FF639"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Маска ввода для номера паспорта РФ автоматически форматирует ввод в виде «0000 000000». Для телефона реализована маска ввода в международном формате «+7 (XXX) XXX-XX-XX» с автоматической расстановкой скобок, пробелов и дефисов.</w:t>
      </w:r>
    </w:p>
    <w:p w14:paraId="6CD5D19B"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Автозаполнение из профиля пользователя выполняется при загрузке страницы: если пользователь авторизован, его данные (ФИО, дата рождения, пол, email, телефон) автоматически подставляются в форму первого пассажира и контактную информацию.</w:t>
      </w:r>
    </w:p>
    <w:p w14:paraId="61D70C89"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Анимированный переключатель пола реализован с использованием CSS-слайдера, плавно перемещающегося между состояниями «Мужской» и «Женский». Активное состояние подсвечивается синим цветом.</w:t>
      </w:r>
    </w:p>
    <w:p w14:paraId="1208CCE6" w14:textId="77777777" w:rsidR="00D51869" w:rsidRPr="001B1346" w:rsidRDefault="00D51869" w:rsidP="001B1346">
      <w:pPr>
        <w:spacing w:line="360" w:lineRule="auto"/>
        <w:rPr>
          <w:rFonts w:ascii="Times New Roman" w:hAnsi="Times New Roman" w:cs="Times New Roman"/>
        </w:rPr>
      </w:pPr>
    </w:p>
    <w:p w14:paraId="76A940F5"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t>7.6. Страница оплаты</w:t>
      </w:r>
    </w:p>
    <w:p w14:paraId="562DFA0D"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Страница оплаты (payment_card.html) имитирует процесс ввода данных банковской карты.</w:t>
      </w:r>
    </w:p>
    <w:p w14:paraId="3CDEB916"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Форма оплаты содержит поля: номер карты (16 цифр с автоматической расстановкой пробелов), срок действия (ММ/ГГ), CVV-код (3 цифры), имя держателя карты (автоматическое преобразование в верхний регистр).</w:t>
      </w:r>
    </w:p>
    <w:p w14:paraId="476F5E34"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Валидация карты включает проверку номера карты по алгоритму Луна (Luhn algorithm), проверку формата срока действия и CVV-кода.</w:t>
      </w:r>
    </w:p>
    <w:p w14:paraId="167DC93C"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Таймер обратного отсчёта отображает оставшееся время на оплату (20 минут). При истечении времени форма блокируется, места автоматически освобождаются через API.</w:t>
      </w:r>
    </w:p>
    <w:p w14:paraId="729DBC30"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lastRenderedPageBreak/>
        <w:t>Экран успешной оплаты отображается после успешной обработки платежа и содержит: сообщение об успешной оплате, номер заказа, кнопки скачивания билетов, ссылку на личный кабинет.</w:t>
      </w:r>
    </w:p>
    <w:p w14:paraId="284982E3" w14:textId="77777777" w:rsidR="00D51869" w:rsidRPr="001B1346" w:rsidRDefault="00E642CF" w:rsidP="001B1346">
      <w:pPr>
        <w:pStyle w:val="ds-markdown-paragraph"/>
        <w:spacing w:line="360" w:lineRule="auto"/>
        <w:ind w:firstLine="709"/>
        <w:rPr>
          <w:sz w:val="22"/>
          <w:szCs w:val="22"/>
        </w:rPr>
      </w:pPr>
      <w:r w:rsidRPr="001B1346">
        <w:rPr>
          <w:sz w:val="22"/>
          <w:szCs w:val="22"/>
        </w:rPr>
        <w:t xml:space="preserve">Реализована проверка статуса авторизации перед выполнением оплаты. При нажатии кнопки «Оплатить» клиентский JavaScript выполняет асинхронный запрос к эндпоинту </w:t>
      </w:r>
      <w:r w:rsidRPr="001B1346">
        <w:rPr>
          <w:rStyle w:val="HTML"/>
          <w:rFonts w:ascii="Times New Roman" w:hAnsi="Times New Roman" w:cs="Times New Roman"/>
          <w:sz w:val="22"/>
          <w:szCs w:val="22"/>
        </w:rPr>
        <w:t>/api/user-status</w:t>
      </w:r>
      <w:r w:rsidRPr="001B1346">
        <w:rPr>
          <w:sz w:val="22"/>
          <w:szCs w:val="22"/>
        </w:rPr>
        <w:t>. Если пользователь не авторизован, вместо отправки формы заказа:</w:t>
      </w:r>
    </w:p>
    <w:p w14:paraId="272F0546" w14:textId="77777777" w:rsidR="00D51869" w:rsidRPr="001B1346" w:rsidRDefault="00E642CF" w:rsidP="001B1346">
      <w:pPr>
        <w:pStyle w:val="ds-markdown-paragraph"/>
        <w:spacing w:line="360" w:lineRule="auto"/>
        <w:ind w:firstLine="709"/>
        <w:rPr>
          <w:sz w:val="22"/>
          <w:szCs w:val="22"/>
        </w:rPr>
      </w:pPr>
      <w:r w:rsidRPr="001B1346">
        <w:rPr>
          <w:sz w:val="22"/>
          <w:szCs w:val="22"/>
        </w:rPr>
        <w:t xml:space="preserve">— в sessionStorage сохраняется флаг </w:t>
      </w:r>
      <w:r w:rsidRPr="001B1346">
        <w:rPr>
          <w:rStyle w:val="HTML"/>
          <w:rFonts w:ascii="Times New Roman" w:hAnsi="Times New Roman" w:cs="Times New Roman"/>
          <w:sz w:val="22"/>
          <w:szCs w:val="22"/>
        </w:rPr>
        <w:t>brt_pending_payment</w:t>
      </w:r>
      <w:r w:rsidRPr="001B1346">
        <w:rPr>
          <w:sz w:val="22"/>
          <w:szCs w:val="22"/>
        </w:rPr>
        <w:t xml:space="preserve"> и сумма списываемых бонусов;</w:t>
      </w:r>
      <w:r w:rsidRPr="001B1346">
        <w:rPr>
          <w:sz w:val="22"/>
          <w:szCs w:val="22"/>
        </w:rPr>
        <w:br/>
        <w:t>— отображается модальное окно входа, при этом поле Email автоматически заполняется значением, которое пользователь указал в контактных данных на предыдущем шаге оформления;</w:t>
      </w:r>
      <w:r w:rsidRPr="001B1346">
        <w:rPr>
          <w:sz w:val="22"/>
          <w:szCs w:val="22"/>
        </w:rPr>
        <w:br/>
        <w:t xml:space="preserve">— после успешной аутентификации страница перезагружается, и функция </w:t>
      </w:r>
      <w:r w:rsidRPr="001B1346">
        <w:rPr>
          <w:rStyle w:val="HTML"/>
          <w:rFonts w:ascii="Times New Roman" w:hAnsi="Times New Roman" w:cs="Times New Roman"/>
          <w:sz w:val="22"/>
          <w:szCs w:val="22"/>
        </w:rPr>
        <w:t>checkPendingPayment()</w:t>
      </w:r>
      <w:r w:rsidRPr="001B1346">
        <w:rPr>
          <w:sz w:val="22"/>
          <w:szCs w:val="22"/>
        </w:rPr>
        <w:t xml:space="preserve"> находит отложенный платёж и автоматически отправляет форму заказа.</w:t>
      </w:r>
    </w:p>
    <w:p w14:paraId="4FA8119F" w14:textId="20B29D16" w:rsidR="00D51869" w:rsidRDefault="00E642CF" w:rsidP="001B1346">
      <w:pPr>
        <w:pStyle w:val="ds-markdown-paragraph"/>
        <w:spacing w:line="360" w:lineRule="auto"/>
        <w:ind w:firstLine="709"/>
        <w:rPr>
          <w:sz w:val="22"/>
          <w:szCs w:val="22"/>
        </w:rPr>
      </w:pPr>
      <w:r w:rsidRPr="001B1346">
        <w:rPr>
          <w:sz w:val="22"/>
          <w:szCs w:val="22"/>
        </w:rPr>
        <w:t>Таким образом, неавторизованный пользователь может завершить оформление билета без потери введённых данных и необходимости повторного прохождения всех шагов бронирования.</w:t>
      </w:r>
    </w:p>
    <w:p w14:paraId="7F412BE8" w14:textId="77777777" w:rsidR="001B1346" w:rsidRPr="001B1346" w:rsidRDefault="001B1346" w:rsidP="001B1346">
      <w:pPr>
        <w:pStyle w:val="ds-markdown-paragraph"/>
        <w:spacing w:line="360" w:lineRule="auto"/>
        <w:ind w:firstLine="709"/>
        <w:rPr>
          <w:sz w:val="22"/>
          <w:szCs w:val="22"/>
        </w:rPr>
      </w:pPr>
    </w:p>
    <w:p w14:paraId="7DB8D8A6"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t>7.7. Личный кабинет</w:t>
      </w:r>
    </w:p>
    <w:p w14:paraId="375C5AFB"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Личный кабинет (profile.html) предоставляет пользователю доступ к персональной информации и истории поездок.</w:t>
      </w:r>
    </w:p>
    <w:p w14:paraId="6D1B20A1"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Профиль пользователя — форма редактирования личных данных (ФИО, дата рождения, телефон, гражданство) с кнопкой сохранения изменений.</w:t>
      </w:r>
    </w:p>
    <w:p w14:paraId="44BFAB56"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История поездок — список всех приобретённых билетов с информацией о маршруте, дате, поезде, статусе и возможностью возврата.</w:t>
      </w:r>
    </w:p>
    <w:p w14:paraId="081CDCFC"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Бонусная программа — отображение текущего уровня лояльности (None, Silver, Gold, Platinum), количества баллов, прогресса до следующего уровня.</w:t>
      </w:r>
    </w:p>
    <w:p w14:paraId="565661BF"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Безопасность — форма смены пароля с проверкой текущего, история входов в аккаунт.</w:t>
      </w:r>
    </w:p>
    <w:p w14:paraId="4AF0D10D" w14:textId="77777777" w:rsidR="00D51869" w:rsidRPr="001B1346" w:rsidRDefault="00D51869" w:rsidP="001B1346">
      <w:pPr>
        <w:spacing w:line="360" w:lineRule="auto"/>
        <w:rPr>
          <w:rFonts w:ascii="Times New Roman" w:hAnsi="Times New Roman" w:cs="Times New Roman"/>
        </w:rPr>
      </w:pPr>
    </w:p>
    <w:p w14:paraId="1390B272" w14:textId="77777777" w:rsidR="00D51869" w:rsidRPr="001B1346" w:rsidRDefault="00E642CF" w:rsidP="001B1346">
      <w:pPr>
        <w:spacing w:after="0" w:line="360" w:lineRule="auto"/>
        <w:ind w:firstLine="0"/>
        <w:rPr>
          <w:rFonts w:ascii="Times New Roman" w:hAnsi="Times New Roman" w:cs="Times New Roman"/>
          <w:b/>
          <w:bCs/>
        </w:rPr>
      </w:pPr>
      <w:r w:rsidRPr="001B1346">
        <w:rPr>
          <w:rFonts w:ascii="Times New Roman" w:hAnsi="Times New Roman" w:cs="Times New Roman"/>
          <w:b/>
          <w:bCs/>
        </w:rPr>
        <w:t>7.8. Адаптивный дизайн</w:t>
      </w:r>
    </w:p>
    <w:p w14:paraId="311A8746"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Адаптивность интерфейса обеспечивается использованием шести контрольных точек (breakpoints), медиа-запросов CSS, гибких сеток Flexbox и Grid, относительных единиц измерения.</w:t>
      </w:r>
    </w:p>
    <w:p w14:paraId="61C44352" w14:textId="77777777" w:rsidR="00D51869" w:rsidRPr="001B1346" w:rsidRDefault="00D51869" w:rsidP="001B1346">
      <w:pPr>
        <w:spacing w:after="0" w:line="360" w:lineRule="auto"/>
        <w:ind w:firstLine="0"/>
        <w:rPr>
          <w:rFonts w:ascii="Times New Roman" w:hAnsi="Times New Roman" w:cs="Times New Roman"/>
        </w:rPr>
      </w:pPr>
    </w:p>
    <w:p w14:paraId="2CC67174" w14:textId="77777777" w:rsidR="001B1346" w:rsidRDefault="001B1346">
      <w:pPr>
        <w:spacing w:after="0" w:line="240" w:lineRule="auto"/>
        <w:ind w:firstLine="0"/>
        <w:rPr>
          <w:rFonts w:ascii="Times New Roman" w:hAnsi="Times New Roman" w:cs="Times New Roman"/>
        </w:rPr>
      </w:pPr>
      <w:r>
        <w:rPr>
          <w:rFonts w:ascii="Times New Roman" w:hAnsi="Times New Roman" w:cs="Times New Roman"/>
        </w:rPr>
        <w:br w:type="page"/>
      </w:r>
    </w:p>
    <w:p w14:paraId="41579826" w14:textId="023E5819"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lastRenderedPageBreak/>
        <w:t>Таблица 7.1 — Контрольные точки адаптивного дизайна</w:t>
      </w:r>
    </w:p>
    <w:tbl>
      <w:tblPr>
        <w:tblStyle w:val="af"/>
        <w:tblW w:w="0" w:type="auto"/>
        <w:tblLook w:val="04A0" w:firstRow="1" w:lastRow="0" w:firstColumn="1" w:lastColumn="0" w:noHBand="0" w:noVBand="1"/>
      </w:tblPr>
      <w:tblGrid>
        <w:gridCol w:w="2081"/>
        <w:gridCol w:w="2125"/>
        <w:gridCol w:w="2114"/>
        <w:gridCol w:w="2725"/>
      </w:tblGrid>
      <w:tr w:rsidR="00D51869" w:rsidRPr="001B1346" w14:paraId="4137B131" w14:textId="77777777">
        <w:trPr>
          <w:trHeight w:val="930"/>
        </w:trPr>
        <w:tc>
          <w:tcPr>
            <w:tcW w:w="2081" w:type="dxa"/>
          </w:tcPr>
          <w:p w14:paraId="5874D134"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Breakpoint </w:t>
            </w:r>
          </w:p>
        </w:tc>
        <w:tc>
          <w:tcPr>
            <w:tcW w:w="2125" w:type="dxa"/>
          </w:tcPr>
          <w:p w14:paraId="148AAB35"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Разрешение</w:t>
            </w:r>
          </w:p>
        </w:tc>
        <w:tc>
          <w:tcPr>
            <w:tcW w:w="2114" w:type="dxa"/>
          </w:tcPr>
          <w:p w14:paraId="26D6D8A3"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Устройства</w:t>
            </w:r>
          </w:p>
        </w:tc>
        <w:tc>
          <w:tcPr>
            <w:tcW w:w="2725" w:type="dxa"/>
          </w:tcPr>
          <w:p w14:paraId="1B41AA87"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Адаптивные изменения</w:t>
            </w:r>
          </w:p>
        </w:tc>
      </w:tr>
      <w:tr w:rsidR="00D51869" w:rsidRPr="001B1346" w14:paraId="6E8A664A" w14:textId="77777777">
        <w:trPr>
          <w:trHeight w:val="1311"/>
        </w:trPr>
        <w:tc>
          <w:tcPr>
            <w:tcW w:w="2081" w:type="dxa"/>
          </w:tcPr>
          <w:p w14:paraId="10958ED4"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≥1440px </w:t>
            </w:r>
          </w:p>
        </w:tc>
        <w:tc>
          <w:tcPr>
            <w:tcW w:w="2125" w:type="dxa"/>
          </w:tcPr>
          <w:p w14:paraId="54950F51"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Большие десктопы</w:t>
            </w:r>
          </w:p>
        </w:tc>
        <w:tc>
          <w:tcPr>
            <w:tcW w:w="2114" w:type="dxa"/>
          </w:tcPr>
          <w:p w14:paraId="75796805"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Мониторы 2K/4K</w:t>
            </w:r>
          </w:p>
        </w:tc>
        <w:tc>
          <w:tcPr>
            <w:tcW w:w="2725" w:type="dxa"/>
          </w:tcPr>
          <w:p w14:paraId="4D98809A"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Максимальная ширина контента 1440px</w:t>
            </w:r>
          </w:p>
        </w:tc>
      </w:tr>
      <w:tr w:rsidR="00D51869" w:rsidRPr="001B1346" w14:paraId="4267B1D9" w14:textId="77777777">
        <w:trPr>
          <w:trHeight w:val="1708"/>
        </w:trPr>
        <w:tc>
          <w:tcPr>
            <w:tcW w:w="2081" w:type="dxa"/>
          </w:tcPr>
          <w:p w14:paraId="4E8316A0"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1025-1439px </w:t>
            </w:r>
          </w:p>
        </w:tc>
        <w:tc>
          <w:tcPr>
            <w:tcW w:w="2125" w:type="dxa"/>
          </w:tcPr>
          <w:p w14:paraId="1607C7C7"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Стандартные десктопы</w:t>
            </w:r>
          </w:p>
        </w:tc>
        <w:tc>
          <w:tcPr>
            <w:tcW w:w="2114" w:type="dxa"/>
          </w:tcPr>
          <w:p w14:paraId="4387D3FE"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Ноутбуки, мониторы</w:t>
            </w:r>
          </w:p>
        </w:tc>
        <w:tc>
          <w:tcPr>
            <w:tcW w:w="2725" w:type="dxa"/>
          </w:tcPr>
          <w:p w14:paraId="4CDC81AD"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Уменьшение отступов, скрытие второстепенных элементов</w:t>
            </w:r>
          </w:p>
        </w:tc>
      </w:tr>
      <w:tr w:rsidR="00D51869" w:rsidRPr="001B1346" w14:paraId="58A60421" w14:textId="77777777">
        <w:trPr>
          <w:trHeight w:val="1693"/>
        </w:trPr>
        <w:tc>
          <w:tcPr>
            <w:tcW w:w="2081" w:type="dxa"/>
          </w:tcPr>
          <w:p w14:paraId="1F1EB02B"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768-1024px </w:t>
            </w:r>
          </w:p>
        </w:tc>
        <w:tc>
          <w:tcPr>
            <w:tcW w:w="2125" w:type="dxa"/>
          </w:tcPr>
          <w:p w14:paraId="77592F65"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Планшеты</w:t>
            </w:r>
          </w:p>
        </w:tc>
        <w:tc>
          <w:tcPr>
            <w:tcW w:w="2114" w:type="dxa"/>
          </w:tcPr>
          <w:p w14:paraId="337C245D"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iPad, планшеты</w:t>
            </w:r>
          </w:p>
        </w:tc>
        <w:tc>
          <w:tcPr>
            <w:tcW w:w="2725" w:type="dxa"/>
          </w:tcPr>
          <w:p w14:paraId="3C8BC233"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Перестроение сеток, вертикальная компоновка</w:t>
            </w:r>
          </w:p>
        </w:tc>
      </w:tr>
      <w:tr w:rsidR="00D51869" w:rsidRPr="001B1346" w14:paraId="428FC81F" w14:textId="77777777">
        <w:trPr>
          <w:trHeight w:val="2089"/>
        </w:trPr>
        <w:tc>
          <w:tcPr>
            <w:tcW w:w="2081" w:type="dxa"/>
          </w:tcPr>
          <w:p w14:paraId="73F94B83"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481-767px </w:t>
            </w:r>
          </w:p>
        </w:tc>
        <w:tc>
          <w:tcPr>
            <w:tcW w:w="2125" w:type="dxa"/>
          </w:tcPr>
          <w:p w14:paraId="3DD2E583"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Большие смартфоны</w:t>
            </w:r>
          </w:p>
        </w:tc>
        <w:tc>
          <w:tcPr>
            <w:tcW w:w="2114" w:type="dxa"/>
          </w:tcPr>
          <w:p w14:paraId="5EBBB56B"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iPhone, Android</w:t>
            </w:r>
          </w:p>
        </w:tc>
        <w:tc>
          <w:tcPr>
            <w:tcW w:w="2725" w:type="dxa"/>
          </w:tcPr>
          <w:p w14:paraId="622BBA1D"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Скрытие декоративных элементов, упрощение навигации</w:t>
            </w:r>
          </w:p>
        </w:tc>
      </w:tr>
      <w:tr w:rsidR="00D51869" w:rsidRPr="001B1346" w14:paraId="0DE45348" w14:textId="77777777">
        <w:trPr>
          <w:trHeight w:val="1708"/>
        </w:trPr>
        <w:tc>
          <w:tcPr>
            <w:tcW w:w="2081" w:type="dxa"/>
          </w:tcPr>
          <w:p w14:paraId="20FD2215"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381-480px </w:t>
            </w:r>
          </w:p>
        </w:tc>
        <w:tc>
          <w:tcPr>
            <w:tcW w:w="2125" w:type="dxa"/>
          </w:tcPr>
          <w:p w14:paraId="2A114AC9"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Средние смартфоны</w:t>
            </w:r>
          </w:p>
        </w:tc>
        <w:tc>
          <w:tcPr>
            <w:tcW w:w="2114" w:type="dxa"/>
          </w:tcPr>
          <w:p w14:paraId="746EBB9C"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Компактные телефоны</w:t>
            </w:r>
          </w:p>
        </w:tc>
        <w:tc>
          <w:tcPr>
            <w:tcW w:w="2725" w:type="dxa"/>
          </w:tcPr>
          <w:p w14:paraId="57205186"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Одинарная колонка, уменьшение шрифтов</w:t>
            </w:r>
          </w:p>
        </w:tc>
      </w:tr>
      <w:tr w:rsidR="00D51869" w:rsidRPr="001B1346" w14:paraId="4A6F9B6D" w14:textId="77777777">
        <w:trPr>
          <w:trHeight w:val="1296"/>
        </w:trPr>
        <w:tc>
          <w:tcPr>
            <w:tcW w:w="2081" w:type="dxa"/>
          </w:tcPr>
          <w:p w14:paraId="0B5B9D38"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≤380px </w:t>
            </w:r>
          </w:p>
        </w:tc>
        <w:tc>
          <w:tcPr>
            <w:tcW w:w="2125" w:type="dxa"/>
          </w:tcPr>
          <w:p w14:paraId="54AB1953"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Малые смартфоны</w:t>
            </w:r>
          </w:p>
        </w:tc>
        <w:tc>
          <w:tcPr>
            <w:tcW w:w="2114" w:type="dxa"/>
          </w:tcPr>
          <w:p w14:paraId="42F776E5"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Старые модели</w:t>
            </w:r>
          </w:p>
        </w:tc>
        <w:tc>
          <w:tcPr>
            <w:tcW w:w="2725" w:type="dxa"/>
          </w:tcPr>
          <w:p w14:paraId="2A98FEB1"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Минималистичный интерфейс</w:t>
            </w:r>
          </w:p>
        </w:tc>
      </w:tr>
    </w:tbl>
    <w:p w14:paraId="36AA773F" w14:textId="77777777" w:rsidR="00D51869" w:rsidRPr="001B1346" w:rsidRDefault="00D51869" w:rsidP="001B1346">
      <w:pPr>
        <w:spacing w:after="0" w:line="360" w:lineRule="auto"/>
        <w:ind w:firstLine="0"/>
        <w:rPr>
          <w:rFonts w:ascii="Times New Roman" w:hAnsi="Times New Roman" w:cs="Times New Roman"/>
          <w:b/>
          <w:color w:val="000000" w:themeColor="text1"/>
        </w:rPr>
      </w:pPr>
      <w:bookmarkStart w:id="9" w:name="_Toc231210324"/>
    </w:p>
    <w:p w14:paraId="44AD6CC6" w14:textId="77777777" w:rsidR="00D51869" w:rsidRPr="001B1346" w:rsidRDefault="00D51869" w:rsidP="001B1346">
      <w:pPr>
        <w:spacing w:after="0" w:line="360" w:lineRule="auto"/>
        <w:ind w:firstLine="0"/>
        <w:rPr>
          <w:rFonts w:ascii="Times New Roman" w:eastAsiaTheme="majorEastAsia" w:hAnsi="Times New Roman" w:cs="Times New Roman"/>
          <w:b/>
          <w:color w:val="000000" w:themeColor="text1"/>
        </w:rPr>
      </w:pPr>
    </w:p>
    <w:p w14:paraId="4C32CD4F" w14:textId="77777777" w:rsidR="00D51869" w:rsidRPr="001B1346" w:rsidRDefault="00E642CF" w:rsidP="001B1346">
      <w:pPr>
        <w:pStyle w:val="1"/>
        <w:spacing w:line="360" w:lineRule="auto"/>
        <w:rPr>
          <w:rFonts w:cs="Times New Roman"/>
          <w:szCs w:val="22"/>
        </w:rPr>
      </w:pPr>
      <w:r w:rsidRPr="001B1346">
        <w:rPr>
          <w:rFonts w:cs="Times New Roman"/>
          <w:szCs w:val="22"/>
        </w:rPr>
        <w:t>8. ИНТЕГРАЦИЯ С ВНЕШНИМИ СЕРВИСАМИ</w:t>
      </w:r>
      <w:bookmarkEnd w:id="9"/>
    </w:p>
    <w:p w14:paraId="53FB2052"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Интеграция с внешними сервисами является ключевым аспектом функционирования системы BRT, обеспечивающим получение актуальных данных о рейсах, расписании, ценах и наличии мест. В данной главе описаны механизмы взаимодействия с внешним API железнодорожных перевозчиков, а также дополнительные интеграции, реализованные в системе.</w:t>
      </w:r>
    </w:p>
    <w:p w14:paraId="6413D4B6" w14:textId="77777777" w:rsidR="00D51869" w:rsidRPr="001B1346" w:rsidRDefault="00D51869" w:rsidP="001B1346">
      <w:pPr>
        <w:spacing w:line="360" w:lineRule="auto"/>
        <w:rPr>
          <w:rFonts w:ascii="Times New Roman" w:hAnsi="Times New Roman" w:cs="Times New Roman"/>
        </w:rPr>
      </w:pPr>
    </w:p>
    <w:p w14:paraId="67D42BAC" w14:textId="77777777" w:rsidR="00D51869" w:rsidRPr="001B1346" w:rsidRDefault="00E642CF" w:rsidP="001B1346">
      <w:pPr>
        <w:spacing w:after="0" w:line="360" w:lineRule="auto"/>
        <w:ind w:firstLine="0"/>
        <w:rPr>
          <w:rFonts w:ascii="Times New Roman" w:hAnsi="Times New Roman" w:cs="Times New Roman"/>
          <w:b/>
          <w:bCs/>
        </w:rPr>
      </w:pPr>
      <w:r w:rsidRPr="001B1346">
        <w:rPr>
          <w:rFonts w:ascii="Times New Roman" w:hAnsi="Times New Roman" w:cs="Times New Roman"/>
          <w:b/>
          <w:bCs/>
        </w:rPr>
        <w:t>8.1. Архитектура интеграционного слоя</w:t>
      </w:r>
    </w:p>
    <w:p w14:paraId="519C525B"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Интеграционный слой системы BRT построен по принципу адаптера (Adapter Pattern), что позволяет изолировать бизнес-логику приложения от деталей реализации внешних сервисов. Основным компонентом интеграционного слоя является модуль `utils/rail_api.py`, инкапсулирующий всю логику взаимодействия с API перевозчиков.</w:t>
      </w:r>
    </w:p>
    <w:p w14:paraId="751043F9"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Модуль `rail_api.py` предоставляет унифицированный интерфейс для получения данных о рейсах, скрывая от остальных компонентов системы особенности формата запросов и ответов внешнего API. При изменении API перевозчика или переходе на другого поставщика данных достаточно модифицировать только данный модуль, не затрагивая бизнес-логику приложения.</w:t>
      </w:r>
    </w:p>
    <w:p w14:paraId="0C0C9C46"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Класс `RZDApi` инкапсулирует следующие методы:</w:t>
      </w:r>
    </w:p>
    <w:p w14:paraId="5AD3E3CC"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`search_tickets()` — поиск билетов по заданным параметрам (станция отправления, станция прибытия, дата отправления, дата возвращения);</w:t>
      </w:r>
    </w:p>
    <w:p w14:paraId="0DD6F60F"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`format_trip_for_card()` — преобразование данных о поезде из формата API в формат, используемый системой;</w:t>
      </w:r>
    </w:p>
    <w:p w14:paraId="0AAA54FA"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`format_duration()` — форматирование длительности поездки из минут в человекочитаемый вид.</w:t>
      </w:r>
    </w:p>
    <w:p w14:paraId="438A9EC9" w14:textId="77777777" w:rsidR="00D51869" w:rsidRPr="001B1346" w:rsidRDefault="00D51869" w:rsidP="001B1346">
      <w:pPr>
        <w:spacing w:line="360" w:lineRule="auto"/>
        <w:ind w:firstLine="0"/>
        <w:rPr>
          <w:rFonts w:ascii="Times New Roman" w:hAnsi="Times New Roman" w:cs="Times New Roman"/>
        </w:rPr>
      </w:pPr>
    </w:p>
    <w:p w14:paraId="37FA660D"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t>8.2. Процесс получения данных о рейсах</w:t>
      </w:r>
    </w:p>
    <w:p w14:paraId="1C29E32E"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Процесс получения данных о рейсах инициируется при выполнении пользователем поискового запроса через главную страницу или страницу поиска. Последовательность операций включает следующие этапы:</w:t>
      </w:r>
    </w:p>
    <w:p w14:paraId="0DFD291E"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Формирование запроса. Контроллер (`app.py`) получает параметры поиска из HTTP-запроса: город отправления, город прибытия, дату отправления, опциональную дату возвращения. Параметры проходят предварительную валидацию (проверка заполнения обязательных полей, проверка формата дат).</w:t>
      </w:r>
    </w:p>
    <w:p w14:paraId="441F095D"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Вызов внешнего API. Контроллер вызывает метод `api.search_tickets()`, передавая ему параметры поиска. Метод формирует HTTP-запрос к внешнему API с необходимыми заголовками и параметрами, отправляет его и получает ответ в формате JSON.</w:t>
      </w:r>
    </w:p>
    <w:p w14:paraId="75B707BA"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Обработка ответа. Полученный JSON-ответ анализируется на предмет наличия данных. Ответ может быть представлен в двух форматах: список поездов (для маршрутов в одну сторону) или словарь с ключами 'forward' и 'back' (для маршрутов туда-обратно). Для каждого поезда в ответе вызывается функция `format_train()`, которая извлекает и структурирует следующие данные:</w:t>
      </w:r>
    </w:p>
    <w:p w14:paraId="09B06DB3" w14:textId="77777777" w:rsidR="00D51869" w:rsidRPr="001B1346" w:rsidRDefault="00D51869" w:rsidP="001B1346">
      <w:pPr>
        <w:spacing w:line="360" w:lineRule="auto"/>
        <w:rPr>
          <w:rFonts w:ascii="Times New Roman" w:hAnsi="Times New Roman" w:cs="Times New Roman"/>
        </w:rPr>
      </w:pPr>
    </w:p>
    <w:p w14:paraId="506D1AB5"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номер поезда (`train_number`);</w:t>
      </w:r>
    </w:p>
    <w:p w14:paraId="04A671D1"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название поезда (`train_name`);</w:t>
      </w:r>
    </w:p>
    <w:p w14:paraId="00690D29"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станция отправления и прибытия (`from_station`, `to_station`);</w:t>
      </w:r>
    </w:p>
    <w:p w14:paraId="592A9424"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дата и время отправления и прибытия (`departure_datetime`, `arrival_datetime`);</w:t>
      </w:r>
    </w:p>
    <w:p w14:paraId="51821666"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длительность поездки в минутах (`duration_minutes`);</w:t>
      </w:r>
    </w:p>
    <w:p w14:paraId="06A22FCF"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количество пересадок (`transfer_count`);</w:t>
      </w:r>
    </w:p>
    <w:p w14:paraId="1710C921"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типы вагонов с ценами и количеством свободных мест (`prices`).</w:t>
      </w:r>
    </w:p>
    <w:p w14:paraId="7A00C1EA" w14:textId="77777777" w:rsidR="00D51869" w:rsidRPr="001B1346" w:rsidRDefault="00D51869" w:rsidP="001B1346">
      <w:pPr>
        <w:spacing w:line="360" w:lineRule="auto"/>
        <w:rPr>
          <w:rFonts w:ascii="Times New Roman" w:hAnsi="Times New Roman" w:cs="Times New Roman"/>
        </w:rPr>
      </w:pPr>
    </w:p>
    <w:p w14:paraId="0A1C206D"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Цены по типам вагонов извлекаются функцией `build_prices_from_cars()`, которая анализирует данные о вагонах в составе поезда и группирует их по типам (сидячий, плацкарт, купе, люкс, СВ). Для каждого типа определяется минимальная цена и суммарное количество свободных мест.</w:t>
      </w:r>
    </w:p>
    <w:p w14:paraId="7414B728"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Сохранение в базу данных. Для каждого отформатированного рейса вызывается функция `save_train_full()`, которая выполняет каскадное сохранение всей иерархии данных в базе:</w:t>
      </w:r>
    </w:p>
    <w:p w14:paraId="59C37742" w14:textId="77777777" w:rsidR="00D51869" w:rsidRPr="001B1346" w:rsidRDefault="00D51869" w:rsidP="001B1346">
      <w:pPr>
        <w:spacing w:line="360" w:lineRule="auto"/>
        <w:rPr>
          <w:rFonts w:ascii="Times New Roman" w:hAnsi="Times New Roman" w:cs="Times New Roman"/>
        </w:rPr>
      </w:pPr>
    </w:p>
    <w:p w14:paraId="3AC31763"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1. Сохранение станций отправления и прибытия (`save_station()`). Если станция с указанным кодом уже существует в базе данных, выполняется обновление её атрибутов (название, город, страна). Если станция отсутствует — создаётся новая запись.</w:t>
      </w:r>
    </w:p>
    <w:p w14:paraId="696506D5"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2. Сохранение маршрута между станциями (`save_route()`). Если маршрут с указанными станциями уже существует, используется существующая запись. Если отсутствует — создаётся новая с указанием расстояния и длительности.</w:t>
      </w:r>
    </w:p>
    <w:p w14:paraId="63C3F95C"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3. Сохранение поезда (`save_train()`). Если поезд с указанным номером уже существует, обновляются его атрибуты (название, тип, оператор). Если отсутствует — создаётся новая запись.</w:t>
      </w:r>
    </w:p>
    <w:p w14:paraId="70423269"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4. Сохранение рейса (`save_trip()`). Создаётся запись в таблице trips, связывающая маршрут и поезд, с указанием даты и времени отправления и прибытия, цен по типам вагонов и сервисного сбора.</w:t>
      </w:r>
    </w:p>
    <w:p w14:paraId="3694C6E1"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5. Сохранение вагонов (`save_wagon()`) и мест (`save_seat()`). Для каждого типа вагона создаётся запись в таблице wagons с указанием типа, класса обслуживания и общего количества мест. Затем создаются записи для каждого места в таблице seats.</w:t>
      </w:r>
    </w:p>
    <w:p w14:paraId="049E6C66"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6. Сохранение доступности мест (`save_trip_seat()`). Для каждого места создаётся запись в таблице trip_seats, связывающая рейс и место, с флагом доступности.</w:t>
      </w:r>
    </w:p>
    <w:p w14:paraId="4CB1438B"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lastRenderedPageBreak/>
        <w:t>Для оптимизации производительности массовая вставка мест и записей доступности выполняется с использованием метода `executemany()` библиотеки sqlite3, позволяющего выполнить множество вставок одним вызовом.</w:t>
      </w:r>
    </w:p>
    <w:p w14:paraId="47791811" w14:textId="77777777" w:rsidR="00D51869" w:rsidRPr="001B1346" w:rsidRDefault="00D51869" w:rsidP="001B1346">
      <w:pPr>
        <w:spacing w:line="360" w:lineRule="auto"/>
        <w:rPr>
          <w:rFonts w:ascii="Times New Roman" w:hAnsi="Times New Roman" w:cs="Times New Roman"/>
        </w:rPr>
      </w:pPr>
    </w:p>
    <w:p w14:paraId="0B9D2596"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t>8.3. Обработка ошибок интеграции</w:t>
      </w:r>
    </w:p>
    <w:p w14:paraId="26B7A411"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Взаимодействие с внешними сервисами сопряжено с рисками: недоступность API, таймауты соединения, некорректные или неполные данные в ответе. Для обеспечения отказоустойчивости системы реализованы следующие механизмы обработки ошибок:</w:t>
      </w:r>
    </w:p>
    <w:p w14:paraId="6E1DD8F8"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Таймауты и повторные попытки. При отправке запроса к внешнему API устанавливается таймаут соединения, предотвращающий бесконечное ожидание ответа. При возникновении сетевой ошибки или таймаута система логирует ошибку и возвращает пользователю информативное сообщение вместо необработанного исключения.</w:t>
      </w:r>
    </w:p>
    <w:p w14:paraId="0A199629"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Валидация ответа. Полученный JSON-ответ проверяется на соответствие ожидаемой структуре. Отсутствие обязательных полей или некорректные типы данных обрабатываются без аварийного завершения.</w:t>
      </w:r>
    </w:p>
    <w:p w14:paraId="12A2644F"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Деградация функциональности. При недоступности внешнего API поиск рейсов не выполняется, но остальная функциональность системы (личный кабинет, история поездок, админ-панель) остаётся доступной. Пользователь получает сообщение о временной недоступности сервиса поиска с предложением повторить попытку позже.</w:t>
      </w:r>
    </w:p>
    <w:p w14:paraId="7AEEF420"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Кеширование данных. Данные о рейсах, сохранённые в базе данных при предыдущих поисковых запросах, могут использоваться для отображения результатов при временной недоступности внешнего API. Это обеспечивает частичную работоспособность поиска даже при отсутствии соединения с внешним сервисом.</w:t>
      </w:r>
    </w:p>
    <w:p w14:paraId="3C187021" w14:textId="77777777" w:rsidR="00D51869" w:rsidRPr="001B1346" w:rsidRDefault="00D51869" w:rsidP="001B1346">
      <w:pPr>
        <w:spacing w:line="360" w:lineRule="auto"/>
        <w:rPr>
          <w:rFonts w:ascii="Times New Roman" w:hAnsi="Times New Roman" w:cs="Times New Roman"/>
        </w:rPr>
      </w:pPr>
    </w:p>
    <w:p w14:paraId="10926940"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t>8.4. Дополнительные интеграции</w:t>
      </w:r>
    </w:p>
    <w:p w14:paraId="5BDC65C2"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Помимо основного API перевозчиков, система BRT интегрирована с несколькими дополнительными внешними сервисами.</w:t>
      </w:r>
    </w:p>
    <w:p w14:paraId="3138B572"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Геолокация пользователя. При клике на карточку популярного маршрута на главной странице система определяет город пользователя через сервис `ipapi.co`. Это позволяет автоматически подставить город отправления в поисковый запрос, улучшая пользовательский опыт. Запрос к сервису геолокации выполняется асинхронно через Fetch API, и при его недоступности используется значение по умолчанию (Москва).</w:t>
      </w:r>
    </w:p>
    <w:p w14:paraId="67959474"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lastRenderedPageBreak/>
        <w:t>Конвертация валют. Модуль `utils/currency.py` обеспечивает отображение цен в трёх валютах (RUB, USD, EUR). При выборе пользователем валюты, отличной от рубля, цена конвертируется по текущему курсу. Курсы валют загружаются из внешнего источника и кешируются для снижения количества запросов.</w:t>
      </w:r>
    </w:p>
    <w:p w14:paraId="706D0F43"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Email-рассылка. Подписка на рассылку реализована через сохранение email-адреса в таблице `subscriptions`. Для отправки писем в промышленной версии системы предполагается интеграция с сервисом email-рассылок (SendGrid, Mailgun, Unisender).</w:t>
      </w:r>
    </w:p>
    <w:p w14:paraId="22EF777A" w14:textId="77777777" w:rsidR="00D51869" w:rsidRPr="001B1346" w:rsidRDefault="00D51869" w:rsidP="001B1346">
      <w:pPr>
        <w:spacing w:line="360" w:lineRule="auto"/>
        <w:rPr>
          <w:rFonts w:ascii="Times New Roman" w:hAnsi="Times New Roman" w:cs="Times New Roman"/>
        </w:rPr>
      </w:pPr>
    </w:p>
    <w:p w14:paraId="57C739CB"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t>8.5. Безопасность интеграций</w:t>
      </w:r>
    </w:p>
    <w:p w14:paraId="1100FC9D"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Все внешние запросы выполняются с серверной стороны, что исключает раскрытие учётных данных API клиенту. Параметры подключения к внешним сервисам (URL, ключи доступа) хранятся в переменных окружения или конфигурационном файле, не включённом в систему контроля версий.</w:t>
      </w:r>
    </w:p>
    <w:p w14:paraId="6DE7BAAB"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Обмен данными с внешними сервисами осуществляется по протоколу HTTPS, обеспечивающему шифрование передаваемой информации. Сертификаты серверов проходят стандартную проверку валидности.</w:t>
      </w:r>
    </w:p>
    <w:p w14:paraId="6DF135B1" w14:textId="77777777" w:rsidR="00D51869" w:rsidRPr="001B1346" w:rsidRDefault="00D51869" w:rsidP="001B1346">
      <w:pPr>
        <w:spacing w:line="360" w:lineRule="auto"/>
        <w:rPr>
          <w:rFonts w:ascii="Times New Roman" w:hAnsi="Times New Roman" w:cs="Times New Roman"/>
        </w:rPr>
      </w:pPr>
    </w:p>
    <w:p w14:paraId="59A5C601" w14:textId="77777777" w:rsidR="00D51869" w:rsidRPr="001B1346" w:rsidRDefault="00E642CF" w:rsidP="001B1346">
      <w:pPr>
        <w:pStyle w:val="1"/>
        <w:spacing w:line="360" w:lineRule="auto"/>
        <w:rPr>
          <w:rFonts w:cs="Times New Roman"/>
          <w:szCs w:val="22"/>
        </w:rPr>
      </w:pPr>
      <w:bookmarkStart w:id="10" w:name="_Toc231210325"/>
      <w:r w:rsidRPr="001B1346">
        <w:rPr>
          <w:rFonts w:cs="Times New Roman"/>
          <w:szCs w:val="22"/>
        </w:rPr>
        <w:t>9. ТЕСТИРОВАНИЕ СИСТЕМЫ</w:t>
      </w:r>
      <w:bookmarkEnd w:id="10"/>
    </w:p>
    <w:p w14:paraId="47A9F432"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Тестирование является неотъемлемым этапом разработки, обеспечивающим проверку соответствия реализованной функциональности заявленным требованиям и выявление дефектов до передачи продукта в эксплуатацию. В данной главе описаны методика и результаты тестирования информационной системы BRT.</w:t>
      </w:r>
    </w:p>
    <w:p w14:paraId="5E0A0837" w14:textId="77777777" w:rsidR="00D51869" w:rsidRPr="001B1346" w:rsidRDefault="00D51869" w:rsidP="001B1346">
      <w:pPr>
        <w:spacing w:line="360" w:lineRule="auto"/>
        <w:rPr>
          <w:rFonts w:ascii="Times New Roman" w:hAnsi="Times New Roman" w:cs="Times New Roman"/>
        </w:rPr>
      </w:pPr>
    </w:p>
    <w:p w14:paraId="41EA0EF5"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t>9.1. Методика тестирования</w:t>
      </w:r>
    </w:p>
    <w:p w14:paraId="4B4C92D6"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Тестирование системы BRT проводилось на трёх уровнях: модульное тестирование отдельных функций, интеграционное тестирование взаимодействия компонентов и системное тестирование полного пользовательского сценария. Основным методом являлось ручное функциональное тестирование по заранее подготовленным тест-кейсам.</w:t>
      </w:r>
    </w:p>
    <w:p w14:paraId="53AA00AB"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Тестовая среда включала: операционные системы Windows 11 Pro и macOS 14, браузеры Google Chrome 125, Mozilla Firefox 126, Apple Safari 17.5, Microsoft Edge 125, встроенный сервер разработки Flask на локальном хосте, базу данных SQLite 3, инструменты разработчика браузера для мониторинга сетевых запросов и отладки JavaScript.</w:t>
      </w:r>
    </w:p>
    <w:p w14:paraId="3BE893A9" w14:textId="77777777" w:rsidR="00D51869" w:rsidRPr="001B1346" w:rsidRDefault="00D51869" w:rsidP="001B1346">
      <w:pPr>
        <w:spacing w:after="0" w:line="360" w:lineRule="auto"/>
        <w:ind w:firstLine="0"/>
        <w:rPr>
          <w:rFonts w:ascii="Times New Roman" w:hAnsi="Times New Roman" w:cs="Times New Roman"/>
        </w:rPr>
      </w:pPr>
    </w:p>
    <w:p w14:paraId="6748EF18" w14:textId="77777777" w:rsidR="001B1346" w:rsidRDefault="001B1346">
      <w:pPr>
        <w:spacing w:after="0" w:line="240" w:lineRule="auto"/>
        <w:ind w:firstLine="0"/>
        <w:rPr>
          <w:rFonts w:ascii="Times New Roman" w:hAnsi="Times New Roman" w:cs="Times New Roman"/>
          <w:b/>
          <w:bCs/>
        </w:rPr>
      </w:pPr>
      <w:r>
        <w:rPr>
          <w:rFonts w:ascii="Times New Roman" w:hAnsi="Times New Roman" w:cs="Times New Roman"/>
          <w:b/>
          <w:bCs/>
        </w:rPr>
        <w:br w:type="page"/>
      </w:r>
    </w:p>
    <w:p w14:paraId="647597AE" w14:textId="53FB35B9"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lastRenderedPageBreak/>
        <w:t>9.2. Функциональное тестирование</w:t>
      </w:r>
    </w:p>
    <w:p w14:paraId="0E48CD86"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Тестирование регистрации и аутентификации. Проверены сценарии: регистрация нового пользователя с валидными данными — учётная запись создана, пароль сохранён в виде хеша SHA-256, установлены cookies авторизации; регистрация с уже существующим email — запрос отклонён с сообщением «Пользователь уже существует»; регистрация с пустыми полями — запрос отклонён; вход с корректными данными — успешная аутентификация, создана запись в истории входов; вход с некорректным паролем — отклонён с сообщением «Неверный email или пароль», запись в истории с флагом success=0; выход из системы — cookies удалены; попытка доступа к защищённой странице без авторизации — редирект на главную с автоматическим открытием модального окна входа.</w:t>
      </w:r>
    </w:p>
    <w:p w14:paraId="1A0142F5"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Тестирование поиска рейсов. Проверены сценарии: поиск Москва — Санкт-Петербург с корректной датой — найдено 5 рейсов с ценами от 2 500 до 8 000 рублей; поиск с пустыми полями — отображается сообщение-подсказка; выбор прошедшей даты — заблокирован атрибутом min; поиск с большим количеством пассажиров — рейсы без достаточного количества мест отфильтрованы; поиск туда-обратно — отображаются рейсы в обоих направлениях; фильтрация по типу вагона и времени отправления — список корректно фильтруется; динамическая загрузка цен для быстрых маршрутов — цены обновляются через API.</w:t>
      </w:r>
    </w:p>
    <w:p w14:paraId="3D726A1A"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Тестирование бронирования и оформления заказа. Проверены сценарии: выбор места на схеме вагона — цвет изменяется на зелёный; отмена выбора — возврат к синему цвету; клик по занятому месту — нет реакции; отправка формы с пустыми обязательными полями — поля подсвечиваются красным, форма не отправляется; валидация email — некорректный адрес отклоняется; форматирование телефона — автоматическая расстановка скобок и дефисов; форматирование паспорта — группировка цифр; применение валидного промокода — скидка применена, сумма пересчитана; применение невалидного — сообщение об ошибке; списание бонусных баллов — сумма уменьшена в пределах 30% от стоимости заказа; создание заказа — запись в таблице orders со статусом 'pending' и таймером 20 минут; блокировка мест — флаг is_available обновлён на 0. Дополнительно проверен сценарий оплаты неавторизованным пользователем. При нажатии кнопки «Оплатить» без предварительного входа в систему отображается модальное окно авторизации. Поле Email в форме входа предзаполнено значением, введённым в контактных данных. После успешного входа заказ автоматически оформляется без повторного заполнения данных пассажиров. Результат тестирования: сценарий выполнен успешно, потеря контекста бронирования не происходит.</w:t>
      </w:r>
    </w:p>
    <w:p w14:paraId="695D2AA7"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Тестирование оплаты. Проверены сценарии: имитация оплаты с валидными данными карты — статус заказа изменён на 'paid', созданы билеты, начислены бонусы; валидация номера карты по алгоритму Луна — некорректный номер отклонён; таймер бронирования — через 20 минут заказ автоматически отменён, места освобождены; генерация и скачивание билета — HTML-файл с информацией о билете успешно загружен; автоматическое скачивание для неавторизованных — билет скачивается сразу после оплаты.</w:t>
      </w:r>
    </w:p>
    <w:p w14:paraId="363A4640"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lastRenderedPageBreak/>
        <w:t>Тестирование административной панели. Проверены сценарии: доступ с правами администратора — дашборд с актуальными метриками отображён; доступ без прав — редирект на главную; поиск заказов — список фильтруется; редактирование пользователя — данные обновлены, создан лог; удаление пользователя — запись удалена; создание промокода — запись в таблице promocodes; удаление промокода — запись удалена; экспорт отчёта в CSV — файл скачан, данные корректны; просмотр поездов и маршрутов — маршруты сгруппированы, детали раскрываются; управление администраторами — добавление, повышение и удаление выполняются корректно; очистка логов — таблица admin_actions очищена; настройка сервисного сбора — значение обновлено.</w:t>
      </w:r>
    </w:p>
    <w:p w14:paraId="74A5C935" w14:textId="77777777" w:rsidR="00D51869" w:rsidRPr="001B1346" w:rsidRDefault="00D51869" w:rsidP="001B1346">
      <w:pPr>
        <w:spacing w:line="360" w:lineRule="auto"/>
        <w:rPr>
          <w:rFonts w:ascii="Times New Roman" w:hAnsi="Times New Roman" w:cs="Times New Roman"/>
        </w:rPr>
      </w:pPr>
    </w:p>
    <w:p w14:paraId="1724ECCB" w14:textId="77777777" w:rsidR="00D51869" w:rsidRPr="001B1346" w:rsidRDefault="00E642CF" w:rsidP="001B1346">
      <w:pPr>
        <w:spacing w:after="0" w:line="360" w:lineRule="auto"/>
        <w:ind w:firstLine="0"/>
        <w:rPr>
          <w:rFonts w:ascii="Times New Roman" w:hAnsi="Times New Roman" w:cs="Times New Roman"/>
          <w:b/>
          <w:bCs/>
        </w:rPr>
      </w:pPr>
      <w:r w:rsidRPr="001B1346">
        <w:rPr>
          <w:rFonts w:ascii="Times New Roman" w:hAnsi="Times New Roman" w:cs="Times New Roman"/>
          <w:b/>
          <w:bCs/>
        </w:rPr>
        <w:t>9.3. Тестирование адаптивности и кроссбраузерности</w:t>
      </w:r>
    </w:p>
    <w:p w14:paraId="7E9CE901"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Тестирование адаптивности проводилось на шести разрешениях экрана (320px, 480px, 768px, 1024px, 1440px, 2560px). На всех разрешениях подтверждено: отсутствие горизонтальной прокрутки, корректное отображение элементов, читаемость текста, доступность интерактивных элементов. На мобильных устройствах второстепенные элементы скрываются, навигация упрощается.</w:t>
      </w:r>
    </w:p>
    <w:p w14:paraId="64A3D395"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Кроссбраузерное тестирование в Chrome 125, Firefox 126, Safari 17.5 и Edge 125 не выявило различий в отображении интерфейса и функционировании JavaScript-сценариев. Все стили, включая градиенты и анимации, отображаются идентично.</w:t>
      </w:r>
    </w:p>
    <w:p w14:paraId="7BF8DDA8" w14:textId="77777777" w:rsidR="00D51869" w:rsidRPr="001B1346" w:rsidRDefault="00E642CF" w:rsidP="001B1346">
      <w:pPr>
        <w:spacing w:after="0" w:line="360" w:lineRule="auto"/>
        <w:ind w:firstLine="0"/>
        <w:rPr>
          <w:rFonts w:ascii="Times New Roman" w:hAnsi="Times New Roman" w:cs="Times New Roman"/>
          <w:b/>
          <w:bCs/>
        </w:rPr>
      </w:pPr>
      <w:r w:rsidRPr="001B1346">
        <w:rPr>
          <w:rFonts w:ascii="Times New Roman" w:hAnsi="Times New Roman" w:cs="Times New Roman"/>
          <w:b/>
          <w:bCs/>
        </w:rPr>
        <w:t>9.4. Результаты тестирования</w:t>
      </w:r>
    </w:p>
    <w:p w14:paraId="155C70C4" w14:textId="77777777" w:rsidR="00D51869" w:rsidRPr="001B1346" w:rsidRDefault="00D51869" w:rsidP="001B1346">
      <w:pPr>
        <w:spacing w:after="0" w:line="360" w:lineRule="auto"/>
        <w:rPr>
          <w:rFonts w:ascii="Times New Roman" w:hAnsi="Times New Roman" w:cs="Times New Roman"/>
        </w:rPr>
      </w:pPr>
    </w:p>
    <w:p w14:paraId="165ED710"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Таблица 9.1 — Сводные результаты тестирования</w:t>
      </w:r>
    </w:p>
    <w:tbl>
      <w:tblPr>
        <w:tblStyle w:val="af"/>
        <w:tblW w:w="0" w:type="auto"/>
        <w:tblLook w:val="04A0" w:firstRow="1" w:lastRow="0" w:firstColumn="1" w:lastColumn="0" w:noHBand="0" w:noVBand="1"/>
      </w:tblPr>
      <w:tblGrid>
        <w:gridCol w:w="2699"/>
        <w:gridCol w:w="2099"/>
        <w:gridCol w:w="2066"/>
        <w:gridCol w:w="2075"/>
      </w:tblGrid>
      <w:tr w:rsidR="00D51869" w:rsidRPr="001B1346" w14:paraId="16F90EB8" w14:textId="77777777">
        <w:trPr>
          <w:trHeight w:val="916"/>
        </w:trPr>
        <w:tc>
          <w:tcPr>
            <w:tcW w:w="2699" w:type="dxa"/>
          </w:tcPr>
          <w:p w14:paraId="4F6D3BB5"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Модуль </w:t>
            </w:r>
          </w:p>
        </w:tc>
        <w:tc>
          <w:tcPr>
            <w:tcW w:w="2099" w:type="dxa"/>
          </w:tcPr>
          <w:p w14:paraId="2C985FC1"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Количество тест-кейсов</w:t>
            </w:r>
          </w:p>
        </w:tc>
        <w:tc>
          <w:tcPr>
            <w:tcW w:w="2066" w:type="dxa"/>
          </w:tcPr>
          <w:p w14:paraId="6C9E3026"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Успешно</w:t>
            </w:r>
          </w:p>
        </w:tc>
        <w:tc>
          <w:tcPr>
            <w:tcW w:w="2075" w:type="dxa"/>
          </w:tcPr>
          <w:p w14:paraId="0BAA151F"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Статус</w:t>
            </w:r>
          </w:p>
        </w:tc>
      </w:tr>
      <w:tr w:rsidR="00D51869" w:rsidRPr="001B1346" w14:paraId="52D78CAC" w14:textId="77777777">
        <w:trPr>
          <w:trHeight w:val="916"/>
        </w:trPr>
        <w:tc>
          <w:tcPr>
            <w:tcW w:w="2699" w:type="dxa"/>
          </w:tcPr>
          <w:p w14:paraId="6BB6751E"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Регистрация и аутентификация </w:t>
            </w:r>
          </w:p>
        </w:tc>
        <w:tc>
          <w:tcPr>
            <w:tcW w:w="2099" w:type="dxa"/>
          </w:tcPr>
          <w:p w14:paraId="51B7FCA7"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8</w:t>
            </w:r>
          </w:p>
        </w:tc>
        <w:tc>
          <w:tcPr>
            <w:tcW w:w="2066" w:type="dxa"/>
          </w:tcPr>
          <w:p w14:paraId="1A647D25"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8</w:t>
            </w:r>
          </w:p>
        </w:tc>
        <w:tc>
          <w:tcPr>
            <w:tcW w:w="2075" w:type="dxa"/>
          </w:tcPr>
          <w:p w14:paraId="1C21AC31"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Пройдено</w:t>
            </w:r>
          </w:p>
        </w:tc>
      </w:tr>
      <w:tr w:rsidR="00D51869" w:rsidRPr="001B1346" w14:paraId="2C412700" w14:textId="77777777">
        <w:trPr>
          <w:trHeight w:val="525"/>
        </w:trPr>
        <w:tc>
          <w:tcPr>
            <w:tcW w:w="2699" w:type="dxa"/>
          </w:tcPr>
          <w:p w14:paraId="323C7728"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Поиск рейсов </w:t>
            </w:r>
          </w:p>
        </w:tc>
        <w:tc>
          <w:tcPr>
            <w:tcW w:w="2099" w:type="dxa"/>
          </w:tcPr>
          <w:p w14:paraId="54B3F6BF"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10</w:t>
            </w:r>
          </w:p>
        </w:tc>
        <w:tc>
          <w:tcPr>
            <w:tcW w:w="2066" w:type="dxa"/>
          </w:tcPr>
          <w:p w14:paraId="170DE697"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10</w:t>
            </w:r>
          </w:p>
        </w:tc>
        <w:tc>
          <w:tcPr>
            <w:tcW w:w="2075" w:type="dxa"/>
          </w:tcPr>
          <w:p w14:paraId="0B53E33C"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Пройдено</w:t>
            </w:r>
          </w:p>
        </w:tc>
      </w:tr>
      <w:tr w:rsidR="00D51869" w:rsidRPr="001B1346" w14:paraId="060B3467" w14:textId="77777777">
        <w:trPr>
          <w:trHeight w:val="916"/>
        </w:trPr>
        <w:tc>
          <w:tcPr>
            <w:tcW w:w="2699" w:type="dxa"/>
          </w:tcPr>
          <w:p w14:paraId="5A81F94C"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Бронирование и оформление </w:t>
            </w:r>
          </w:p>
        </w:tc>
        <w:tc>
          <w:tcPr>
            <w:tcW w:w="2099" w:type="dxa"/>
          </w:tcPr>
          <w:p w14:paraId="4745D1B2"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12</w:t>
            </w:r>
          </w:p>
        </w:tc>
        <w:tc>
          <w:tcPr>
            <w:tcW w:w="2066" w:type="dxa"/>
          </w:tcPr>
          <w:p w14:paraId="5C8A6185"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12</w:t>
            </w:r>
          </w:p>
        </w:tc>
        <w:tc>
          <w:tcPr>
            <w:tcW w:w="2075" w:type="dxa"/>
          </w:tcPr>
          <w:p w14:paraId="43CC0C93"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Пройдено</w:t>
            </w:r>
          </w:p>
        </w:tc>
      </w:tr>
      <w:tr w:rsidR="00D51869" w:rsidRPr="001B1346" w14:paraId="2407A235" w14:textId="77777777">
        <w:trPr>
          <w:trHeight w:val="540"/>
        </w:trPr>
        <w:tc>
          <w:tcPr>
            <w:tcW w:w="2699" w:type="dxa"/>
          </w:tcPr>
          <w:p w14:paraId="76E61474"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Оплата </w:t>
            </w:r>
          </w:p>
        </w:tc>
        <w:tc>
          <w:tcPr>
            <w:tcW w:w="2099" w:type="dxa"/>
          </w:tcPr>
          <w:p w14:paraId="73AB9974"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5</w:t>
            </w:r>
          </w:p>
        </w:tc>
        <w:tc>
          <w:tcPr>
            <w:tcW w:w="2066" w:type="dxa"/>
          </w:tcPr>
          <w:p w14:paraId="192AE5F6"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5</w:t>
            </w:r>
          </w:p>
        </w:tc>
        <w:tc>
          <w:tcPr>
            <w:tcW w:w="2075" w:type="dxa"/>
          </w:tcPr>
          <w:p w14:paraId="1DC4DAB9"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Пройдено</w:t>
            </w:r>
          </w:p>
        </w:tc>
      </w:tr>
      <w:tr w:rsidR="00D51869" w:rsidRPr="001B1346" w14:paraId="65AAA99E" w14:textId="77777777">
        <w:trPr>
          <w:trHeight w:val="540"/>
        </w:trPr>
        <w:tc>
          <w:tcPr>
            <w:tcW w:w="2699" w:type="dxa"/>
          </w:tcPr>
          <w:p w14:paraId="53E68B2B"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Личный кабинет </w:t>
            </w:r>
          </w:p>
        </w:tc>
        <w:tc>
          <w:tcPr>
            <w:tcW w:w="2099" w:type="dxa"/>
          </w:tcPr>
          <w:p w14:paraId="4E75C823"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6</w:t>
            </w:r>
          </w:p>
        </w:tc>
        <w:tc>
          <w:tcPr>
            <w:tcW w:w="2066" w:type="dxa"/>
          </w:tcPr>
          <w:p w14:paraId="178BC68D"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6</w:t>
            </w:r>
          </w:p>
        </w:tc>
        <w:tc>
          <w:tcPr>
            <w:tcW w:w="2075" w:type="dxa"/>
          </w:tcPr>
          <w:p w14:paraId="684CCEE9"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Пройдено</w:t>
            </w:r>
          </w:p>
        </w:tc>
      </w:tr>
      <w:tr w:rsidR="00D51869" w:rsidRPr="001B1346" w14:paraId="62B8D4E7" w14:textId="77777777">
        <w:trPr>
          <w:trHeight w:val="1291"/>
        </w:trPr>
        <w:tc>
          <w:tcPr>
            <w:tcW w:w="2699" w:type="dxa"/>
          </w:tcPr>
          <w:p w14:paraId="5F39FE98"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Административная панель </w:t>
            </w:r>
          </w:p>
        </w:tc>
        <w:tc>
          <w:tcPr>
            <w:tcW w:w="2099" w:type="dxa"/>
          </w:tcPr>
          <w:p w14:paraId="4EE8F226"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12</w:t>
            </w:r>
          </w:p>
        </w:tc>
        <w:tc>
          <w:tcPr>
            <w:tcW w:w="2066" w:type="dxa"/>
          </w:tcPr>
          <w:p w14:paraId="599E68FB"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12</w:t>
            </w:r>
          </w:p>
        </w:tc>
        <w:tc>
          <w:tcPr>
            <w:tcW w:w="2075" w:type="dxa"/>
          </w:tcPr>
          <w:p w14:paraId="2D2E4279"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Пройдено</w:t>
            </w:r>
          </w:p>
        </w:tc>
      </w:tr>
      <w:tr w:rsidR="00D51869" w:rsidRPr="001B1346" w14:paraId="4C6496F0" w14:textId="77777777">
        <w:trPr>
          <w:trHeight w:val="525"/>
        </w:trPr>
        <w:tc>
          <w:tcPr>
            <w:tcW w:w="2699" w:type="dxa"/>
          </w:tcPr>
          <w:p w14:paraId="67CC7D8E"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lastRenderedPageBreak/>
              <w:t xml:space="preserve"> Адаптивность </w:t>
            </w:r>
          </w:p>
        </w:tc>
        <w:tc>
          <w:tcPr>
            <w:tcW w:w="2099" w:type="dxa"/>
          </w:tcPr>
          <w:p w14:paraId="2AF9900C"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6</w:t>
            </w:r>
          </w:p>
        </w:tc>
        <w:tc>
          <w:tcPr>
            <w:tcW w:w="2066" w:type="dxa"/>
          </w:tcPr>
          <w:p w14:paraId="4317DF92"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6</w:t>
            </w:r>
          </w:p>
        </w:tc>
        <w:tc>
          <w:tcPr>
            <w:tcW w:w="2075" w:type="dxa"/>
          </w:tcPr>
          <w:p w14:paraId="05E8BB42"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Пройдено</w:t>
            </w:r>
          </w:p>
        </w:tc>
      </w:tr>
      <w:tr w:rsidR="00D51869" w:rsidRPr="001B1346" w14:paraId="77E31DE2" w14:textId="77777777">
        <w:trPr>
          <w:trHeight w:val="916"/>
        </w:trPr>
        <w:tc>
          <w:tcPr>
            <w:tcW w:w="2699" w:type="dxa"/>
          </w:tcPr>
          <w:p w14:paraId="49FF455C"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Кроссбраузерность </w:t>
            </w:r>
          </w:p>
        </w:tc>
        <w:tc>
          <w:tcPr>
            <w:tcW w:w="2099" w:type="dxa"/>
          </w:tcPr>
          <w:p w14:paraId="6114C1E5"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4</w:t>
            </w:r>
          </w:p>
        </w:tc>
        <w:tc>
          <w:tcPr>
            <w:tcW w:w="2066" w:type="dxa"/>
          </w:tcPr>
          <w:p w14:paraId="745F6879"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4</w:t>
            </w:r>
          </w:p>
        </w:tc>
        <w:tc>
          <w:tcPr>
            <w:tcW w:w="2075" w:type="dxa"/>
          </w:tcPr>
          <w:p w14:paraId="0B37D495"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Пройдено</w:t>
            </w:r>
          </w:p>
        </w:tc>
      </w:tr>
      <w:tr w:rsidR="00D51869" w:rsidRPr="001B1346" w14:paraId="5D7DED14" w14:textId="77777777">
        <w:trPr>
          <w:trHeight w:val="525"/>
        </w:trPr>
        <w:tc>
          <w:tcPr>
            <w:tcW w:w="2699" w:type="dxa"/>
          </w:tcPr>
          <w:p w14:paraId="5EFE6B6C"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Итого </w:t>
            </w:r>
          </w:p>
        </w:tc>
        <w:tc>
          <w:tcPr>
            <w:tcW w:w="2099" w:type="dxa"/>
          </w:tcPr>
          <w:p w14:paraId="616C060B"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53</w:t>
            </w:r>
          </w:p>
        </w:tc>
        <w:tc>
          <w:tcPr>
            <w:tcW w:w="2066" w:type="dxa"/>
          </w:tcPr>
          <w:p w14:paraId="0830BED9"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53</w:t>
            </w:r>
          </w:p>
        </w:tc>
        <w:tc>
          <w:tcPr>
            <w:tcW w:w="2075" w:type="dxa"/>
          </w:tcPr>
          <w:p w14:paraId="51163F0E"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Пройдено</w:t>
            </w:r>
          </w:p>
        </w:tc>
      </w:tr>
    </w:tbl>
    <w:p w14:paraId="42FCEECF" w14:textId="77777777" w:rsidR="00D51869" w:rsidRPr="001B1346" w:rsidRDefault="00D51869" w:rsidP="001B1346">
      <w:pPr>
        <w:spacing w:after="0" w:line="360" w:lineRule="auto"/>
        <w:ind w:firstLine="0"/>
        <w:rPr>
          <w:rFonts w:ascii="Times New Roman" w:hAnsi="Times New Roman" w:cs="Times New Roman"/>
        </w:rPr>
      </w:pPr>
    </w:p>
    <w:p w14:paraId="7C624D2B" w14:textId="77777777" w:rsidR="00D51869" w:rsidRPr="001B1346" w:rsidRDefault="00E642CF" w:rsidP="001B1346">
      <w:pPr>
        <w:pStyle w:val="1"/>
        <w:spacing w:line="360" w:lineRule="auto"/>
        <w:rPr>
          <w:rFonts w:cs="Times New Roman"/>
          <w:szCs w:val="22"/>
        </w:rPr>
      </w:pPr>
      <w:bookmarkStart w:id="11" w:name="_Toc231210326"/>
      <w:r w:rsidRPr="001B1346">
        <w:rPr>
          <w:rFonts w:cs="Times New Roman"/>
          <w:szCs w:val="22"/>
        </w:rPr>
        <w:t>10. ЭКОНОМИЧЕСКАЯ ЭФФЕКТИВНОСТЬ</w:t>
      </w:r>
      <w:bookmarkEnd w:id="11"/>
    </w:p>
    <w:p w14:paraId="62375FE2"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Внедрение информационной системы бронирования железнодорожных билетов BRT обеспечивает экономический эффект за счёт автоматизации процессов продажи, сокращения операционных затрат и повышения лояльности клиентов. В данной главе проведена оценка экономической эффективности проекта.</w:t>
      </w:r>
    </w:p>
    <w:p w14:paraId="01664549" w14:textId="77777777" w:rsidR="00D51869" w:rsidRPr="001B1346" w:rsidRDefault="00D51869" w:rsidP="001B1346">
      <w:pPr>
        <w:spacing w:line="360" w:lineRule="auto"/>
        <w:rPr>
          <w:rFonts w:ascii="Times New Roman" w:hAnsi="Times New Roman" w:cs="Times New Roman"/>
        </w:rPr>
      </w:pPr>
    </w:p>
    <w:p w14:paraId="4B7CAF60"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t>10.1. Оценка трудозатрат на разработку</w:t>
      </w:r>
    </w:p>
    <w:p w14:paraId="0960D603"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Разработка системы BRT выполнена в рамках дипломного проекта. Расчёт трудозатрат произведён на основе фактически затраченного времени и рыночных ставок специалистов соответствующей квалификации.</w:t>
      </w:r>
    </w:p>
    <w:p w14:paraId="62FEF1C0" w14:textId="77777777" w:rsidR="00D51869" w:rsidRPr="001B1346" w:rsidRDefault="00D51869" w:rsidP="001B1346">
      <w:pPr>
        <w:spacing w:line="360" w:lineRule="auto"/>
        <w:rPr>
          <w:rFonts w:ascii="Times New Roman" w:hAnsi="Times New Roman" w:cs="Times New Roman"/>
        </w:rPr>
      </w:pPr>
    </w:p>
    <w:p w14:paraId="698D4996" w14:textId="77777777" w:rsidR="00D51869" w:rsidRPr="001B1346" w:rsidRDefault="00E642CF" w:rsidP="001B1346">
      <w:pPr>
        <w:spacing w:after="0" w:line="360" w:lineRule="auto"/>
        <w:ind w:firstLine="708"/>
        <w:rPr>
          <w:rFonts w:ascii="Times New Roman" w:hAnsi="Times New Roman" w:cs="Times New Roman"/>
        </w:rPr>
      </w:pPr>
      <w:r w:rsidRPr="001B1346">
        <w:rPr>
          <w:rFonts w:ascii="Times New Roman" w:hAnsi="Times New Roman" w:cs="Times New Roman"/>
        </w:rPr>
        <w:t>Таблица 10.1 — Трудозатраты на разработку системы</w:t>
      </w:r>
    </w:p>
    <w:tbl>
      <w:tblPr>
        <w:tblStyle w:val="af"/>
        <w:tblW w:w="0" w:type="auto"/>
        <w:tblLook w:val="04A0" w:firstRow="1" w:lastRow="0" w:firstColumn="1" w:lastColumn="0" w:noHBand="0" w:noVBand="1"/>
      </w:tblPr>
      <w:tblGrid>
        <w:gridCol w:w="2518"/>
        <w:gridCol w:w="2281"/>
        <w:gridCol w:w="2254"/>
        <w:gridCol w:w="2261"/>
      </w:tblGrid>
      <w:tr w:rsidR="00D51869" w:rsidRPr="001B1346" w14:paraId="5A064597" w14:textId="77777777">
        <w:trPr>
          <w:trHeight w:val="913"/>
        </w:trPr>
        <w:tc>
          <w:tcPr>
            <w:tcW w:w="2518" w:type="dxa"/>
          </w:tcPr>
          <w:p w14:paraId="6C4CDC7A"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Этап разработки </w:t>
            </w:r>
          </w:p>
        </w:tc>
        <w:tc>
          <w:tcPr>
            <w:tcW w:w="2281" w:type="dxa"/>
          </w:tcPr>
          <w:p w14:paraId="5BB31E1E"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Трудоёмкость (часов)</w:t>
            </w:r>
          </w:p>
        </w:tc>
        <w:tc>
          <w:tcPr>
            <w:tcW w:w="2254" w:type="dxa"/>
          </w:tcPr>
          <w:p w14:paraId="01975106"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Ставка (руб./час)</w:t>
            </w:r>
          </w:p>
        </w:tc>
        <w:tc>
          <w:tcPr>
            <w:tcW w:w="2261" w:type="dxa"/>
          </w:tcPr>
          <w:p w14:paraId="250C0AC7"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Стоимость (руб.)</w:t>
            </w:r>
          </w:p>
        </w:tc>
      </w:tr>
      <w:tr w:rsidR="00D51869" w:rsidRPr="001B1346" w14:paraId="0DF07231" w14:textId="77777777">
        <w:trPr>
          <w:trHeight w:val="1288"/>
        </w:trPr>
        <w:tc>
          <w:tcPr>
            <w:tcW w:w="2518" w:type="dxa"/>
          </w:tcPr>
          <w:p w14:paraId="3DA89A45"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Анализ предметной области </w:t>
            </w:r>
          </w:p>
        </w:tc>
        <w:tc>
          <w:tcPr>
            <w:tcW w:w="2281" w:type="dxa"/>
          </w:tcPr>
          <w:p w14:paraId="08331426"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40</w:t>
            </w:r>
          </w:p>
        </w:tc>
        <w:tc>
          <w:tcPr>
            <w:tcW w:w="2254" w:type="dxa"/>
          </w:tcPr>
          <w:p w14:paraId="2A98A96F"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800</w:t>
            </w:r>
          </w:p>
        </w:tc>
        <w:tc>
          <w:tcPr>
            <w:tcW w:w="2261" w:type="dxa"/>
          </w:tcPr>
          <w:p w14:paraId="3DA8C092"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32 000</w:t>
            </w:r>
          </w:p>
        </w:tc>
      </w:tr>
      <w:tr w:rsidR="00D51869" w:rsidRPr="001B1346" w14:paraId="36D2A229" w14:textId="77777777">
        <w:trPr>
          <w:trHeight w:val="1288"/>
        </w:trPr>
        <w:tc>
          <w:tcPr>
            <w:tcW w:w="2518" w:type="dxa"/>
          </w:tcPr>
          <w:p w14:paraId="5C596A69"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Проектирование архитектуры </w:t>
            </w:r>
          </w:p>
        </w:tc>
        <w:tc>
          <w:tcPr>
            <w:tcW w:w="2281" w:type="dxa"/>
          </w:tcPr>
          <w:p w14:paraId="6D542937"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35</w:t>
            </w:r>
          </w:p>
        </w:tc>
        <w:tc>
          <w:tcPr>
            <w:tcW w:w="2254" w:type="dxa"/>
          </w:tcPr>
          <w:p w14:paraId="50BE1279"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800</w:t>
            </w:r>
          </w:p>
        </w:tc>
        <w:tc>
          <w:tcPr>
            <w:tcW w:w="2261" w:type="dxa"/>
          </w:tcPr>
          <w:p w14:paraId="26D79096"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28 000</w:t>
            </w:r>
          </w:p>
        </w:tc>
      </w:tr>
      <w:tr w:rsidR="00D51869" w:rsidRPr="001B1346" w14:paraId="623CEF68" w14:textId="77777777">
        <w:trPr>
          <w:trHeight w:val="1303"/>
        </w:trPr>
        <w:tc>
          <w:tcPr>
            <w:tcW w:w="2518" w:type="dxa"/>
          </w:tcPr>
          <w:p w14:paraId="49A3C64D"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Проектирование базы данных </w:t>
            </w:r>
          </w:p>
        </w:tc>
        <w:tc>
          <w:tcPr>
            <w:tcW w:w="2281" w:type="dxa"/>
          </w:tcPr>
          <w:p w14:paraId="2AFB55C9"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25</w:t>
            </w:r>
          </w:p>
        </w:tc>
        <w:tc>
          <w:tcPr>
            <w:tcW w:w="2254" w:type="dxa"/>
          </w:tcPr>
          <w:p w14:paraId="0716C362"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800</w:t>
            </w:r>
          </w:p>
        </w:tc>
        <w:tc>
          <w:tcPr>
            <w:tcW w:w="2261" w:type="dxa"/>
          </w:tcPr>
          <w:p w14:paraId="0F524565"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20 000</w:t>
            </w:r>
          </w:p>
        </w:tc>
      </w:tr>
      <w:tr w:rsidR="00D51869" w:rsidRPr="001B1346" w14:paraId="2FAC4B86" w14:textId="77777777">
        <w:trPr>
          <w:trHeight w:val="913"/>
        </w:trPr>
        <w:tc>
          <w:tcPr>
            <w:tcW w:w="2518" w:type="dxa"/>
          </w:tcPr>
          <w:p w14:paraId="56B96011"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Разработка серверной части </w:t>
            </w:r>
          </w:p>
        </w:tc>
        <w:tc>
          <w:tcPr>
            <w:tcW w:w="2281" w:type="dxa"/>
          </w:tcPr>
          <w:p w14:paraId="20A74C9C"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120</w:t>
            </w:r>
          </w:p>
        </w:tc>
        <w:tc>
          <w:tcPr>
            <w:tcW w:w="2254" w:type="dxa"/>
          </w:tcPr>
          <w:p w14:paraId="4D32CDBE"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800</w:t>
            </w:r>
          </w:p>
        </w:tc>
        <w:tc>
          <w:tcPr>
            <w:tcW w:w="2261" w:type="dxa"/>
          </w:tcPr>
          <w:p w14:paraId="310BE065"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96 000</w:t>
            </w:r>
          </w:p>
        </w:tc>
      </w:tr>
      <w:tr w:rsidR="00D51869" w:rsidRPr="001B1346" w14:paraId="2A33DECD" w14:textId="77777777">
        <w:trPr>
          <w:trHeight w:val="1273"/>
        </w:trPr>
        <w:tc>
          <w:tcPr>
            <w:tcW w:w="2518" w:type="dxa"/>
          </w:tcPr>
          <w:p w14:paraId="7FDA1C6E"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lastRenderedPageBreak/>
              <w:t xml:space="preserve"> Разработка клиентской части </w:t>
            </w:r>
          </w:p>
        </w:tc>
        <w:tc>
          <w:tcPr>
            <w:tcW w:w="2281" w:type="dxa"/>
          </w:tcPr>
          <w:p w14:paraId="6D81B679"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100</w:t>
            </w:r>
          </w:p>
        </w:tc>
        <w:tc>
          <w:tcPr>
            <w:tcW w:w="2254" w:type="dxa"/>
          </w:tcPr>
          <w:p w14:paraId="24422C61"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800</w:t>
            </w:r>
          </w:p>
        </w:tc>
        <w:tc>
          <w:tcPr>
            <w:tcW w:w="2261" w:type="dxa"/>
          </w:tcPr>
          <w:p w14:paraId="19AD58C9"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80 000</w:t>
            </w:r>
          </w:p>
        </w:tc>
      </w:tr>
      <w:tr w:rsidR="00D51869" w:rsidRPr="001B1346" w14:paraId="7D968FC3" w14:textId="77777777">
        <w:trPr>
          <w:trHeight w:val="1288"/>
        </w:trPr>
        <w:tc>
          <w:tcPr>
            <w:tcW w:w="2518" w:type="dxa"/>
          </w:tcPr>
          <w:p w14:paraId="22F738C3"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Интеграция с внешними сервисами </w:t>
            </w:r>
          </w:p>
        </w:tc>
        <w:tc>
          <w:tcPr>
            <w:tcW w:w="2281" w:type="dxa"/>
          </w:tcPr>
          <w:p w14:paraId="014965F6"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30</w:t>
            </w:r>
          </w:p>
        </w:tc>
        <w:tc>
          <w:tcPr>
            <w:tcW w:w="2254" w:type="dxa"/>
          </w:tcPr>
          <w:p w14:paraId="77D94F07"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800</w:t>
            </w:r>
          </w:p>
        </w:tc>
        <w:tc>
          <w:tcPr>
            <w:tcW w:w="2261" w:type="dxa"/>
          </w:tcPr>
          <w:p w14:paraId="66B9B661"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24 000</w:t>
            </w:r>
          </w:p>
        </w:tc>
      </w:tr>
      <w:tr w:rsidR="00D51869" w:rsidRPr="001B1346" w14:paraId="6CF7FE96" w14:textId="77777777">
        <w:trPr>
          <w:trHeight w:val="913"/>
        </w:trPr>
        <w:tc>
          <w:tcPr>
            <w:tcW w:w="2518" w:type="dxa"/>
          </w:tcPr>
          <w:p w14:paraId="14161498"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Тестирование и отладка </w:t>
            </w:r>
          </w:p>
        </w:tc>
        <w:tc>
          <w:tcPr>
            <w:tcW w:w="2281" w:type="dxa"/>
          </w:tcPr>
          <w:p w14:paraId="2E20BC4C"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50</w:t>
            </w:r>
          </w:p>
        </w:tc>
        <w:tc>
          <w:tcPr>
            <w:tcW w:w="2254" w:type="dxa"/>
          </w:tcPr>
          <w:p w14:paraId="38E4887A"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800</w:t>
            </w:r>
          </w:p>
        </w:tc>
        <w:tc>
          <w:tcPr>
            <w:tcW w:w="2261" w:type="dxa"/>
          </w:tcPr>
          <w:p w14:paraId="32547422"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40 000</w:t>
            </w:r>
          </w:p>
        </w:tc>
      </w:tr>
      <w:tr w:rsidR="00D51869" w:rsidRPr="001B1346" w14:paraId="64D24541" w14:textId="77777777">
        <w:trPr>
          <w:trHeight w:val="913"/>
        </w:trPr>
        <w:tc>
          <w:tcPr>
            <w:tcW w:w="2518" w:type="dxa"/>
          </w:tcPr>
          <w:p w14:paraId="00EEB037"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Оформление документации </w:t>
            </w:r>
          </w:p>
        </w:tc>
        <w:tc>
          <w:tcPr>
            <w:tcW w:w="2281" w:type="dxa"/>
          </w:tcPr>
          <w:p w14:paraId="5FEADADC"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40</w:t>
            </w:r>
          </w:p>
        </w:tc>
        <w:tc>
          <w:tcPr>
            <w:tcW w:w="2254" w:type="dxa"/>
          </w:tcPr>
          <w:p w14:paraId="4FDB228F"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500</w:t>
            </w:r>
          </w:p>
        </w:tc>
        <w:tc>
          <w:tcPr>
            <w:tcW w:w="2261" w:type="dxa"/>
          </w:tcPr>
          <w:p w14:paraId="24C997D3"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20 000</w:t>
            </w:r>
          </w:p>
        </w:tc>
      </w:tr>
      <w:tr w:rsidR="00D51869" w:rsidRPr="001B1346" w14:paraId="19688A53" w14:textId="77777777">
        <w:trPr>
          <w:trHeight w:val="524"/>
        </w:trPr>
        <w:tc>
          <w:tcPr>
            <w:tcW w:w="2518" w:type="dxa"/>
          </w:tcPr>
          <w:p w14:paraId="71B7B304"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Итого </w:t>
            </w:r>
          </w:p>
        </w:tc>
        <w:tc>
          <w:tcPr>
            <w:tcW w:w="2281" w:type="dxa"/>
          </w:tcPr>
          <w:p w14:paraId="2F5B8994"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440</w:t>
            </w:r>
          </w:p>
        </w:tc>
        <w:tc>
          <w:tcPr>
            <w:tcW w:w="2254" w:type="dxa"/>
          </w:tcPr>
          <w:p w14:paraId="65B9C69C"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2261" w:type="dxa"/>
          </w:tcPr>
          <w:p w14:paraId="23053254"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340 000</w:t>
            </w:r>
          </w:p>
        </w:tc>
      </w:tr>
    </w:tbl>
    <w:p w14:paraId="5A8F4268" w14:textId="77777777" w:rsidR="00D51869" w:rsidRPr="001B1346" w:rsidRDefault="00D51869" w:rsidP="001B1346">
      <w:pPr>
        <w:spacing w:line="360" w:lineRule="auto"/>
        <w:rPr>
          <w:rFonts w:ascii="Times New Roman" w:hAnsi="Times New Roman" w:cs="Times New Roman"/>
        </w:rPr>
      </w:pPr>
    </w:p>
    <w:p w14:paraId="44F368B9"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Совокупные трудозатраты на разработку составили 440 человеко-часов. При рыночной ставке разработчика 800 рублей в час стоимость разработки оценивается в 340 000 рублей. Данная оценка соответствует среднерыночной стоимости разработки веб-приложений аналогичного масштаба и функциональности.</w:t>
      </w:r>
    </w:p>
    <w:p w14:paraId="49054BFC" w14:textId="77777777" w:rsidR="00D51869" w:rsidRPr="001B1346" w:rsidRDefault="00D51869" w:rsidP="001B1346">
      <w:pPr>
        <w:spacing w:after="0" w:line="360" w:lineRule="auto"/>
        <w:ind w:firstLine="0"/>
        <w:rPr>
          <w:rFonts w:ascii="Times New Roman" w:hAnsi="Times New Roman" w:cs="Times New Roman"/>
        </w:rPr>
      </w:pPr>
    </w:p>
    <w:p w14:paraId="6B40E706"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t>10.2. Затраты на внедрение и эксплуатацию</w:t>
      </w:r>
    </w:p>
    <w:p w14:paraId="33EBC146"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Затраты на внедрение и первый год эксплуатации системы включают расходы на хостинг, доменное имя, SSL-сертификат и техническую поддержку.</w:t>
      </w:r>
    </w:p>
    <w:p w14:paraId="76626A13" w14:textId="77777777" w:rsidR="00D51869" w:rsidRPr="001B1346" w:rsidRDefault="00D51869" w:rsidP="001B1346">
      <w:pPr>
        <w:spacing w:line="360" w:lineRule="auto"/>
        <w:rPr>
          <w:rFonts w:ascii="Times New Roman" w:hAnsi="Times New Roman" w:cs="Times New Roman"/>
        </w:rPr>
      </w:pPr>
    </w:p>
    <w:p w14:paraId="388C5E54"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Таблица 10.2 — Годовые эксплуатационные затраты</w:t>
      </w:r>
    </w:p>
    <w:tbl>
      <w:tblPr>
        <w:tblStyle w:val="af"/>
        <w:tblW w:w="0" w:type="auto"/>
        <w:tblLook w:val="04A0" w:firstRow="1" w:lastRow="0" w:firstColumn="1" w:lastColumn="0" w:noHBand="0" w:noVBand="1"/>
      </w:tblPr>
      <w:tblGrid>
        <w:gridCol w:w="3019"/>
        <w:gridCol w:w="3020"/>
        <w:gridCol w:w="3020"/>
      </w:tblGrid>
      <w:tr w:rsidR="00D51869" w:rsidRPr="001B1346" w14:paraId="601519C1" w14:textId="77777777">
        <w:trPr>
          <w:trHeight w:val="942"/>
        </w:trPr>
        <w:tc>
          <w:tcPr>
            <w:tcW w:w="3019" w:type="dxa"/>
          </w:tcPr>
          <w:p w14:paraId="7C0B8711"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Статья расходов </w:t>
            </w:r>
          </w:p>
        </w:tc>
        <w:tc>
          <w:tcPr>
            <w:tcW w:w="3020" w:type="dxa"/>
          </w:tcPr>
          <w:p w14:paraId="61498D1C"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Ежемесячно (руб.)</w:t>
            </w:r>
          </w:p>
        </w:tc>
        <w:tc>
          <w:tcPr>
            <w:tcW w:w="3020" w:type="dxa"/>
          </w:tcPr>
          <w:p w14:paraId="5DB767C7"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Ежегодно (руб.)</w:t>
            </w:r>
          </w:p>
        </w:tc>
      </w:tr>
      <w:tr w:rsidR="00D51869" w:rsidRPr="001B1346" w14:paraId="1B185160" w14:textId="77777777">
        <w:trPr>
          <w:trHeight w:val="942"/>
        </w:trPr>
        <w:tc>
          <w:tcPr>
            <w:tcW w:w="3019" w:type="dxa"/>
          </w:tcPr>
          <w:p w14:paraId="2489E080"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Виртуальный сервер (VPS) </w:t>
            </w:r>
          </w:p>
        </w:tc>
        <w:tc>
          <w:tcPr>
            <w:tcW w:w="3020" w:type="dxa"/>
          </w:tcPr>
          <w:p w14:paraId="58764ABE"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1 200</w:t>
            </w:r>
          </w:p>
        </w:tc>
        <w:tc>
          <w:tcPr>
            <w:tcW w:w="3020" w:type="dxa"/>
          </w:tcPr>
          <w:p w14:paraId="4D1E365C"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14 400</w:t>
            </w:r>
          </w:p>
        </w:tc>
      </w:tr>
      <w:tr w:rsidR="00D51869" w:rsidRPr="001B1346" w14:paraId="24586BBC" w14:textId="77777777">
        <w:trPr>
          <w:trHeight w:val="540"/>
        </w:trPr>
        <w:tc>
          <w:tcPr>
            <w:tcW w:w="3019" w:type="dxa"/>
          </w:tcPr>
          <w:p w14:paraId="0EF67D36"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Доменное имя </w:t>
            </w:r>
          </w:p>
        </w:tc>
        <w:tc>
          <w:tcPr>
            <w:tcW w:w="3020" w:type="dxa"/>
          </w:tcPr>
          <w:p w14:paraId="212E2FF9"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3020" w:type="dxa"/>
          </w:tcPr>
          <w:p w14:paraId="03F33582"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600</w:t>
            </w:r>
          </w:p>
        </w:tc>
      </w:tr>
      <w:tr w:rsidR="00D51869" w:rsidRPr="001B1346" w14:paraId="32AC5618" w14:textId="77777777">
        <w:trPr>
          <w:trHeight w:val="556"/>
        </w:trPr>
        <w:tc>
          <w:tcPr>
            <w:tcW w:w="3019" w:type="dxa"/>
          </w:tcPr>
          <w:p w14:paraId="6F29C4EA"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SSL-сертификат </w:t>
            </w:r>
          </w:p>
        </w:tc>
        <w:tc>
          <w:tcPr>
            <w:tcW w:w="3020" w:type="dxa"/>
          </w:tcPr>
          <w:p w14:paraId="30743900"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w:t>
            </w:r>
          </w:p>
        </w:tc>
        <w:tc>
          <w:tcPr>
            <w:tcW w:w="3020" w:type="dxa"/>
          </w:tcPr>
          <w:p w14:paraId="75BB6F5E"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0</w:t>
            </w:r>
          </w:p>
        </w:tc>
      </w:tr>
      <w:tr w:rsidR="00D51869" w:rsidRPr="001B1346" w14:paraId="04D9F1C1" w14:textId="77777777">
        <w:trPr>
          <w:trHeight w:val="942"/>
        </w:trPr>
        <w:tc>
          <w:tcPr>
            <w:tcW w:w="3019" w:type="dxa"/>
          </w:tcPr>
          <w:p w14:paraId="186FB4C2"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Техническая поддержка </w:t>
            </w:r>
          </w:p>
        </w:tc>
        <w:tc>
          <w:tcPr>
            <w:tcW w:w="3020" w:type="dxa"/>
          </w:tcPr>
          <w:p w14:paraId="10762862"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5 000</w:t>
            </w:r>
          </w:p>
        </w:tc>
        <w:tc>
          <w:tcPr>
            <w:tcW w:w="3020" w:type="dxa"/>
          </w:tcPr>
          <w:p w14:paraId="1FF7EA08"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60 000</w:t>
            </w:r>
          </w:p>
        </w:tc>
      </w:tr>
      <w:tr w:rsidR="00D51869" w:rsidRPr="001B1346" w14:paraId="6C839DD4" w14:textId="77777777">
        <w:trPr>
          <w:trHeight w:val="942"/>
        </w:trPr>
        <w:tc>
          <w:tcPr>
            <w:tcW w:w="3019" w:type="dxa"/>
          </w:tcPr>
          <w:p w14:paraId="381C191C"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lastRenderedPageBreak/>
              <w:t xml:space="preserve"> Резервное копирование </w:t>
            </w:r>
          </w:p>
        </w:tc>
        <w:tc>
          <w:tcPr>
            <w:tcW w:w="3020" w:type="dxa"/>
          </w:tcPr>
          <w:p w14:paraId="28FC1027"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500</w:t>
            </w:r>
          </w:p>
        </w:tc>
        <w:tc>
          <w:tcPr>
            <w:tcW w:w="3020" w:type="dxa"/>
          </w:tcPr>
          <w:p w14:paraId="69047EDC"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6 000</w:t>
            </w:r>
          </w:p>
        </w:tc>
      </w:tr>
      <w:tr w:rsidR="00D51869" w:rsidRPr="001B1346" w14:paraId="52DD38AD" w14:textId="77777777">
        <w:trPr>
          <w:trHeight w:val="540"/>
        </w:trPr>
        <w:tc>
          <w:tcPr>
            <w:tcW w:w="3019" w:type="dxa"/>
          </w:tcPr>
          <w:p w14:paraId="104ABB0A"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 xml:space="preserve"> Итого </w:t>
            </w:r>
          </w:p>
        </w:tc>
        <w:tc>
          <w:tcPr>
            <w:tcW w:w="3020" w:type="dxa"/>
          </w:tcPr>
          <w:p w14:paraId="1DF62D33"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6 700</w:t>
            </w:r>
          </w:p>
        </w:tc>
        <w:tc>
          <w:tcPr>
            <w:tcW w:w="3020" w:type="dxa"/>
          </w:tcPr>
          <w:p w14:paraId="0830CAB5" w14:textId="77777777" w:rsidR="00D51869" w:rsidRPr="001B1346" w:rsidRDefault="00E642CF" w:rsidP="001B1346">
            <w:pPr>
              <w:spacing w:line="360" w:lineRule="auto"/>
              <w:ind w:firstLine="0"/>
              <w:jc w:val="center"/>
              <w:rPr>
                <w:rFonts w:ascii="Times New Roman" w:hAnsi="Times New Roman" w:cs="Times New Roman"/>
              </w:rPr>
            </w:pPr>
            <w:r w:rsidRPr="001B1346">
              <w:rPr>
                <w:rFonts w:ascii="Times New Roman" w:hAnsi="Times New Roman" w:cs="Times New Roman"/>
              </w:rPr>
              <w:t>81 000</w:t>
            </w:r>
          </w:p>
        </w:tc>
      </w:tr>
    </w:tbl>
    <w:p w14:paraId="0BD42429" w14:textId="77777777" w:rsidR="00D51869" w:rsidRPr="001B1346" w:rsidRDefault="00D51869" w:rsidP="001B1346">
      <w:pPr>
        <w:spacing w:line="360" w:lineRule="auto"/>
        <w:rPr>
          <w:rFonts w:ascii="Times New Roman" w:hAnsi="Times New Roman" w:cs="Times New Roman"/>
        </w:rPr>
      </w:pPr>
    </w:p>
    <w:p w14:paraId="647BEE2B"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Совокупные затраты на разработку и первый год эксплуатации составляют 421 000 рублей.</w:t>
      </w:r>
    </w:p>
    <w:p w14:paraId="016CC715" w14:textId="77777777" w:rsidR="00D51869" w:rsidRPr="001B1346" w:rsidRDefault="00D51869" w:rsidP="001B1346">
      <w:pPr>
        <w:spacing w:line="360" w:lineRule="auto"/>
        <w:rPr>
          <w:rFonts w:ascii="Times New Roman" w:hAnsi="Times New Roman" w:cs="Times New Roman"/>
        </w:rPr>
      </w:pPr>
    </w:p>
    <w:p w14:paraId="451E33D7"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t>10.3. Оценка экономического эффекта</w:t>
      </w:r>
    </w:p>
    <w:p w14:paraId="32B79653" w14:textId="77777777" w:rsidR="00D51869" w:rsidRPr="001B1346" w:rsidRDefault="00E642CF" w:rsidP="001B1346">
      <w:pPr>
        <w:spacing w:line="360" w:lineRule="auto"/>
        <w:ind w:firstLine="0"/>
        <w:rPr>
          <w:rFonts w:ascii="Times New Roman" w:hAnsi="Times New Roman" w:cs="Times New Roman"/>
        </w:rPr>
      </w:pPr>
      <w:r w:rsidRPr="001B1346">
        <w:rPr>
          <w:rFonts w:ascii="Times New Roman" w:hAnsi="Times New Roman" w:cs="Times New Roman"/>
        </w:rPr>
        <w:t>Экономический эффект от внедрения системы достигается по нескольким направлениям.</w:t>
      </w:r>
    </w:p>
    <w:p w14:paraId="480EBD93"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Сокращение операционных затрат. Автоматизация процессов продажи позволяет сократить штат билетных кассиров на 30%. При средней заработной плате кассира 45 000 рублей (с учётом страховых взносов — 58 500 рублей) и штате 10 сотрудников годовая экономия фонда оплаты труда составит 2 106 000 рублей.</w:t>
      </w:r>
    </w:p>
    <w:p w14:paraId="788B9EEB"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Снижение потерь от ошибок. При ручном оформлении доля ошибок составляет 2-3%. При объёме продаж 50 000 билетов в месяц и средней стоимости билета 3 000 рублей потери от ошибок составляют 36 000-54 000 рублей ежемесячно. Автоматизация снижает долю ошибок до 0,1%, что обеспечивает экономию 420 000-630 000 рублей в год.</w:t>
      </w:r>
    </w:p>
    <w:p w14:paraId="1F5C9A81"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Повышение среднего чека. Внедрение бонусной программы и персонализированных предложений увеличивает средний чек на 15%. При базовом среднем чеке 3 000 рублей и объёме продаж 50 000 билетов в месяц дополнительный доход составит 22 500 000 рублей в год.</w:t>
      </w:r>
    </w:p>
    <w:p w14:paraId="3EA00787"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Повышение лояльности клиентов. Увеличение удержания клиентов на 5% (с 70% до 75%) приводит к росту прибыли на 40%. При годовой прибыли 10 000 000 рублей дополнительная прибыль составит 4 000 000 рублей.</w:t>
      </w:r>
    </w:p>
    <w:p w14:paraId="1C4D9685" w14:textId="77777777" w:rsidR="00D51869" w:rsidRPr="001B1346" w:rsidRDefault="00D51869" w:rsidP="001B1346">
      <w:pPr>
        <w:spacing w:line="360" w:lineRule="auto"/>
        <w:rPr>
          <w:rFonts w:ascii="Times New Roman" w:hAnsi="Times New Roman" w:cs="Times New Roman"/>
        </w:rPr>
      </w:pPr>
    </w:p>
    <w:p w14:paraId="679422F0" w14:textId="77777777" w:rsidR="00D51869" w:rsidRPr="001B1346" w:rsidRDefault="00E642CF" w:rsidP="001B1346">
      <w:pPr>
        <w:pStyle w:val="1"/>
        <w:spacing w:line="360" w:lineRule="auto"/>
        <w:rPr>
          <w:rFonts w:cs="Times New Roman"/>
          <w:szCs w:val="22"/>
        </w:rPr>
      </w:pPr>
      <w:bookmarkStart w:id="12" w:name="_Toc231210327"/>
      <w:r w:rsidRPr="001B1346">
        <w:rPr>
          <w:rFonts w:cs="Times New Roman"/>
          <w:szCs w:val="22"/>
        </w:rPr>
        <w:t>11. ПЕРСПЕКТИВЫ РАЗВИТИЯ ПРОЕКТА</w:t>
      </w:r>
      <w:bookmarkEnd w:id="12"/>
    </w:p>
    <w:p w14:paraId="390D3AFD"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Разработанная информационная система BRT представляет собой функционально полный продукт, готовый к опытной эксплуатации. Вместе с тем, развитие технологий и меняющиеся потребности рынка открывают возможности для дальнейшего совершенствования системы. В данной главе определены перспективные направления развития проекта.</w:t>
      </w:r>
    </w:p>
    <w:p w14:paraId="4B9CC1AB" w14:textId="77777777" w:rsidR="00D51869" w:rsidRPr="001B1346" w:rsidRDefault="00D51869" w:rsidP="001B1346">
      <w:pPr>
        <w:spacing w:line="360" w:lineRule="auto"/>
        <w:rPr>
          <w:rFonts w:ascii="Times New Roman" w:hAnsi="Times New Roman" w:cs="Times New Roman"/>
        </w:rPr>
      </w:pPr>
    </w:p>
    <w:p w14:paraId="57BE9B14"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t>11.1. Подключение реальной онлайн-оплаты</w:t>
      </w:r>
    </w:p>
    <w:p w14:paraId="465045ED"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xml:space="preserve">Текущая версия системы использует имитацию процесса оплаты банковской картой, что достаточно для демонстрации функциональности и тестирования. Для промышленной эксплуатации </w:t>
      </w:r>
      <w:r w:rsidRPr="001B1346">
        <w:rPr>
          <w:rFonts w:ascii="Times New Roman" w:hAnsi="Times New Roman" w:cs="Times New Roman"/>
        </w:rPr>
        <w:lastRenderedPageBreak/>
        <w:t>необходима интеграция с реальными платёжными шлюзами, такими как ЮKassa, CloudPayments, СберБизнес, Т-Банк Эквайринг, а также подключение Системы быстрых платежей (СБП) для приёма оплаты по QR-коду.</w:t>
      </w:r>
    </w:p>
    <w:p w14:paraId="10977203"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Интеграция с платёжным шлюзом включает реализацию следующих этапов: создание платежа с передачей суммы, номера заказа и описания, перенаправление пользователя на защищённую страницу шлюза, получение уведомления о статусе платежа через webhook, обновление статуса заказа в базе данных. Преимуществами реальной оплаты являются соответствие законодательству о применении контрольно-кассовой техники, формирование фискальных чеков и повышение доверия пользователей к сервису.</w:t>
      </w:r>
    </w:p>
    <w:p w14:paraId="1CFD998F" w14:textId="77777777" w:rsidR="00D51869" w:rsidRPr="001B1346" w:rsidRDefault="00D51869" w:rsidP="001B1346">
      <w:pPr>
        <w:spacing w:line="360" w:lineRule="auto"/>
        <w:rPr>
          <w:rFonts w:ascii="Times New Roman" w:hAnsi="Times New Roman" w:cs="Times New Roman"/>
        </w:rPr>
      </w:pPr>
    </w:p>
    <w:p w14:paraId="47F8CCD4" w14:textId="77777777" w:rsidR="00D51869" w:rsidRPr="001B1346" w:rsidRDefault="00E642CF" w:rsidP="001B1346">
      <w:pPr>
        <w:spacing w:after="0" w:line="360" w:lineRule="auto"/>
        <w:ind w:firstLine="0"/>
        <w:rPr>
          <w:rFonts w:ascii="Times New Roman" w:hAnsi="Times New Roman" w:cs="Times New Roman"/>
          <w:b/>
          <w:bCs/>
        </w:rPr>
      </w:pPr>
      <w:r w:rsidRPr="001B1346">
        <w:rPr>
          <w:rFonts w:ascii="Times New Roman" w:hAnsi="Times New Roman" w:cs="Times New Roman"/>
          <w:b/>
          <w:bCs/>
        </w:rPr>
        <w:t>11.2. Разработка мобильного приложения</w:t>
      </w:r>
    </w:p>
    <w:p w14:paraId="2ED6BE9A"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Доля покупок железнодорожных билетов с мобильных устройств выросла с 31% в 2019 году до 58% в 2024 году и продолжает расти. Адаптивный веб-интерфейс BRT обеспечивает базовую доступность на мобильных устройствах, однако нативное приложение способно предоставить более качественный пользовательский опыт за счёт следующих преимуществ: ускоренная загрузка интерфейса, push-уведомления о статусе заказа и акциях, возможность работы в офлайн-режиме с кешированными данными, биометрическая аутентификация (Face ID, Touch ID), интеграция с платёжными системами устройства (Apple Pay, Google Pay), хранение электронных билетов в кошельке устройства.</w:t>
      </w:r>
    </w:p>
    <w:p w14:paraId="7F5AEEC3"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Технологически мобильное приложение может быть разработано с использованием кроссплатформенных фреймворков (React Native, Flutter) для одновременной поддержки iOS и Android, что сокращает затраты на разработку по сравнению с нативной реализацией под каждую платформу.</w:t>
      </w:r>
    </w:p>
    <w:p w14:paraId="5E86A05B" w14:textId="77777777" w:rsidR="00D51869" w:rsidRPr="001B1346" w:rsidRDefault="00D51869" w:rsidP="001B1346">
      <w:pPr>
        <w:spacing w:line="360" w:lineRule="auto"/>
        <w:rPr>
          <w:rFonts w:ascii="Times New Roman" w:hAnsi="Times New Roman" w:cs="Times New Roman"/>
        </w:rPr>
      </w:pPr>
    </w:p>
    <w:p w14:paraId="6DC2A417"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t>11.3. Внедрение электронных билетов с QR-кодом</w:t>
      </w:r>
    </w:p>
    <w:p w14:paraId="5F1DE8CF"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Текущая версия генерирует билеты в формате PDF. Развитием данной функции является генерация билетов с машиночитаемым QR-кодом, содержащим зашифрованную информацию о рейсе, пассажире и заказе. QR-код позволяет автоматизировать процесс посадки пассажира: сканирование кода турникетом или проводником мгновенно подтверждает валидность билета без визуальной проверки.</w:t>
      </w:r>
    </w:p>
    <w:p w14:paraId="1979411E"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Дополнительно может быть реализована интеграция с государственной информационной системой электронных перевозочных документов (ГИС ЭПД) для обеспечения юридической значимости электронных билетов.</w:t>
      </w:r>
    </w:p>
    <w:p w14:paraId="5BC3CF4C" w14:textId="77777777" w:rsidR="00D51869" w:rsidRPr="001B1346" w:rsidRDefault="00D51869" w:rsidP="001B1346">
      <w:pPr>
        <w:spacing w:after="0" w:line="360" w:lineRule="auto"/>
        <w:ind w:firstLine="0"/>
        <w:rPr>
          <w:rFonts w:ascii="Times New Roman" w:hAnsi="Times New Roman" w:cs="Times New Roman"/>
        </w:rPr>
      </w:pPr>
    </w:p>
    <w:p w14:paraId="01F487AE" w14:textId="77777777" w:rsidR="00D51869" w:rsidRPr="001B1346" w:rsidRDefault="00E642CF" w:rsidP="001B1346">
      <w:pPr>
        <w:spacing w:after="0" w:line="360" w:lineRule="auto"/>
        <w:ind w:firstLine="0"/>
        <w:rPr>
          <w:rFonts w:ascii="Times New Roman" w:hAnsi="Times New Roman" w:cs="Times New Roman"/>
          <w:b/>
          <w:bCs/>
        </w:rPr>
      </w:pPr>
      <w:r w:rsidRPr="001B1346">
        <w:rPr>
          <w:rFonts w:ascii="Times New Roman" w:hAnsi="Times New Roman" w:cs="Times New Roman"/>
          <w:b/>
          <w:bCs/>
        </w:rPr>
        <w:lastRenderedPageBreak/>
        <w:t>11.4. Система аналитики и персонализации</w:t>
      </w:r>
    </w:p>
    <w:p w14:paraId="1D05D55C"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Внедрение системы сбора и анализа данных о поведении пользователей позволит реализовать персонализированные рекомендации, повышающие конверсию и средний чек. Направления аналитики включают: анализ популярных маршрутов для динамического обновления блока популярных направлений, прогнозирование загрузки рейсов для оптимизации ценовой политики, выявление паттернов покупательского поведения для таргетированных маркетинговых акций, персонализированные рекомендации маршрутов на основе истории поездок и поисковых запросов.</w:t>
      </w:r>
    </w:p>
    <w:p w14:paraId="03D6F847"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Технически система аналитики может быть реализована с использованием связки Python (pandas, scikit-learn) для обработки данных и машинного обучения, а также интеграции с BI-системами (Yandex DataLens, Tableau) для визуализации отчётов.</w:t>
      </w:r>
    </w:p>
    <w:p w14:paraId="68FF7BB4" w14:textId="77777777" w:rsidR="00D51869" w:rsidRPr="001B1346" w:rsidRDefault="00D51869" w:rsidP="001B1346">
      <w:pPr>
        <w:spacing w:after="0" w:line="360" w:lineRule="auto"/>
        <w:rPr>
          <w:rFonts w:ascii="Times New Roman" w:hAnsi="Times New Roman" w:cs="Times New Roman"/>
        </w:rPr>
      </w:pPr>
    </w:p>
    <w:p w14:paraId="2C39A646" w14:textId="77777777" w:rsidR="00D51869" w:rsidRPr="001B1346" w:rsidRDefault="00E642CF" w:rsidP="001B1346">
      <w:pPr>
        <w:spacing w:after="0" w:line="360" w:lineRule="auto"/>
        <w:ind w:firstLine="0"/>
        <w:rPr>
          <w:rFonts w:ascii="Times New Roman" w:hAnsi="Times New Roman" w:cs="Times New Roman"/>
          <w:b/>
          <w:bCs/>
        </w:rPr>
      </w:pPr>
      <w:r w:rsidRPr="001B1346">
        <w:rPr>
          <w:rFonts w:ascii="Times New Roman" w:hAnsi="Times New Roman" w:cs="Times New Roman"/>
          <w:b/>
          <w:bCs/>
        </w:rPr>
        <w:t>11.5. Расширение географии и мультиязычности</w:t>
      </w:r>
    </w:p>
    <w:p w14:paraId="3AAC84E6"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Текущая версия поддерживает русский и английский языки. Расширение на китайский, немецкий, французский и испанский языки позволит привлечь иностранных туристов. Добавление международных железнодорожных маршрутов (Европа, Азия) с интеграцией с зарубежными системами бронирования (Deutsche Bahn, SNCF, Trenitalia) превратит BRT в международный агрегатор.</w:t>
      </w:r>
    </w:p>
    <w:p w14:paraId="0773519C" w14:textId="77777777" w:rsidR="00D51869" w:rsidRPr="001B1346" w:rsidRDefault="00D51869" w:rsidP="001B1346">
      <w:pPr>
        <w:spacing w:line="360" w:lineRule="auto"/>
        <w:rPr>
          <w:rFonts w:ascii="Times New Roman" w:hAnsi="Times New Roman" w:cs="Times New Roman"/>
        </w:rPr>
      </w:pPr>
    </w:p>
    <w:p w14:paraId="6E0E9048" w14:textId="77777777" w:rsidR="00D51869" w:rsidRPr="001B1346" w:rsidRDefault="00E642CF" w:rsidP="001B1346">
      <w:pPr>
        <w:spacing w:line="360" w:lineRule="auto"/>
        <w:ind w:firstLine="0"/>
        <w:rPr>
          <w:rFonts w:ascii="Times New Roman" w:hAnsi="Times New Roman" w:cs="Times New Roman"/>
          <w:b/>
          <w:bCs/>
        </w:rPr>
      </w:pPr>
      <w:r w:rsidRPr="001B1346">
        <w:rPr>
          <w:rFonts w:ascii="Times New Roman" w:hAnsi="Times New Roman" w:cs="Times New Roman"/>
          <w:b/>
          <w:bCs/>
        </w:rPr>
        <w:t>11.6. Миграция на микросервисную архитектуру</w:t>
      </w:r>
    </w:p>
    <w:p w14:paraId="25E4BA4E" w14:textId="4B3C0D6E" w:rsidR="001B1346" w:rsidRDefault="00E642CF" w:rsidP="001B1346">
      <w:pPr>
        <w:spacing w:line="360" w:lineRule="auto"/>
        <w:rPr>
          <w:rFonts w:ascii="Times New Roman" w:hAnsi="Times New Roman" w:cs="Times New Roman"/>
        </w:rPr>
      </w:pPr>
      <w:r w:rsidRPr="001B1346">
        <w:rPr>
          <w:rFonts w:ascii="Times New Roman" w:hAnsi="Times New Roman" w:cs="Times New Roman"/>
        </w:rPr>
        <w:t>При росте нагрузки и расширении функциональности может потребоваться переход от монолитной архитектуры к микросервисной. Разделение системы на независимые сервисы (поиск, бронирование, оплата, личный кабинет, администрирование) повысит отказоустойчивость, масштабируемость и позволит разрабатывать и обновлять компоненты независимо друг от друга.</w:t>
      </w:r>
      <w:bookmarkStart w:id="13" w:name="_Toc231210328"/>
    </w:p>
    <w:p w14:paraId="59DC1FBC" w14:textId="77777777" w:rsidR="001B1346" w:rsidRDefault="001B1346" w:rsidP="001B1346">
      <w:pPr>
        <w:spacing w:line="360" w:lineRule="auto"/>
        <w:rPr>
          <w:rFonts w:ascii="Times New Roman" w:hAnsi="Times New Roman" w:cs="Times New Roman"/>
        </w:rPr>
      </w:pPr>
    </w:p>
    <w:p w14:paraId="52CBF942" w14:textId="3F511595" w:rsidR="00D51869" w:rsidRPr="001B1346" w:rsidRDefault="00E642CF" w:rsidP="001B1346">
      <w:pPr>
        <w:pStyle w:val="1"/>
        <w:spacing w:line="360" w:lineRule="auto"/>
        <w:rPr>
          <w:rFonts w:cs="Times New Roman"/>
          <w:szCs w:val="22"/>
        </w:rPr>
      </w:pPr>
      <w:r w:rsidRPr="001B1346">
        <w:rPr>
          <w:rFonts w:cs="Times New Roman"/>
          <w:szCs w:val="22"/>
        </w:rPr>
        <w:t>ЗАКЛЮЧЕНИЕ</w:t>
      </w:r>
      <w:bookmarkEnd w:id="13"/>
    </w:p>
    <w:p w14:paraId="76263848"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В результате выполнения дипломной работы была разработана веб-ориентированная информационная система бронирования железнодорожных билетов BRT (Bahn Routing Tools). Система реализована на языке Python 3.13 с использованием фреймворка Flask 3.x, базы данных SQLite (17 таблиц, 8 индексов) и клиентской части на JavaScript ES6+ с адаптивным интерфейсом в стиле Glassmorphism.</w:t>
      </w:r>
    </w:p>
    <w:p w14:paraId="334A2428" w14:textId="77777777" w:rsidR="00D51869" w:rsidRPr="001B1346" w:rsidRDefault="00E642CF" w:rsidP="001B1346">
      <w:pPr>
        <w:spacing w:line="360" w:lineRule="auto"/>
        <w:ind w:firstLine="708"/>
        <w:rPr>
          <w:rFonts w:ascii="Times New Roman" w:hAnsi="Times New Roman" w:cs="Times New Roman"/>
        </w:rPr>
      </w:pPr>
      <w:r w:rsidRPr="001B1346">
        <w:rPr>
          <w:rFonts w:ascii="Times New Roman" w:hAnsi="Times New Roman" w:cs="Times New Roman"/>
        </w:rPr>
        <w:t>В ходе работы были последовательно решены все поставленные задачи:</w:t>
      </w:r>
    </w:p>
    <w:p w14:paraId="3E59F211" w14:textId="1CCDA94C"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 xml:space="preserve">Проведён анализ предметной области, включающий обзор рынка пассажирских железнодорожных перевозок Российской Федерации с объёмом 1,2 миллиарда пассажиров ежегодно и долей онлайн-продаж, выросшей с 45% до 72% за пять лет. Выполнен сравнительный анализ </w:t>
      </w:r>
      <w:r w:rsidRPr="001B1346">
        <w:rPr>
          <w:rFonts w:ascii="Times New Roman" w:hAnsi="Times New Roman" w:cs="Times New Roman"/>
        </w:rPr>
        <w:lastRenderedPageBreak/>
        <w:t>четырёх существующих сервисов-аналогов (RZD.ru, Tutu.ru, Яндекс.Путешествия, OneTwoTrip) по 25 функциональным критериям, выявивший отсутствие на рынке решения, сочетающего агрегатор билетов, многоуровневую бонусную программу с кешбэком до 5%, механизм промокодов и административную панель управления.</w:t>
      </w:r>
    </w:p>
    <w:p w14:paraId="1BA8405B"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Обоснован выбор технологического стека: язык Python 3.13 как обеспечивающий высокую скорость разработки, фреймворк Flask 3.x как оптимальный для проекта данного масштаба, база данных SQLite 3 как не требующая администрирования, клиентский JavaScript без фреймворков для минимизации зависимостей.</w:t>
      </w:r>
    </w:p>
    <w:p w14:paraId="20B9B628"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Спроектирована архитектура системы по паттерну MVC с гибридным подходом к клиент-серверному взаимодействию (серверный рендеринг + Fetch API). Реализована трёхуровневая система аутентификации и авторизации с хешированием паролей SHA-256. Приложение разделено на шесть функциональных модулей</w:t>
      </w:r>
    </w:p>
    <w:p w14:paraId="0F8DE0DE"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Разработана база данных, включающая 17 нормализованных таблиц, связанных внешними ключами с обеспечением ссылочной целостности. Созданы индексы для оптимизации наиболее частых запросов.</w:t>
      </w:r>
    </w:p>
    <w:p w14:paraId="50F8714D"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Реализована серверная часть, включающая 28 маршрутов Flask, 55 функций работы с базой данных, модули поиска рейсов, бронирования с таймером удержания мест, имитации оплаты, генерации PDF-билетов и административную панель.</w:t>
      </w:r>
    </w:p>
    <w:p w14:paraId="661F69D7"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Разработана клиентская часть, включающая 25 HTML-шаблонов, адаптивный интерфейс для 6 разрешений экрана, интерактивную схему выбора мест, формы с валидацией и масками ввода, личный кабинет пользователя.</w:t>
      </w:r>
    </w:p>
    <w:p w14:paraId="5E2C5943"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Реализована интеграция с внешним API железнодорожных перевозчиков с обработкой ошибок и деградацией функциональности, а также дополнительные интеграции: геолокация, конвертация валют, email-рассылка.</w:t>
      </w:r>
    </w:p>
    <w:p w14:paraId="6669385A"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Проведено функциональное тестирование (53 тест-кейса выполнены успешно), тестирование адаптивности на 6 разрешениях экрана и кроссбраузерное тестирование в 4 браузерах. Результаты тестирования подтвердили корректность функционирования системы.</w:t>
      </w:r>
    </w:p>
    <w:p w14:paraId="6DA3CCCE"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Оценена экономическая эффективность проекта: при совокупных затратах на разработку и первый год эксплуатации 421 000 рублей ожидаемый срок окупаемости составляет 1-2 месяца за счёт сокращения операционных затрат и снижения потерь от ошибок</w:t>
      </w:r>
    </w:p>
    <w:p w14:paraId="3FF4DB32"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Определены перспективные направления развития: подключение реальной онлайн-оплаты, разработка мобильного приложения, внедрение электронных билетов с QR-кодом, система аналитики и персонализации, расширение географии.</w:t>
      </w:r>
    </w:p>
    <w:p w14:paraId="2F89D76B"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lastRenderedPageBreak/>
        <w:t>Разработанная система BRT является готовым к внедрению программным продуктом, сочетающим функции агрегатора билетов, бонусной программы с кешбэком, промокодов и административной панели. Система обладает модульной архитектурой, позволяющей расширять функциональность без модификации существующего кода, и может использоваться транспортными компаниями для организации онлайн-продаж билетов.</w:t>
      </w:r>
    </w:p>
    <w:p w14:paraId="3E2FA067" w14:textId="5911E053" w:rsidR="00D51869" w:rsidRPr="001B1346" w:rsidRDefault="00D51869" w:rsidP="001B1346">
      <w:pPr>
        <w:spacing w:after="0" w:line="360" w:lineRule="auto"/>
        <w:ind w:firstLine="0"/>
        <w:rPr>
          <w:rFonts w:ascii="Times New Roman" w:eastAsiaTheme="majorEastAsia" w:hAnsi="Times New Roman" w:cs="Times New Roman"/>
          <w:b/>
          <w:color w:val="000000" w:themeColor="text1"/>
        </w:rPr>
      </w:pPr>
      <w:bookmarkStart w:id="14" w:name="_Toc231210329"/>
    </w:p>
    <w:p w14:paraId="44295C72" w14:textId="77777777" w:rsidR="00D51869" w:rsidRPr="001B1346" w:rsidRDefault="00E642CF" w:rsidP="001B1346">
      <w:pPr>
        <w:pStyle w:val="1"/>
        <w:spacing w:line="360" w:lineRule="auto"/>
        <w:rPr>
          <w:rFonts w:cs="Times New Roman"/>
          <w:szCs w:val="22"/>
        </w:rPr>
      </w:pPr>
      <w:r w:rsidRPr="001B1346">
        <w:rPr>
          <w:rFonts w:cs="Times New Roman"/>
          <w:szCs w:val="22"/>
        </w:rPr>
        <w:t>СПИСОК ЛИТЕРАТУРЫ</w:t>
      </w:r>
      <w:bookmarkEnd w:id="14"/>
    </w:p>
    <w:p w14:paraId="01CC50C4"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1. Гаврилов А.В. Информационные системы и технологии: учебное пособие. — Москва: Юрайт, 2022. — 320 с.</w:t>
      </w:r>
    </w:p>
    <w:p w14:paraId="16433065" w14:textId="77777777" w:rsidR="00D51869" w:rsidRPr="001B1346" w:rsidRDefault="00E642CF" w:rsidP="001B1346">
      <w:pPr>
        <w:spacing w:line="360" w:lineRule="auto"/>
        <w:rPr>
          <w:rFonts w:ascii="Times New Roman" w:hAnsi="Times New Roman" w:cs="Times New Roman"/>
          <w:lang w:val="en-US"/>
        </w:rPr>
      </w:pPr>
      <w:r w:rsidRPr="001B1346">
        <w:rPr>
          <w:rFonts w:ascii="Times New Roman" w:hAnsi="Times New Roman" w:cs="Times New Roman"/>
          <w:lang w:val="en-US"/>
        </w:rPr>
        <w:t xml:space="preserve">2. </w:t>
      </w:r>
      <w:r w:rsidRPr="001B1346">
        <w:rPr>
          <w:rFonts w:ascii="Times New Roman" w:hAnsi="Times New Roman" w:cs="Times New Roman"/>
        </w:rPr>
        <w:t>Гринберг</w:t>
      </w:r>
      <w:r w:rsidRPr="001B1346">
        <w:rPr>
          <w:rFonts w:ascii="Times New Roman" w:hAnsi="Times New Roman" w:cs="Times New Roman"/>
          <w:lang w:val="en-US"/>
        </w:rPr>
        <w:t xml:space="preserve"> </w:t>
      </w:r>
      <w:r w:rsidRPr="001B1346">
        <w:rPr>
          <w:rFonts w:ascii="Times New Roman" w:hAnsi="Times New Roman" w:cs="Times New Roman"/>
        </w:rPr>
        <w:t>М</w:t>
      </w:r>
      <w:r w:rsidRPr="001B1346">
        <w:rPr>
          <w:rFonts w:ascii="Times New Roman" w:hAnsi="Times New Roman" w:cs="Times New Roman"/>
          <w:lang w:val="en-US"/>
        </w:rPr>
        <w:t xml:space="preserve">. Flask Web Development: Developing Web Applications with Python. — O'Reilly Media, 2023. — 316 </w:t>
      </w:r>
      <w:r w:rsidRPr="001B1346">
        <w:rPr>
          <w:rFonts w:ascii="Times New Roman" w:hAnsi="Times New Roman" w:cs="Times New Roman"/>
        </w:rPr>
        <w:t>с</w:t>
      </w:r>
      <w:r w:rsidRPr="001B1346">
        <w:rPr>
          <w:rFonts w:ascii="Times New Roman" w:hAnsi="Times New Roman" w:cs="Times New Roman"/>
          <w:lang w:val="en-US"/>
        </w:rPr>
        <w:t>.</w:t>
      </w:r>
    </w:p>
    <w:p w14:paraId="2AA44738"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3. Дронов В.А. Python 3 и PyQt 5. Разработка приложений. — Санкт-Петербург: БХВ-Петербург, 2023. — 832 с.</w:t>
      </w:r>
    </w:p>
    <w:p w14:paraId="7B4D067B"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4. Саммерфилд М. Python. Подробное руководство. — Санкт-Петербург: Питер, 2021. — 848 с.</w:t>
      </w:r>
    </w:p>
    <w:p w14:paraId="54FEA667"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5. Флэнаган Д. JavaScript: Полное руководство. — Москва: Диалектика, 2021. — 720 с.</w:t>
      </w:r>
    </w:p>
    <w:p w14:paraId="484291DD"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6. Мюллер Р. Проектирование баз данных. — Москва: Лори, 2020. — 512 с.</w:t>
      </w:r>
    </w:p>
    <w:p w14:paraId="3CE299F6"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7. Шилдт Г. JavaScript для профессионалов. — Москва: Вильямс, 2020. — 576 с.</w:t>
      </w:r>
    </w:p>
    <w:p w14:paraId="5C394191"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8. Макконнелл С. Совершенный код. Мастер-класс. — Москва: Русская редакция, 2019. — 896 с.</w:t>
      </w:r>
    </w:p>
    <w:p w14:paraId="1B95314B"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9. Криспин Л. Тестирование веб-приложений. — Москва: Вильямс, 2019. — 416 с.</w:t>
      </w:r>
    </w:p>
    <w:p w14:paraId="4590C703"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10. HTML5 и CSS3. Современная веб-разработка: учебное пособие. — Москва: Наука и техника, 2022. — 448 с.</w:t>
      </w:r>
    </w:p>
    <w:p w14:paraId="5E2FA3D7"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11. Романов В.П. Проектирование баз данных: учебное пособие. — Москва: КУРС, 2021. — 256 с.</w:t>
      </w:r>
    </w:p>
    <w:p w14:paraId="64AD6291"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12. ГОСТ 7.32-2017. Отчёт о научно-исследовательской работе. Структура и правила оформления. — Москва: Стандартинформ, 2017. — 28 с.</w:t>
      </w:r>
    </w:p>
    <w:p w14:paraId="6AAB515B"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13. ГОСТ 34.602-2020. Техническое задание на создание автоматизированной системы. — Москва: Стандартинформ, 2020. — 12 с.</w:t>
      </w:r>
    </w:p>
    <w:p w14:paraId="495CF37D"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14. Документация Flask Framework. — URL: https://flask.palletsprojects.com/ (дата обращения: 15.05.2026).</w:t>
      </w:r>
    </w:p>
    <w:p w14:paraId="0DF5DDAD"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lastRenderedPageBreak/>
        <w:t>15. Документация SQLite. — URL: https://sqlite.org/docs.html (дата обращения: 10.05.2026).</w:t>
      </w:r>
    </w:p>
    <w:p w14:paraId="2C45F277" w14:textId="77777777" w:rsidR="00D51869" w:rsidRPr="001B1346" w:rsidRDefault="00E642CF" w:rsidP="001B1346">
      <w:pPr>
        <w:spacing w:line="360" w:lineRule="auto"/>
        <w:rPr>
          <w:rFonts w:ascii="Times New Roman" w:hAnsi="Times New Roman" w:cs="Times New Roman"/>
          <w:lang w:val="en-US"/>
        </w:rPr>
      </w:pPr>
      <w:r w:rsidRPr="001B1346">
        <w:rPr>
          <w:rFonts w:ascii="Times New Roman" w:hAnsi="Times New Roman" w:cs="Times New Roman"/>
          <w:lang w:val="en-US"/>
        </w:rPr>
        <w:t>16. Python Software Foundation. Python 3.13 Documentation. — URL: https://docs.python.org/3/ (</w:t>
      </w:r>
      <w:r w:rsidRPr="001B1346">
        <w:rPr>
          <w:rFonts w:ascii="Times New Roman" w:hAnsi="Times New Roman" w:cs="Times New Roman"/>
        </w:rPr>
        <w:t>дата</w:t>
      </w:r>
      <w:r w:rsidRPr="001B1346">
        <w:rPr>
          <w:rFonts w:ascii="Times New Roman" w:hAnsi="Times New Roman" w:cs="Times New Roman"/>
          <w:lang w:val="en-US"/>
        </w:rPr>
        <w:t xml:space="preserve"> </w:t>
      </w:r>
      <w:r w:rsidRPr="001B1346">
        <w:rPr>
          <w:rFonts w:ascii="Times New Roman" w:hAnsi="Times New Roman" w:cs="Times New Roman"/>
        </w:rPr>
        <w:t>обращения</w:t>
      </w:r>
      <w:r w:rsidRPr="001B1346">
        <w:rPr>
          <w:rFonts w:ascii="Times New Roman" w:hAnsi="Times New Roman" w:cs="Times New Roman"/>
          <w:lang w:val="en-US"/>
        </w:rPr>
        <w:t>: 01.05.2026).</w:t>
      </w:r>
    </w:p>
    <w:p w14:paraId="1273970D"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17. Транспортная стратегия Российской Федерации до 2030 года с прогнозом на период до 2035 года: распоряжение Правительства РФ от 27.11.2021 № 3363-р. — Москва, 2021. — 285 с.</w:t>
      </w:r>
    </w:p>
    <w:p w14:paraId="77767CB3" w14:textId="77777777" w:rsidR="00D51869" w:rsidRPr="001B1346" w:rsidRDefault="00E642CF" w:rsidP="001B1346">
      <w:pPr>
        <w:spacing w:line="360" w:lineRule="auto"/>
        <w:rPr>
          <w:rFonts w:ascii="Times New Roman" w:hAnsi="Times New Roman" w:cs="Times New Roman"/>
        </w:rPr>
      </w:pPr>
      <w:r w:rsidRPr="001B1346">
        <w:rPr>
          <w:rFonts w:ascii="Times New Roman" w:hAnsi="Times New Roman" w:cs="Times New Roman"/>
        </w:rPr>
        <w:t>18. Национальная программа «Цифровая экономика Российской Федерации»: протокол заседания президиума Совета при Президенте РФ по стратегическому развитию и национальным проектам от 04.06.2019 № 7. — Москва, 2019. — 123 с.</w:t>
      </w:r>
      <w:bookmarkStart w:id="15" w:name="_Toc231210330"/>
    </w:p>
    <w:p w14:paraId="179ADAF6" w14:textId="77777777" w:rsidR="00D51869" w:rsidRDefault="00D51869">
      <w:pPr>
        <w:spacing w:line="360" w:lineRule="auto"/>
      </w:pPr>
    </w:p>
    <w:p w14:paraId="2ACED3A1" w14:textId="77777777" w:rsidR="00D51869" w:rsidRDefault="00E642CF">
      <w:pPr>
        <w:pStyle w:val="1"/>
        <w:spacing w:line="360" w:lineRule="auto"/>
        <w:rPr>
          <w:rFonts w:cs="Times New Roman"/>
        </w:rPr>
      </w:pPr>
      <w:r>
        <w:t>ПРИЛОЖЕНИЯ</w:t>
      </w:r>
      <w:bookmarkEnd w:id="15"/>
    </w:p>
    <w:p w14:paraId="5B998D2C" w14:textId="77777777" w:rsidR="00D51869" w:rsidRDefault="00E642CF">
      <w:pPr>
        <w:spacing w:line="360" w:lineRule="auto"/>
        <w:rPr>
          <w:rFonts w:ascii="Times New Roman" w:hAnsi="Times New Roman" w:cs="Times New Roman"/>
        </w:rPr>
      </w:pPr>
      <w:r>
        <w:rPr>
          <w:rFonts w:ascii="Times New Roman" w:hAnsi="Times New Roman" w:cs="Times New Roman"/>
        </w:rPr>
        <w:t>Приложение А. ER-диаграмма базы данных</w:t>
      </w:r>
    </w:p>
    <w:p w14:paraId="2CC9A7FA" w14:textId="77777777" w:rsidR="00D51869" w:rsidRDefault="00E642CF">
      <w:pPr>
        <w:spacing w:line="360" w:lineRule="auto"/>
        <w:ind w:left="-426" w:firstLine="0"/>
        <w:rPr>
          <w:rFonts w:ascii="Times New Roman" w:hAnsi="Times New Roman" w:cs="Times New Roman"/>
        </w:rPr>
      </w:pPr>
      <w:r>
        <w:rPr>
          <w:rFonts w:ascii="Times New Roman" w:hAnsi="Times New Roman" w:cs="Times New Roman"/>
          <w:noProof/>
          <w:lang w:val="en-US"/>
        </w:rPr>
        <w:drawing>
          <wp:inline distT="0" distB="0" distL="0" distR="0" wp14:anchorId="40A50C87" wp14:editId="16DE6F03">
            <wp:extent cx="6115050" cy="5114925"/>
            <wp:effectExtent l="0" t="0" r="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6115050" cy="5114925"/>
                    </a:xfrm>
                    <a:prstGeom prst="rect">
                      <a:avLst/>
                    </a:prstGeom>
                    <a:noFill/>
                    <a:ln>
                      <a:noFill/>
                    </a:ln>
                  </pic:spPr>
                </pic:pic>
              </a:graphicData>
            </a:graphic>
          </wp:inline>
        </w:drawing>
      </w:r>
    </w:p>
    <w:p w14:paraId="4F3DF73D" w14:textId="77777777" w:rsidR="00D51869" w:rsidRDefault="00E642CF">
      <w:pPr>
        <w:spacing w:after="0" w:line="240" w:lineRule="auto"/>
        <w:ind w:firstLine="0"/>
        <w:rPr>
          <w:rFonts w:ascii="Times New Roman" w:hAnsi="Times New Roman" w:cs="Times New Roman"/>
        </w:rPr>
      </w:pPr>
      <w:r>
        <w:rPr>
          <w:rFonts w:ascii="Times New Roman" w:hAnsi="Times New Roman" w:cs="Times New Roman"/>
        </w:rPr>
        <w:br w:type="page"/>
      </w:r>
    </w:p>
    <w:p w14:paraId="1742BBB3" w14:textId="77777777" w:rsidR="00D51869" w:rsidRDefault="00E642CF">
      <w:pPr>
        <w:spacing w:line="360" w:lineRule="auto"/>
        <w:rPr>
          <w:rFonts w:ascii="Times New Roman" w:hAnsi="Times New Roman" w:cs="Times New Roman"/>
        </w:rPr>
      </w:pPr>
      <w:r>
        <w:rPr>
          <w:rFonts w:ascii="Times New Roman" w:hAnsi="Times New Roman" w:cs="Times New Roman"/>
        </w:rPr>
        <w:lastRenderedPageBreak/>
        <w:t xml:space="preserve">Приложение Б. </w:t>
      </w:r>
      <w:r>
        <w:rPr>
          <w:rFonts w:ascii="Times New Roman" w:hAnsi="Times New Roman" w:cs="Times New Roman"/>
          <w:lang w:val="en-US"/>
        </w:rPr>
        <w:t>UML</w:t>
      </w:r>
      <w:r>
        <w:rPr>
          <w:rFonts w:ascii="Times New Roman" w:hAnsi="Times New Roman" w:cs="Times New Roman"/>
        </w:rPr>
        <w:t>-диаграмма информационной системы</w:t>
      </w:r>
    </w:p>
    <w:p w14:paraId="76278203" w14:textId="77777777" w:rsidR="00D51869" w:rsidRDefault="00E642CF">
      <w:pPr>
        <w:spacing w:line="360" w:lineRule="auto"/>
        <w:ind w:left="-426" w:firstLine="0"/>
        <w:rPr>
          <w:rFonts w:ascii="Times New Roman" w:hAnsi="Times New Roman" w:cs="Times New Roman"/>
        </w:rPr>
      </w:pPr>
      <w:r>
        <w:rPr>
          <w:rFonts w:ascii="Times New Roman" w:hAnsi="Times New Roman" w:cs="Times New Roman"/>
          <w:noProof/>
        </w:rPr>
        <w:drawing>
          <wp:inline distT="0" distB="0" distL="0" distR="0" wp14:anchorId="6E558301" wp14:editId="618FB10D">
            <wp:extent cx="5962650" cy="3292475"/>
            <wp:effectExtent l="0" t="0" r="0" b="317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974843" cy="3299680"/>
                    </a:xfrm>
                    <a:prstGeom prst="rect">
                      <a:avLst/>
                    </a:prstGeom>
                    <a:noFill/>
                    <a:ln>
                      <a:noFill/>
                    </a:ln>
                  </pic:spPr>
                </pic:pic>
              </a:graphicData>
            </a:graphic>
          </wp:inline>
        </w:drawing>
      </w:r>
    </w:p>
    <w:p w14:paraId="64B3B1F0" w14:textId="77777777" w:rsidR="00D51869" w:rsidRDefault="00D51869">
      <w:pPr>
        <w:spacing w:line="360" w:lineRule="auto"/>
        <w:ind w:left="-426" w:firstLine="0"/>
        <w:rPr>
          <w:rFonts w:ascii="Times New Roman" w:hAnsi="Times New Roman" w:cs="Times New Roman"/>
        </w:rPr>
      </w:pPr>
    </w:p>
    <w:p w14:paraId="5CBE1FF9" w14:textId="77777777" w:rsidR="00D51869" w:rsidRDefault="00E642CF">
      <w:pPr>
        <w:spacing w:line="360" w:lineRule="auto"/>
        <w:rPr>
          <w:rFonts w:ascii="Times New Roman" w:hAnsi="Times New Roman" w:cs="Times New Roman"/>
        </w:rPr>
      </w:pPr>
      <w:r>
        <w:rPr>
          <w:rFonts w:ascii="Times New Roman" w:hAnsi="Times New Roman" w:cs="Times New Roman"/>
        </w:rPr>
        <w:t>Приложение В. Диаграмма последовательности</w:t>
      </w:r>
    </w:p>
    <w:p w14:paraId="04DD80DB" w14:textId="77777777" w:rsidR="00D51869" w:rsidRDefault="00E642CF">
      <w:pPr>
        <w:spacing w:line="360" w:lineRule="auto"/>
        <w:ind w:left="-426" w:firstLine="0"/>
        <w:rPr>
          <w:rFonts w:ascii="Times New Roman" w:hAnsi="Times New Roman" w:cs="Times New Roman"/>
        </w:rPr>
      </w:pPr>
      <w:r>
        <w:rPr>
          <w:rFonts w:ascii="Times New Roman" w:hAnsi="Times New Roman" w:cs="Times New Roman"/>
          <w:noProof/>
        </w:rPr>
        <w:drawing>
          <wp:inline distT="0" distB="0" distL="0" distR="0" wp14:anchorId="60882AF2" wp14:editId="62E45CFB">
            <wp:extent cx="5895975" cy="4742815"/>
            <wp:effectExtent l="0" t="0" r="0" b="63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913226" cy="4757327"/>
                    </a:xfrm>
                    <a:prstGeom prst="rect">
                      <a:avLst/>
                    </a:prstGeom>
                    <a:noFill/>
                    <a:ln>
                      <a:noFill/>
                    </a:ln>
                  </pic:spPr>
                </pic:pic>
              </a:graphicData>
            </a:graphic>
          </wp:inline>
        </w:drawing>
      </w:r>
    </w:p>
    <w:sectPr w:rsidR="00D51869">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FA8A33" w14:textId="77777777" w:rsidR="00FD0571" w:rsidRDefault="00FD0571">
      <w:pPr>
        <w:spacing w:line="240" w:lineRule="auto"/>
      </w:pPr>
      <w:r>
        <w:separator/>
      </w:r>
    </w:p>
  </w:endnote>
  <w:endnote w:type="continuationSeparator" w:id="0">
    <w:p w14:paraId="26557BD0" w14:textId="77777777" w:rsidR="00FD0571" w:rsidRDefault="00FD057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ourier New">
    <w:panose1 w:val="02070309020205020404"/>
    <w:charset w:val="CC"/>
    <w:family w:val="modern"/>
    <w:pitch w:val="fixed"/>
    <w:sig w:usb0="E0002E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78047080"/>
    </w:sdtPr>
    <w:sdtEndPr/>
    <w:sdtContent>
      <w:p w14:paraId="48C22053" w14:textId="77777777" w:rsidR="00D51869" w:rsidRDefault="00E642CF">
        <w:pPr>
          <w:pStyle w:val="ac"/>
          <w:ind w:left="-567" w:firstLine="0"/>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ACC61" w14:textId="77777777" w:rsidR="00D51869" w:rsidRDefault="00E642CF">
    <w:pPr>
      <w:pStyle w:val="ac"/>
      <w:ind w:left="-284" w:firstLine="0"/>
      <w:jc w:val="center"/>
      <w:rPr>
        <w:rFonts w:ascii="Times New Roman" w:hAnsi="Times New Roman" w:cs="Times New Roman"/>
        <w:sz w:val="24"/>
        <w:szCs w:val="24"/>
        <w:lang w:eastAsia="ru-RU"/>
      </w:rPr>
    </w:pPr>
    <w:r>
      <w:rPr>
        <w:rFonts w:ascii="Times New Roman" w:hAnsi="Times New Roman" w:cs="Times New Roman"/>
      </w:rPr>
      <w:t>Йошкар-Ола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62980F" w14:textId="77777777" w:rsidR="00FD0571" w:rsidRDefault="00FD0571">
      <w:pPr>
        <w:spacing w:after="0"/>
      </w:pPr>
      <w:r>
        <w:separator/>
      </w:r>
    </w:p>
  </w:footnote>
  <w:footnote w:type="continuationSeparator" w:id="0">
    <w:p w14:paraId="457A35B0" w14:textId="77777777" w:rsidR="00FD0571" w:rsidRDefault="00FD0571">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6A11"/>
    <w:rsid w:val="000134C4"/>
    <w:rsid w:val="000568D5"/>
    <w:rsid w:val="000B4ADC"/>
    <w:rsid w:val="00101EA1"/>
    <w:rsid w:val="00112A63"/>
    <w:rsid w:val="00112E0C"/>
    <w:rsid w:val="00131C77"/>
    <w:rsid w:val="0017252E"/>
    <w:rsid w:val="00186311"/>
    <w:rsid w:val="001B1346"/>
    <w:rsid w:val="001B3E1A"/>
    <w:rsid w:val="001B44CF"/>
    <w:rsid w:val="001C05EB"/>
    <w:rsid w:val="001D4500"/>
    <w:rsid w:val="00217C7A"/>
    <w:rsid w:val="00226240"/>
    <w:rsid w:val="002711D6"/>
    <w:rsid w:val="00273160"/>
    <w:rsid w:val="002C3297"/>
    <w:rsid w:val="003113CF"/>
    <w:rsid w:val="0033108E"/>
    <w:rsid w:val="00343B2E"/>
    <w:rsid w:val="003710FD"/>
    <w:rsid w:val="00380823"/>
    <w:rsid w:val="00381C20"/>
    <w:rsid w:val="003A24FF"/>
    <w:rsid w:val="003A2C9D"/>
    <w:rsid w:val="004020D6"/>
    <w:rsid w:val="00416382"/>
    <w:rsid w:val="004353DC"/>
    <w:rsid w:val="00437FCA"/>
    <w:rsid w:val="00483A4D"/>
    <w:rsid w:val="00487723"/>
    <w:rsid w:val="004A0FE2"/>
    <w:rsid w:val="004D0258"/>
    <w:rsid w:val="004E4A86"/>
    <w:rsid w:val="005070A9"/>
    <w:rsid w:val="005314CB"/>
    <w:rsid w:val="00535E92"/>
    <w:rsid w:val="0057169C"/>
    <w:rsid w:val="005E1E06"/>
    <w:rsid w:val="005E36C5"/>
    <w:rsid w:val="00605BA9"/>
    <w:rsid w:val="006117D0"/>
    <w:rsid w:val="006242BF"/>
    <w:rsid w:val="006256C8"/>
    <w:rsid w:val="006B0FF1"/>
    <w:rsid w:val="006E0C90"/>
    <w:rsid w:val="00730718"/>
    <w:rsid w:val="00750A76"/>
    <w:rsid w:val="007955F5"/>
    <w:rsid w:val="007C16BC"/>
    <w:rsid w:val="007D7B5D"/>
    <w:rsid w:val="008648EC"/>
    <w:rsid w:val="00875126"/>
    <w:rsid w:val="00881BDF"/>
    <w:rsid w:val="008B26D3"/>
    <w:rsid w:val="008C055E"/>
    <w:rsid w:val="00910008"/>
    <w:rsid w:val="0091568A"/>
    <w:rsid w:val="00994C67"/>
    <w:rsid w:val="009A0F4D"/>
    <w:rsid w:val="009C7333"/>
    <w:rsid w:val="009D317F"/>
    <w:rsid w:val="00A350A7"/>
    <w:rsid w:val="00A513D5"/>
    <w:rsid w:val="00A5393F"/>
    <w:rsid w:val="00AA49EC"/>
    <w:rsid w:val="00AA56AE"/>
    <w:rsid w:val="00AB383F"/>
    <w:rsid w:val="00B74CFC"/>
    <w:rsid w:val="00B82BDE"/>
    <w:rsid w:val="00BA6D2B"/>
    <w:rsid w:val="00BB348B"/>
    <w:rsid w:val="00BD0E24"/>
    <w:rsid w:val="00BD4B4B"/>
    <w:rsid w:val="00BD56F5"/>
    <w:rsid w:val="00C00F8C"/>
    <w:rsid w:val="00C14AE7"/>
    <w:rsid w:val="00C15F5A"/>
    <w:rsid w:val="00C46ACE"/>
    <w:rsid w:val="00C549E1"/>
    <w:rsid w:val="00CC3872"/>
    <w:rsid w:val="00D10069"/>
    <w:rsid w:val="00D24DDF"/>
    <w:rsid w:val="00D51869"/>
    <w:rsid w:val="00D617FF"/>
    <w:rsid w:val="00D86A11"/>
    <w:rsid w:val="00D96142"/>
    <w:rsid w:val="00DC1F67"/>
    <w:rsid w:val="00DC3307"/>
    <w:rsid w:val="00DD4C3D"/>
    <w:rsid w:val="00E0617A"/>
    <w:rsid w:val="00E120EA"/>
    <w:rsid w:val="00E26ABE"/>
    <w:rsid w:val="00E53C22"/>
    <w:rsid w:val="00E642CF"/>
    <w:rsid w:val="00E7063A"/>
    <w:rsid w:val="00E731F5"/>
    <w:rsid w:val="00ED21B8"/>
    <w:rsid w:val="00EE0AA7"/>
    <w:rsid w:val="00EE7AE4"/>
    <w:rsid w:val="00F86430"/>
    <w:rsid w:val="00F86869"/>
    <w:rsid w:val="00FC51EB"/>
    <w:rsid w:val="00FD0571"/>
    <w:rsid w:val="00FF787B"/>
    <w:rsid w:val="1565458F"/>
    <w:rsid w:val="3FEF4B59"/>
    <w:rsid w:val="598B7003"/>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E2328"/>
  <w15:docId w15:val="{83F3791C-DE94-42BD-8F96-B7DAA4697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qFormat="1"/>
    <w:lsdException w:name="toc 6" w:uiPriority="39" w:unhideWhenUsed="1"/>
    <w:lsdException w:name="toc 7" w:uiPriority="39" w:unhideWhenUsed="1" w:qFormat="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59" w:lineRule="auto"/>
      <w:ind w:firstLine="709"/>
    </w:pPr>
    <w:rPr>
      <w:rFonts w:asciiTheme="minorHAnsi" w:eastAsiaTheme="minorHAnsi" w:hAnsiTheme="minorHAnsi" w:cstheme="minorBidi"/>
      <w:sz w:val="22"/>
      <w:szCs w:val="22"/>
      <w:lang w:eastAsia="en-US"/>
    </w:rPr>
  </w:style>
  <w:style w:type="paragraph" w:styleId="1">
    <w:name w:val="heading 1"/>
    <w:next w:val="a"/>
    <w:link w:val="10"/>
    <w:uiPriority w:val="9"/>
    <w:qFormat/>
    <w:pPr>
      <w:keepNext/>
      <w:keepLines/>
      <w:spacing w:before="240"/>
      <w:outlineLvl w:val="0"/>
    </w:pPr>
    <w:rPr>
      <w:rFonts w:eastAsiaTheme="majorEastAsia" w:cstheme="majorBidi"/>
      <w:b/>
      <w:color w:val="000000" w:themeColor="text1"/>
      <w:sz w:val="22"/>
      <w:szCs w:val="3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annotation reference"/>
    <w:basedOn w:val="a0"/>
    <w:uiPriority w:val="99"/>
    <w:semiHidden/>
    <w:unhideWhenUsed/>
    <w:qFormat/>
    <w:rPr>
      <w:sz w:val="16"/>
      <w:szCs w:val="16"/>
    </w:rPr>
  </w:style>
  <w:style w:type="character" w:styleId="a4">
    <w:name w:val="Hyperlink"/>
    <w:basedOn w:val="a0"/>
    <w:uiPriority w:val="99"/>
    <w:unhideWhenUsed/>
    <w:rPr>
      <w:color w:val="0563C1" w:themeColor="hyperlink"/>
      <w:u w:val="single"/>
    </w:rPr>
  </w:style>
  <w:style w:type="character" w:styleId="HTML">
    <w:name w:val="HTML Code"/>
    <w:basedOn w:val="a0"/>
    <w:uiPriority w:val="99"/>
    <w:semiHidden/>
    <w:unhideWhenUsed/>
    <w:rPr>
      <w:rFonts w:ascii="Courier New" w:eastAsia="Times New Roman" w:hAnsi="Courier New" w:cs="Courier New"/>
      <w:sz w:val="20"/>
      <w:szCs w:val="20"/>
    </w:rPr>
  </w:style>
  <w:style w:type="character" w:styleId="a5">
    <w:name w:val="Strong"/>
    <w:basedOn w:val="a0"/>
    <w:uiPriority w:val="22"/>
    <w:qFormat/>
    <w:rPr>
      <w:b/>
      <w:bCs/>
    </w:rPr>
  </w:style>
  <w:style w:type="paragraph" w:styleId="a6">
    <w:name w:val="annotation text"/>
    <w:basedOn w:val="a"/>
    <w:link w:val="a7"/>
    <w:uiPriority w:val="99"/>
    <w:semiHidden/>
    <w:unhideWhenUsed/>
    <w:pPr>
      <w:spacing w:line="240" w:lineRule="auto"/>
    </w:pPr>
    <w:rPr>
      <w:sz w:val="20"/>
      <w:szCs w:val="20"/>
    </w:rPr>
  </w:style>
  <w:style w:type="paragraph" w:styleId="a8">
    <w:name w:val="annotation subject"/>
    <w:basedOn w:val="a6"/>
    <w:next w:val="a6"/>
    <w:link w:val="a9"/>
    <w:uiPriority w:val="99"/>
    <w:semiHidden/>
    <w:unhideWhenUsed/>
    <w:rPr>
      <w:b/>
      <w:bCs/>
    </w:rPr>
  </w:style>
  <w:style w:type="paragraph" w:styleId="8">
    <w:name w:val="toc 8"/>
    <w:basedOn w:val="a"/>
    <w:next w:val="a"/>
    <w:autoRedefine/>
    <w:uiPriority w:val="39"/>
    <w:unhideWhenUsed/>
    <w:pPr>
      <w:spacing w:after="0"/>
      <w:ind w:left="1540"/>
    </w:pPr>
    <w:rPr>
      <w:rFonts w:cstheme="minorHAnsi"/>
      <w:sz w:val="18"/>
      <w:szCs w:val="18"/>
    </w:rPr>
  </w:style>
  <w:style w:type="paragraph" w:styleId="aa">
    <w:name w:val="header"/>
    <w:basedOn w:val="a"/>
    <w:link w:val="ab"/>
    <w:uiPriority w:val="99"/>
    <w:unhideWhenUsed/>
    <w:qFormat/>
    <w:pPr>
      <w:tabs>
        <w:tab w:val="center" w:pos="4677"/>
        <w:tab w:val="right" w:pos="9355"/>
      </w:tabs>
      <w:spacing w:after="0" w:line="240" w:lineRule="auto"/>
    </w:pPr>
  </w:style>
  <w:style w:type="paragraph" w:styleId="9">
    <w:name w:val="toc 9"/>
    <w:basedOn w:val="a"/>
    <w:next w:val="a"/>
    <w:autoRedefine/>
    <w:uiPriority w:val="39"/>
    <w:unhideWhenUsed/>
    <w:pPr>
      <w:spacing w:after="0"/>
      <w:ind w:left="1760"/>
    </w:pPr>
    <w:rPr>
      <w:rFonts w:cstheme="minorHAnsi"/>
      <w:sz w:val="18"/>
      <w:szCs w:val="18"/>
    </w:rPr>
  </w:style>
  <w:style w:type="paragraph" w:styleId="7">
    <w:name w:val="toc 7"/>
    <w:basedOn w:val="a"/>
    <w:next w:val="a"/>
    <w:autoRedefine/>
    <w:uiPriority w:val="39"/>
    <w:unhideWhenUsed/>
    <w:qFormat/>
    <w:pPr>
      <w:spacing w:after="0"/>
      <w:ind w:left="1320"/>
    </w:pPr>
    <w:rPr>
      <w:rFonts w:cstheme="minorHAnsi"/>
      <w:sz w:val="18"/>
      <w:szCs w:val="18"/>
    </w:rPr>
  </w:style>
  <w:style w:type="paragraph" w:styleId="11">
    <w:name w:val="toc 1"/>
    <w:basedOn w:val="a"/>
    <w:next w:val="a"/>
    <w:autoRedefine/>
    <w:uiPriority w:val="39"/>
    <w:unhideWhenUsed/>
    <w:pPr>
      <w:spacing w:before="120" w:after="120"/>
    </w:pPr>
    <w:rPr>
      <w:rFonts w:cstheme="minorHAnsi"/>
      <w:b/>
      <w:bCs/>
      <w:caps/>
      <w:sz w:val="20"/>
      <w:szCs w:val="20"/>
    </w:rPr>
  </w:style>
  <w:style w:type="paragraph" w:styleId="6">
    <w:name w:val="toc 6"/>
    <w:basedOn w:val="a"/>
    <w:next w:val="a"/>
    <w:autoRedefine/>
    <w:uiPriority w:val="39"/>
    <w:unhideWhenUsed/>
    <w:pPr>
      <w:spacing w:after="0"/>
      <w:ind w:left="1100"/>
    </w:pPr>
    <w:rPr>
      <w:rFonts w:cstheme="minorHAnsi"/>
      <w:sz w:val="18"/>
      <w:szCs w:val="18"/>
    </w:rPr>
  </w:style>
  <w:style w:type="paragraph" w:styleId="3">
    <w:name w:val="toc 3"/>
    <w:basedOn w:val="a"/>
    <w:next w:val="a"/>
    <w:autoRedefine/>
    <w:uiPriority w:val="39"/>
    <w:unhideWhenUsed/>
    <w:pPr>
      <w:spacing w:after="0"/>
      <w:ind w:left="440"/>
    </w:pPr>
    <w:rPr>
      <w:rFonts w:cstheme="minorHAnsi"/>
      <w:i/>
      <w:iCs/>
      <w:sz w:val="20"/>
      <w:szCs w:val="20"/>
    </w:rPr>
  </w:style>
  <w:style w:type="paragraph" w:styleId="2">
    <w:name w:val="toc 2"/>
    <w:basedOn w:val="a"/>
    <w:next w:val="a"/>
    <w:autoRedefine/>
    <w:uiPriority w:val="39"/>
    <w:unhideWhenUsed/>
    <w:pPr>
      <w:spacing w:after="0"/>
      <w:ind w:left="220"/>
    </w:pPr>
    <w:rPr>
      <w:rFonts w:cstheme="minorHAnsi"/>
      <w:smallCaps/>
      <w:sz w:val="20"/>
      <w:szCs w:val="20"/>
    </w:rPr>
  </w:style>
  <w:style w:type="paragraph" w:styleId="4">
    <w:name w:val="toc 4"/>
    <w:basedOn w:val="a"/>
    <w:next w:val="a"/>
    <w:autoRedefine/>
    <w:uiPriority w:val="39"/>
    <w:unhideWhenUsed/>
    <w:pPr>
      <w:spacing w:after="0"/>
      <w:ind w:left="660"/>
    </w:pPr>
    <w:rPr>
      <w:rFonts w:cstheme="minorHAnsi"/>
      <w:sz w:val="18"/>
      <w:szCs w:val="18"/>
    </w:rPr>
  </w:style>
  <w:style w:type="paragraph" w:styleId="5">
    <w:name w:val="toc 5"/>
    <w:basedOn w:val="a"/>
    <w:next w:val="a"/>
    <w:autoRedefine/>
    <w:uiPriority w:val="39"/>
    <w:unhideWhenUsed/>
    <w:qFormat/>
    <w:pPr>
      <w:spacing w:after="0"/>
      <w:ind w:left="880"/>
    </w:pPr>
    <w:rPr>
      <w:rFonts w:cstheme="minorHAnsi"/>
      <w:sz w:val="18"/>
      <w:szCs w:val="18"/>
    </w:rPr>
  </w:style>
  <w:style w:type="paragraph" w:styleId="ac">
    <w:name w:val="footer"/>
    <w:basedOn w:val="a"/>
    <w:link w:val="ad"/>
    <w:uiPriority w:val="99"/>
    <w:unhideWhenUsed/>
    <w:pPr>
      <w:tabs>
        <w:tab w:val="center" w:pos="4677"/>
        <w:tab w:val="right" w:pos="9355"/>
      </w:tabs>
      <w:spacing w:after="0" w:line="240" w:lineRule="auto"/>
    </w:pPr>
  </w:style>
  <w:style w:type="paragraph" w:styleId="ae">
    <w:name w:val="Normal (Web)"/>
    <w:basedOn w:val="a"/>
    <w:uiPriority w:val="99"/>
    <w:unhideWhenUsed/>
    <w:rPr>
      <w:sz w:val="24"/>
      <w:szCs w:val="24"/>
    </w:rPr>
  </w:style>
  <w:style w:type="table" w:styleId="af">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List Paragraph"/>
    <w:basedOn w:val="a"/>
    <w:uiPriority w:val="99"/>
    <w:qFormat/>
    <w:pPr>
      <w:ind w:left="720"/>
      <w:contextualSpacing/>
    </w:pPr>
  </w:style>
  <w:style w:type="character" w:customStyle="1" w:styleId="ab">
    <w:name w:val="Верхний колонтитул Знак"/>
    <w:basedOn w:val="a0"/>
    <w:link w:val="aa"/>
    <w:uiPriority w:val="99"/>
    <w:qFormat/>
    <w:rPr>
      <w:sz w:val="22"/>
      <w:szCs w:val="22"/>
      <w:lang w:eastAsia="en-US"/>
    </w:rPr>
  </w:style>
  <w:style w:type="character" w:customStyle="1" w:styleId="ad">
    <w:name w:val="Нижний колонтитул Знак"/>
    <w:basedOn w:val="a0"/>
    <w:link w:val="ac"/>
    <w:uiPriority w:val="99"/>
    <w:rPr>
      <w:sz w:val="22"/>
      <w:szCs w:val="22"/>
      <w:lang w:eastAsia="en-US"/>
    </w:rPr>
  </w:style>
  <w:style w:type="character" w:customStyle="1" w:styleId="a7">
    <w:name w:val="Текст примечания Знак"/>
    <w:basedOn w:val="a0"/>
    <w:link w:val="a6"/>
    <w:uiPriority w:val="99"/>
    <w:semiHidden/>
    <w:rPr>
      <w:lang w:eastAsia="en-US"/>
    </w:rPr>
  </w:style>
  <w:style w:type="character" w:customStyle="1" w:styleId="a9">
    <w:name w:val="Тема примечания Знак"/>
    <w:basedOn w:val="a7"/>
    <w:link w:val="a8"/>
    <w:uiPriority w:val="99"/>
    <w:semiHidden/>
    <w:rPr>
      <w:b/>
      <w:bCs/>
      <w:lang w:eastAsia="en-US"/>
    </w:rPr>
  </w:style>
  <w:style w:type="character" w:customStyle="1" w:styleId="10">
    <w:name w:val="Заголовок 1 Знак"/>
    <w:basedOn w:val="a0"/>
    <w:link w:val="1"/>
    <w:uiPriority w:val="9"/>
    <w:rPr>
      <w:rFonts w:ascii="Times New Roman" w:eastAsiaTheme="majorEastAsia" w:hAnsi="Times New Roman" w:cstheme="majorBidi"/>
      <w:b/>
      <w:color w:val="000000" w:themeColor="text1"/>
      <w:sz w:val="22"/>
      <w:szCs w:val="32"/>
      <w:lang w:eastAsia="en-US"/>
    </w:rPr>
  </w:style>
  <w:style w:type="paragraph" w:customStyle="1" w:styleId="12">
    <w:name w:val="Заголовок оглавления1"/>
    <w:basedOn w:val="1"/>
    <w:next w:val="a"/>
    <w:uiPriority w:val="39"/>
    <w:unhideWhenUsed/>
    <w:qFormat/>
    <w:pPr>
      <w:outlineLvl w:val="9"/>
    </w:pPr>
    <w:rPr>
      <w:lang w:eastAsia="ru-RU"/>
    </w:rPr>
  </w:style>
  <w:style w:type="paragraph" w:customStyle="1" w:styleId="ds-markdown-paragraph">
    <w:name w:val="ds-markdown-paragraph"/>
    <w:basedOn w:val="a"/>
    <w:pPr>
      <w:spacing w:before="100" w:beforeAutospacing="1" w:after="100" w:afterAutospacing="1" w:line="240" w:lineRule="auto"/>
      <w:ind w:firstLine="0"/>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1C30F0-329F-4914-A0FE-7E59D151E2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562</TotalTime>
  <Pages>69</Pages>
  <Words>22307</Words>
  <Characters>127156</Characters>
  <Application>Microsoft Office Word</Application>
  <DocSecurity>0</DocSecurity>
  <Lines>1059</Lines>
  <Paragraphs>298</Paragraphs>
  <ScaleCrop>false</ScaleCrop>
  <Company/>
  <LinksUpToDate>false</LinksUpToDate>
  <CharactersWithSpaces>149165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Nik</dc:creator>
  <cp:lastModifiedBy>Nik</cp:lastModifiedBy>
  <cp:revision>97</cp:revision>
  <dcterms:created xsi:type="dcterms:W3CDTF">2026-05-25T09:29:00Z</dcterms:created>
  <dcterms:modified xsi:type="dcterms:W3CDTF">2026-06-03T17:29:00Z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eyJoZGlkIjoiZmQ3NDA0MTMxYjQzOWIwNDJkOWMxZjliMzYzMDcyMTQiLCJ1c2VySWQiOiI4NDI1MzAzNDY5MjkifQ==</vt:lpwstr>
  </property>
  <property fmtid="{D5CDD505-2E9C-101B-9397-08002B2CF9AE}" pid="3" name="KSOProductBuildVer">
    <vt:lpwstr>1049-12.1.0.26880</vt:lpwstr>
  </property>
  <property fmtid="{D5CDD505-2E9C-101B-9397-08002B2CF9AE}" pid="4" name="ICV">
    <vt:lpwstr>FC82853C4FBF4A8D85057E8D5A6B3432_12</vt:lpwstr>
  </property>
</Properties>
</file>