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43B144DF" w:rsidR="00C60D22" w:rsidRDefault="0081007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Ochrona danych osobowych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29BB9A75" w14:textId="3D237547" w:rsidR="00810079" w:rsidRDefault="00810079" w:rsidP="00810079">
      <w:pPr>
        <w:pStyle w:val="Text"/>
        <w:numPr>
          <w:ilvl w:val="0"/>
          <w:numId w:val="7"/>
        </w:numPr>
      </w:pPr>
      <w:r>
        <w:t xml:space="preserve">Spółka Progroup AG („Progroup”) jest administratorem odpowiedzialnym za przetwarzanie niżej wymienionych danych osobowych.</w:t>
      </w:r>
      <w:r>
        <w:t xml:space="preserve"> </w:t>
      </w:r>
      <w:r>
        <w:t xml:space="preserve">Dane kontaktowe Progroup brzmią następująco:</w:t>
      </w:r>
    </w:p>
    <w:p w14:paraId="1D2131F4" w14:textId="77777777" w:rsidR="00810079" w:rsidRDefault="00810079" w:rsidP="00810079">
      <w:pPr>
        <w:pStyle w:val="Text"/>
        <w:ind w:left="720"/>
      </w:pPr>
      <w:r>
        <w:t xml:space="preserve">Horstring 12</w:t>
      </w:r>
    </w:p>
    <w:p w14:paraId="1D862101" w14:textId="77777777" w:rsidR="00810079" w:rsidRDefault="00810079" w:rsidP="00810079">
      <w:pPr>
        <w:pStyle w:val="Text"/>
        <w:ind w:left="720"/>
      </w:pPr>
      <w:r>
        <w:t xml:space="preserve">76829 Landau</w:t>
      </w:r>
    </w:p>
    <w:p w14:paraId="02E7CB86" w14:textId="77777777" w:rsidR="0050660F" w:rsidRDefault="00810079" w:rsidP="00810079">
      <w:pPr>
        <w:pStyle w:val="Text"/>
        <w:ind w:left="720"/>
        <w:rPr>
          <w:rStyle w:val="Hyperlink"/>
        </w:rPr>
      </w:pPr>
      <w:r>
        <w:t xml:space="preserve">E-mail:</w:t>
      </w:r>
      <w:r>
        <w:t xml:space="preserve"> </w:t>
      </w:r>
      <w:hyperlink r:id="rId10" w:history="1">
        <w:r>
          <w:rPr>
            <w:rStyle w:val="Hyperlink"/>
          </w:rPr>
          <w:t xml:space="preserve">Events@progroup.ag</w:t>
        </w:r>
      </w:hyperlink>
    </w:p>
    <w:p w14:paraId="3DACE227" w14:textId="117778EC" w:rsidR="00810079" w:rsidRDefault="00810079" w:rsidP="00810079">
      <w:pPr>
        <w:pStyle w:val="Text"/>
        <w:ind w:left="720"/>
      </w:pPr>
    </w:p>
    <w:p w14:paraId="120BB30F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Progroup rejestruje następujące dane osobowe:</w:t>
      </w:r>
      <w:r>
        <w:t xml:space="preserve"> </w:t>
      </w:r>
      <w:r>
        <w:t xml:space="preserve">nazwa firmy, tytuł, nazwisko, imię, ulica, kod pocztowy, miejscowość, kraj, telefon, e-mail, udział wraz z partnerem, tytuł, nazwisko i imię partnera/partnerki oraz wybór posiłku.</w:t>
      </w:r>
      <w:r>
        <w:t xml:space="preserve"> </w:t>
      </w:r>
      <w:r>
        <w:t xml:space="preserve">Udostępnienie powyższych danych jest dobrowolne; bez ich podania nie można jednak zorganizować udziału uczestnika w imprezie.</w:t>
      </w:r>
    </w:p>
    <w:p w14:paraId="2C6CD440" w14:textId="65E11127" w:rsidR="00810079" w:rsidRDefault="00810079" w:rsidP="0050660F">
      <w:pPr>
        <w:pStyle w:val="Text"/>
        <w:ind w:left="720"/>
      </w:pPr>
    </w:p>
    <w:p w14:paraId="0E13FB11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Rejestrowane dane osobowe, o których mowa w punkcie 2, będą wykorzystywane tylko tak długo i w takim zakresie, w jakim jest to konieczne do organizacji i przeprowadzenia przedmiotowej imprezy.</w:t>
      </w:r>
      <w:r>
        <w:t xml:space="preserve"> </w:t>
      </w:r>
      <w:r>
        <w:t xml:space="preserve">Podstawą prawną przetwarzania danych osobowych jest art. 6, ust. 1, lit. b rozporządzenia RODO.</w:t>
      </w:r>
    </w:p>
    <w:p w14:paraId="66176C2C" w14:textId="2F936417" w:rsidR="00810079" w:rsidRDefault="00810079" w:rsidP="0050660F">
      <w:pPr>
        <w:pStyle w:val="Text"/>
        <w:ind w:left="720"/>
      </w:pPr>
    </w:p>
    <w:p w14:paraId="1E18666A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Dane osobowe, o których mowa w punkcie 2, będą przekazywane następującym kategoriom odbiorców:</w:t>
      </w:r>
      <w:r>
        <w:t xml:space="preserve"> </w:t>
      </w:r>
      <w:r>
        <w:t xml:space="preserve">podmioty przetwarzające (techniczna obsługa strony internetowej, agencja eventowa, centralne jednostki obsługowe przedsiębiorstw powiązanych).</w:t>
      </w:r>
    </w:p>
    <w:p w14:paraId="512683F3" w14:textId="291DB046" w:rsidR="00810079" w:rsidRDefault="00810079" w:rsidP="0050660F">
      <w:pPr>
        <w:pStyle w:val="Text"/>
        <w:ind w:left="720"/>
      </w:pPr>
    </w:p>
    <w:p w14:paraId="6A4B2FCD" w14:textId="77777777" w:rsidR="0050660F" w:rsidRPr="0050660F" w:rsidRDefault="00810079" w:rsidP="00810079">
      <w:pPr>
        <w:pStyle w:val="Text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Więcej informacji o ochronie danych osobowych (dane kontaktowe inspektora ochrony danych i prawa użytkowników) można znaleźć na stronie </w:t>
      </w:r>
      <w:hyperlink r:id="rId11" w:history="1">
        <w:r>
          <w:rPr>
            <w:rStyle w:val="Hyperlink"/>
          </w:rPr>
          <w:t xml:space="preserve">https://www.progroup.ag/de/datenschutzerklaerung/</w:t>
        </w:r>
      </w:hyperlink>
    </w:p>
    <w:p w14:paraId="432C25D1" w14:textId="6175B0D9" w:rsidR="00810079" w:rsidRDefault="00810079" w:rsidP="0050660F">
      <w:pPr>
        <w:pStyle w:val="Text"/>
        <w:ind w:left="720"/>
      </w:pPr>
    </w:p>
    <w:p w14:paraId="69D62966" w14:textId="2D196B0A" w:rsidR="00563A81" w:rsidRDefault="00810079" w:rsidP="00810079">
      <w:pPr>
        <w:pStyle w:val="Text"/>
        <w:numPr>
          <w:ilvl w:val="0"/>
          <w:numId w:val="7"/>
        </w:numPr>
      </w:pPr>
      <w:r>
        <w:t xml:space="preserve">Również obsługa techniczna niniejszej strony internetowej rejestruje dane osobowe.</w:t>
      </w:r>
      <w:r>
        <w:t xml:space="preserve"> </w:t>
      </w:r>
      <w:r>
        <w:t xml:space="preserve">W tym zakresie Progroup odsyła do polityki prywatności spółki Doo GmbH pod adresem </w:t>
      </w:r>
      <w:hyperlink r:id="rId12" w:history="1">
        <w:r>
          <w:rPr>
            <w:rStyle w:val="Hyperlink"/>
          </w:rPr>
          <w:t xml:space="preserve">https://doo.net/de/rechtliches/datenschutz</w:t>
        </w:r>
      </w:hyperlink>
    </w:p>
    <w:p w14:paraId="16167E7C" w14:textId="77777777" w:rsidR="00810079" w:rsidRPr="00C60D22" w:rsidRDefault="00810079" w:rsidP="00810079">
      <w:pPr>
        <w:pStyle w:val="Text"/>
        <w:ind w:left="720"/>
      </w:pPr>
    </w:p>
    <w:sectPr w:rsidR="00810079" w:rsidRPr="00C60D22" w:rsidSect="00D1152A">
      <w:headerReference w:type="default" r:id="rId13"/>
      <w:footerReference w:type="default" r:id="rId14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50660F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EBB6388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712C07D3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A5155C9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750"/>
    <w:multiLevelType w:val="hybridMultilevel"/>
    <w:tmpl w:val="545E06F4"/>
    <w:lvl w:ilvl="0" w:tplc="E72E71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0C1142E"/>
    <w:multiLevelType w:val="hybridMultilevel"/>
    <w:tmpl w:val="C5FE55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357B"/>
    <w:multiLevelType w:val="multilevel"/>
    <w:tmpl w:val="AE8C9DF2"/>
    <w:numStyleLink w:val="zzzListeAufzhlung"/>
  </w:abstractNum>
  <w:abstractNum w:abstractNumId="7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0660F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0079"/>
    <w:rsid w:val="00815A7F"/>
    <w:rsid w:val="00913096"/>
    <w:rsid w:val="009509B7"/>
    <w:rsid w:val="009C5D37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.net/de/rechtliches/datenschut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oup.ag/de/datenschutzerklaerun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vents@progroup.a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F1856F27-0CC6-47A0-84F9-B526CD3EA7F3}"/>
</file>

<file path=customXml/itemProps2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3</cp:revision>
  <dcterms:created xsi:type="dcterms:W3CDTF">2022-03-18T16:01:00Z</dcterms:created>
  <dcterms:modified xsi:type="dcterms:W3CDTF">2022-03-31T10:12:00Z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