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06" w:rsidRPr="00F14A23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Times New Roman" w:hint="eastAsia"/>
          <w:b/>
          <w:color w:val="200000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Times New Roman" w:hint="eastAsia"/>
          <w:b/>
          <w:color w:val="200000"/>
          <w:kern w:val="0"/>
          <w:sz w:val="24"/>
          <w:szCs w:val="24"/>
        </w:rPr>
        <w:t>第一题：乒乓球（table）</w:t>
      </w:r>
    </w:p>
    <w:p w:rsidR="004E7906" w:rsidRPr="00F14A23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Times New Roman" w:hint="eastAsia"/>
          <w:color w:val="200000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Times New Roman" w:hint="eastAsia"/>
          <w:color w:val="200000"/>
          <w:kern w:val="0"/>
          <w:sz w:val="24"/>
          <w:szCs w:val="24"/>
        </w:rPr>
        <w:t>问题描述：</w:t>
      </w:r>
    </w:p>
    <w:p w:rsidR="004E7906" w:rsidRPr="004E7906" w:rsidRDefault="004E7906" w:rsidP="00F14A23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t>国际乒联现在主席沙拉拉自从上任以来就立志于推行一系列改革，以推动乒乓球运动在全球的普及。其中11分制改革引起了很大的争议，有一部分球员因为无法适应新规则只能选择退役。华华就是其中一位，他退役之后走上了乒乓球研究工作，意图弄明白11分制和21分制对选手的不同影响。在开展他的研究之前，他首先需要对他多年比赛的统计数据进行一些分析，所以需要你的帮忙。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华华通过以下方式进行分析，首先将比赛每个球的胜负列成一张表，然后分别计算在11分制和21分制下，双方的比赛结果（截至记录末尾）。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比如现在有这么一份记录，（其中W表示华华获得一分，L表示华华对手获得一分）：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WWWWWWWWWWWWWWWWWWWWWWLW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在11分制下，此时比赛的结果是华华第一局11比0获胜，第二局11比0获胜，正在进行第三局，当前比分1比1。而在21分制下，此时比赛结果是华华第一局21比0获胜，正在进行第二局，比分2比1。如果一局比赛刚开始，则此时比分为0比0。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你的程序就是要对于一系列比赛信息的输入（WL形式），输出正确的结果。</w:t>
      </w: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br/>
        <w:t xml:space="preserve">　　规则补充说明：在一局比赛中（以21分制为例），先得21分的一方为胜方，20平后,先多得2分的一方为胜方，如果20平后双方的比分一直只差一分，则一直比下去,直至有人先多得2分的为止。</w:t>
      </w:r>
    </w:p>
    <w:p w:rsidR="004E7906" w:rsidRPr="004E7906" w:rsidRDefault="004E7906" w:rsidP="00F14A23">
      <w:pPr>
        <w:widowControl/>
        <w:shd w:val="clear" w:color="auto" w:fill="F8F8FF"/>
        <w:spacing w:line="440" w:lineRule="exact"/>
        <w:jc w:val="left"/>
        <w:rPr>
          <w:rFonts w:asciiTheme="majorEastAsia" w:eastAsiaTheme="majorEastAsia" w:hAnsiTheme="majorEastAsia" w:cs="宋体"/>
          <w:b/>
          <w:bCs/>
          <w:color w:val="555555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宋体" w:hint="eastAsia"/>
          <w:b/>
          <w:bCs/>
          <w:color w:val="555555"/>
          <w:kern w:val="0"/>
          <w:sz w:val="24"/>
          <w:szCs w:val="24"/>
        </w:rPr>
        <w:t>输入格式</w:t>
      </w:r>
    </w:p>
    <w:p w:rsidR="004E7906" w:rsidRPr="004E7906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Times New Roman" w:hint="eastAsia"/>
          <w:color w:val="200000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t xml:space="preserve">　　输入包含若干行字符串（每行至多20个字母），字符串有大写的W、L和E组成。其中E表示比赛信息结束，程序应该忽略E之后的所有内容。</w:t>
      </w:r>
    </w:p>
    <w:p w:rsidR="004E7906" w:rsidRPr="004E7906" w:rsidRDefault="004E7906" w:rsidP="00F14A23">
      <w:pPr>
        <w:widowControl/>
        <w:shd w:val="clear" w:color="auto" w:fill="F8F8FF"/>
        <w:spacing w:line="440" w:lineRule="exact"/>
        <w:jc w:val="left"/>
        <w:rPr>
          <w:rFonts w:asciiTheme="majorEastAsia" w:eastAsiaTheme="majorEastAsia" w:hAnsiTheme="majorEastAsia" w:cs="宋体"/>
          <w:b/>
          <w:bCs/>
          <w:color w:val="555555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宋体" w:hint="eastAsia"/>
          <w:b/>
          <w:bCs/>
          <w:color w:val="555555"/>
          <w:kern w:val="0"/>
          <w:sz w:val="24"/>
          <w:szCs w:val="24"/>
        </w:rPr>
        <w:t>输出格式</w:t>
      </w:r>
    </w:p>
    <w:p w:rsidR="004E7906" w:rsidRPr="004E7906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Times New Roman" w:hint="eastAsia"/>
          <w:color w:val="200000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Times New Roman"/>
          <w:color w:val="200000"/>
          <w:kern w:val="0"/>
          <w:sz w:val="24"/>
          <w:szCs w:val="24"/>
        </w:rPr>
        <w:t xml:space="preserve">　　输出由两部分组成，每部分有若干行，每一行对应一局比赛的比分（按比赛信息输入顺序）。其中第一部分是11分制下的结果，第二部分是21分制下的结果，两部分之间由一个空行分隔。</w:t>
      </w:r>
    </w:p>
    <w:p w:rsidR="004E7906" w:rsidRPr="004E7906" w:rsidRDefault="004E7906" w:rsidP="00F14A23">
      <w:pPr>
        <w:widowControl/>
        <w:shd w:val="clear" w:color="auto" w:fill="F8F8FF"/>
        <w:spacing w:line="440" w:lineRule="exact"/>
        <w:jc w:val="left"/>
        <w:rPr>
          <w:rFonts w:asciiTheme="majorEastAsia" w:eastAsiaTheme="majorEastAsia" w:hAnsiTheme="majorEastAsia" w:cs="宋体"/>
          <w:b/>
          <w:bCs/>
          <w:color w:val="555555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宋体" w:hint="eastAsia"/>
          <w:b/>
          <w:bCs/>
          <w:color w:val="555555"/>
          <w:kern w:val="0"/>
          <w:sz w:val="24"/>
          <w:szCs w:val="24"/>
        </w:rPr>
        <w:t>样例输入</w:t>
      </w:r>
    </w:p>
    <w:p w:rsidR="004E7906" w:rsidRPr="004E7906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Courier New" w:hint="eastAsia"/>
          <w:color w:val="200000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t>WWWWWWWWWWWWWWWWWWWW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WWLWE</w:t>
      </w:r>
    </w:p>
    <w:p w:rsidR="004E7906" w:rsidRPr="004E7906" w:rsidRDefault="004E7906" w:rsidP="00F14A23">
      <w:pPr>
        <w:widowControl/>
        <w:shd w:val="clear" w:color="auto" w:fill="F8F8FF"/>
        <w:spacing w:line="440" w:lineRule="exact"/>
        <w:jc w:val="left"/>
        <w:rPr>
          <w:rFonts w:asciiTheme="majorEastAsia" w:eastAsiaTheme="majorEastAsia" w:hAnsiTheme="majorEastAsia" w:cs="宋体"/>
          <w:b/>
          <w:bCs/>
          <w:color w:val="555555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宋体" w:hint="eastAsia"/>
          <w:b/>
          <w:bCs/>
          <w:color w:val="555555"/>
          <w:kern w:val="0"/>
          <w:sz w:val="24"/>
          <w:szCs w:val="24"/>
        </w:rPr>
        <w:t>样例输出</w:t>
      </w:r>
    </w:p>
    <w:p w:rsidR="004E7906" w:rsidRPr="004E7906" w:rsidRDefault="004E7906" w:rsidP="00F14A23">
      <w:pPr>
        <w:widowControl/>
        <w:shd w:val="clear" w:color="auto" w:fill="FFFFFF"/>
        <w:spacing w:line="440" w:lineRule="exact"/>
        <w:jc w:val="left"/>
        <w:rPr>
          <w:rFonts w:asciiTheme="majorEastAsia" w:eastAsiaTheme="majorEastAsia" w:hAnsiTheme="majorEastAsia" w:cs="Courier New" w:hint="eastAsia"/>
          <w:color w:val="200000"/>
          <w:kern w:val="0"/>
          <w:sz w:val="24"/>
          <w:szCs w:val="24"/>
        </w:rPr>
      </w:pP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lastRenderedPageBreak/>
        <w:t>11:0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11:0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1:1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(我是空行)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21:0</w:t>
      </w:r>
      <w:r w:rsidRPr="004E7906">
        <w:rPr>
          <w:rFonts w:asciiTheme="majorEastAsia" w:eastAsiaTheme="majorEastAsia" w:hAnsiTheme="majorEastAsia" w:cs="Courier New"/>
          <w:color w:val="200000"/>
          <w:kern w:val="0"/>
          <w:sz w:val="24"/>
          <w:szCs w:val="24"/>
        </w:rPr>
        <w:br/>
        <w:t>2:1</w:t>
      </w:r>
    </w:p>
    <w:p w:rsidR="00FB74B1" w:rsidRPr="00F14A23" w:rsidRDefault="00FB74B1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</w:p>
    <w:p w:rsidR="006C283B" w:rsidRPr="00F14A23" w:rsidRDefault="006C283B" w:rsidP="00F14A23">
      <w:pPr>
        <w:spacing w:line="44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第二题：砍伐树木（</w:t>
      </w:r>
      <w:proofErr w:type="spellStart"/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cuttree</w:t>
      </w:r>
      <w:proofErr w:type="spellEnd"/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6C283B" w:rsidRPr="006C283B" w:rsidRDefault="006C283B" w:rsidP="00F14A23">
      <w:pPr>
        <w:widowControl/>
        <w:spacing w:line="440" w:lineRule="exact"/>
        <w:jc w:val="left"/>
        <w:outlineLvl w:val="1"/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  <w:t>题目描述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伐木工人米尔科需要砍倒M米长的木材。这是一个对米尔科来说很容易的工作，因为他有一个漂亮的新伐木机，可以像野火一样砍倒森林。不过，米尔科只被允许砍倒单行树木。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米尔科的伐木机工作过程如下：米尔科设置一个高度参数H（米），伐木机升起一个巨大的锯片到高度H，并锯掉所有的树比H高的部分（当然，树木不高于H米的部分保持不变）。米尔科就行到树木被锯下的部分。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例如，如果一行树的高度分别为20，15，10和17，米尔科把锯片升到15米的高度，切割后树木剩下的高度将是15，15，10和15，而米尔科将从第1棵树得到5米，从第4棵树得到2米，共得到7米木材。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米尔科非常关注生态保护，所以他不会砍掉过多的木材。这正是他为什么尽可能高地设定伐木机锯片的原因。帮助米尔科找到伐木机锯片的最大的整数高度H，使得他能得到木材至少为M米。换句话说，如果再升高1米，则他将得不到M米木材。</w:t>
      </w:r>
    </w:p>
    <w:p w:rsidR="006C283B" w:rsidRPr="006C283B" w:rsidRDefault="006C283B" w:rsidP="00F14A23">
      <w:pPr>
        <w:widowControl/>
        <w:spacing w:line="440" w:lineRule="exact"/>
        <w:jc w:val="left"/>
        <w:outlineLvl w:val="1"/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  <w:t>输入输出格式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Segoe UI"/>
          <w:b/>
          <w:bCs/>
          <w:color w:val="515151"/>
          <w:kern w:val="0"/>
          <w:sz w:val="24"/>
          <w:szCs w:val="24"/>
        </w:rPr>
        <w:t>输入格式：</w:t>
      </w: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br/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第1行：2个整数N和M，N表示树木的数量（1&lt;=N&lt;=1000000）,M表示需要的木材总长度（1&lt;=M&lt;=2000000000）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第2行：N个整数表示每棵树的高度，值均不超过1000000000。所有木材长度之和大于M，因此必有解。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Segoe UI"/>
          <w:b/>
          <w:bCs/>
          <w:color w:val="515151"/>
          <w:kern w:val="0"/>
          <w:sz w:val="24"/>
          <w:szCs w:val="24"/>
        </w:rPr>
        <w:t>输出格式：</w:t>
      </w: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br/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lastRenderedPageBreak/>
        <w:t>第1行：1个整数，表示砍树的最高高度。</w:t>
      </w:r>
    </w:p>
    <w:p w:rsidR="006C283B" w:rsidRPr="006C283B" w:rsidRDefault="006C283B" w:rsidP="00F14A23">
      <w:pPr>
        <w:widowControl/>
        <w:spacing w:line="440" w:lineRule="exact"/>
        <w:jc w:val="left"/>
        <w:outlineLvl w:val="1"/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Segoe UI"/>
          <w:b/>
          <w:bCs/>
          <w:color w:val="333333"/>
          <w:kern w:val="0"/>
          <w:sz w:val="24"/>
          <w:szCs w:val="24"/>
        </w:rPr>
        <w:t>输入输出样例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Segoe UI"/>
          <w:b/>
          <w:bCs/>
          <w:color w:val="515151"/>
          <w:kern w:val="0"/>
          <w:sz w:val="24"/>
          <w:szCs w:val="24"/>
        </w:rPr>
        <w:t>输入样例#1：</w:t>
      </w:r>
      <w:r w:rsidRPr="00F14A2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 </w:t>
      </w:r>
    </w:p>
    <w:p w:rsidR="006C283B" w:rsidRPr="006C283B" w:rsidRDefault="006C283B" w:rsidP="00F14A23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  <w:t>5 20</w:t>
      </w:r>
    </w:p>
    <w:p w:rsidR="006C283B" w:rsidRPr="006C283B" w:rsidRDefault="006C283B" w:rsidP="00F14A23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  <w:t>4 42 40 26 46</w:t>
      </w:r>
    </w:p>
    <w:p w:rsidR="006C283B" w:rsidRPr="006C283B" w:rsidRDefault="006C283B" w:rsidP="00F14A23">
      <w:pPr>
        <w:widowControl/>
        <w:spacing w:line="440" w:lineRule="exact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F14A23">
        <w:rPr>
          <w:rFonts w:asciiTheme="majorEastAsia" w:eastAsiaTheme="majorEastAsia" w:hAnsiTheme="majorEastAsia" w:cs="Segoe UI"/>
          <w:b/>
          <w:bCs/>
          <w:color w:val="515151"/>
          <w:kern w:val="0"/>
          <w:sz w:val="24"/>
          <w:szCs w:val="24"/>
        </w:rPr>
        <w:t>输出样例#1：</w:t>
      </w:r>
      <w:r w:rsidRPr="00F14A2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 </w:t>
      </w:r>
    </w:p>
    <w:p w:rsidR="006C283B" w:rsidRPr="006C283B" w:rsidRDefault="006C283B" w:rsidP="00F14A23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</w:pPr>
      <w:r w:rsidRPr="006C283B">
        <w:rPr>
          <w:rFonts w:asciiTheme="majorEastAsia" w:eastAsiaTheme="majorEastAsia" w:hAnsiTheme="majorEastAsia" w:cs="Consolas"/>
          <w:color w:val="555555"/>
          <w:kern w:val="0"/>
          <w:sz w:val="24"/>
          <w:szCs w:val="24"/>
        </w:rPr>
        <w:t>36</w:t>
      </w:r>
    </w:p>
    <w:p w:rsid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第三题 黑熊过河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【问题描述】 晶晶的爸爸给晶晶一道难题：有一只黑熊想过河，但河很宽，黑熊不会游 泳，只能借助河面上的石墩跳过去，他可以一次跳一墩，也可以一次跳两墩， 但是每跳一次都会耗费一定的能量，黑熊最终可能因能量不够而掉入水中。 所幸的事，有些石墩上放了一些食物，这些食物可以给黑熊增加一定的能量， 问黑熊能否利用这些石墩安全的抵达对岸，请计算出抵达对岸后剩余能量的 最大值。 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>【输入格式】 第一行包含两个整数P(黑熊的初始能量)，Q(黑熊每次起跳时耗费的能量)， 0≤P,Q≤1000； 第二行只有一个整数n(1≤n≤10^6），即河中石墩的数目； n(1≤n≤10^6 第三行有n个整数，即每个石墩上食物的能量值</w:t>
      </w:r>
      <w:proofErr w:type="spellStart"/>
      <w:r w:rsidRPr="00F14A23">
        <w:rPr>
          <w:rFonts w:asciiTheme="majorEastAsia" w:eastAsiaTheme="majorEastAsia" w:hAnsiTheme="majorEastAsia" w:hint="eastAsia"/>
          <w:sz w:val="24"/>
          <w:szCs w:val="24"/>
        </w:rPr>
        <w:t>ai</w:t>
      </w:r>
      <w:proofErr w:type="spellEnd"/>
      <w:r w:rsidRPr="00F14A23">
        <w:rPr>
          <w:rFonts w:asciiTheme="majorEastAsia" w:eastAsiaTheme="majorEastAsia" w:hAnsiTheme="majorEastAsia" w:hint="eastAsia"/>
          <w:sz w:val="24"/>
          <w:szCs w:val="24"/>
        </w:rPr>
        <w:t>(0≤</w:t>
      </w:r>
      <w:proofErr w:type="spellStart"/>
      <w:r w:rsidRPr="00F14A23">
        <w:rPr>
          <w:rFonts w:asciiTheme="majorEastAsia" w:eastAsiaTheme="majorEastAsia" w:hAnsiTheme="majorEastAsia" w:hint="eastAsia"/>
          <w:sz w:val="24"/>
          <w:szCs w:val="24"/>
        </w:rPr>
        <w:t>ai</w:t>
      </w:r>
      <w:proofErr w:type="spellEnd"/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≤1000)。 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【输出格式】 仅一行，若黑熊能抵达对岸，输出抵达对岸后剩余能量的最大值，若不能， 则输出“NO”。 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【输入样例】 12 5 </w:t>
      </w:r>
    </w:p>
    <w:p w:rsidR="00F14A23" w:rsidRPr="00F14A23" w:rsidRDefault="00F14A23" w:rsidP="00F14A23">
      <w:pPr>
        <w:spacing w:line="440" w:lineRule="exact"/>
        <w:ind w:firstLineChars="650"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5 </w:t>
      </w:r>
    </w:p>
    <w:p w:rsidR="00F14A23" w:rsidRPr="00F14A23" w:rsidRDefault="00F14A23" w:rsidP="00F14A23">
      <w:pPr>
        <w:spacing w:line="440" w:lineRule="exact"/>
        <w:ind w:firstLineChars="650"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 xml:space="preserve">0  5  2  0  7 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t>【输出样例】 6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第四题：</w:t>
      </w:r>
      <w:r w:rsidRPr="00F14A23">
        <w:rPr>
          <w:rFonts w:asciiTheme="majorEastAsia" w:eastAsiaTheme="majorEastAsia" w:hAnsiTheme="majorEastAsia" w:cs="Times New Roman"/>
          <w:b/>
          <w:sz w:val="24"/>
          <w:szCs w:val="24"/>
        </w:rPr>
        <w:t>捕食关系（</w:t>
      </w:r>
      <w:r w:rsidRPr="00F14A23">
        <w:rPr>
          <w:rFonts w:asciiTheme="majorEastAsia" w:eastAsiaTheme="majorEastAsia" w:hAnsiTheme="majorEastAsia"/>
          <w:b/>
          <w:sz w:val="24"/>
          <w:szCs w:val="24"/>
        </w:rPr>
        <w:t>eat</w:t>
      </w:r>
      <w:r w:rsidRPr="00F14A23">
        <w:rPr>
          <w:rFonts w:asciiTheme="majorEastAsia" w:eastAsiaTheme="majorEastAsia" w:hAnsiTheme="majorEastAsia" w:hint="eastAsia"/>
          <w:b/>
          <w:sz w:val="24"/>
          <w:szCs w:val="24"/>
        </w:rPr>
        <w:t>??</w:t>
      </w:r>
      <w:r w:rsidRPr="00F14A23">
        <w:rPr>
          <w:rFonts w:asciiTheme="majorEastAsia" w:eastAsiaTheme="majorEastAsia" w:hAnsiTheme="majorEastAsia" w:cs="Times New Roman"/>
          <w:b/>
          <w:sz w:val="24"/>
          <w:szCs w:val="24"/>
        </w:rPr>
        <w:t>）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问题描述：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lastRenderedPageBreak/>
        <w:t>在海洋中，有食肉类的鱼和食草类的鱼，某种食肉类的鱼捕食食草类的鱼当且仅当自己的体重大于对方。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left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现在给出两类鱼各自的体重，求有多少对捕食关系。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输入格式：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left="420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每组测试数据有三行。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第一行有两个整数 m，n(1&lt;=</w:t>
      </w:r>
      <w:proofErr w:type="spellStart"/>
      <w:r w:rsidRPr="00F14A23">
        <w:rPr>
          <w:rFonts w:asciiTheme="majorEastAsia" w:eastAsiaTheme="majorEastAsia" w:hAnsiTheme="majorEastAsia" w:cs="Times New Roman"/>
          <w:sz w:val="24"/>
          <w:szCs w:val="24"/>
        </w:rPr>
        <w:t>m,n</w:t>
      </w:r>
      <w:proofErr w:type="spellEnd"/>
      <w:r w:rsidRPr="00F14A23">
        <w:rPr>
          <w:rFonts w:asciiTheme="majorEastAsia" w:eastAsiaTheme="majorEastAsia" w:hAnsiTheme="majorEastAsia" w:cs="Times New Roman"/>
          <w:sz w:val="24"/>
          <w:szCs w:val="24"/>
        </w:rPr>
        <w:t>&lt;=20000)，分别代表食肉类的鱼的种类数和食草类的鱼的种类数。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left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第二行 m 个数，第三行 n 个数，代表各自的体重。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输出格式：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ind w:left="420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一个整数，表示有多少对捕食关系。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输入样例：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5 3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8 1 7 3 1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bookmarkStart w:id="0" w:name="page3"/>
      <w:bookmarkEnd w:id="0"/>
      <w:r w:rsidRPr="00F14A23">
        <w:rPr>
          <w:rFonts w:asciiTheme="majorEastAsia" w:eastAsiaTheme="majorEastAsia" w:hAnsiTheme="majorEastAsia" w:cs="Times New Roman"/>
          <w:sz w:val="24"/>
          <w:szCs w:val="24"/>
        </w:rPr>
        <w:t>3 6 1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输出样例：</w:t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  <w:r w:rsidRPr="00F14A23">
        <w:rPr>
          <w:rFonts w:asciiTheme="majorEastAsia" w:eastAsiaTheme="majorEastAsia" w:hAnsiTheme="majorEastAsia" w:cs="Times New Roman"/>
          <w:sz w:val="24"/>
          <w:szCs w:val="24"/>
        </w:rPr>
        <w:t>7</w:t>
      </w:r>
    </w:p>
    <w:p w:rsidR="000974D1" w:rsidRPr="00F14A23" w:rsidRDefault="000974D1" w:rsidP="00F14A23">
      <w:pPr>
        <w:spacing w:line="440" w:lineRule="exact"/>
        <w:rPr>
          <w:rFonts w:asciiTheme="majorEastAsia" w:eastAsiaTheme="majorEastAsia" w:hAnsiTheme="majorEastAsia" w:hint="eastAsia"/>
          <w:sz w:val="24"/>
          <w:szCs w:val="24"/>
        </w:rPr>
      </w:pPr>
      <w:r w:rsidRPr="00F14A23">
        <w:rPr>
          <w:rFonts w:asciiTheme="majorEastAsia" w:eastAsiaTheme="majorEastAsia" w:hAnsiTheme="majorEastAsia" w:hint="eastAsia"/>
          <w:sz w:val="24"/>
          <w:szCs w:val="24"/>
        </w:rPr>
        <w:br w:type="page"/>
      </w: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 w:cs="Times New Roman"/>
          <w:sz w:val="24"/>
          <w:szCs w:val="24"/>
        </w:rPr>
      </w:pPr>
    </w:p>
    <w:p w:rsidR="00F14A23" w:rsidRPr="00F14A23" w:rsidRDefault="00F14A23" w:rsidP="00F14A23">
      <w:pPr>
        <w:spacing w:line="440" w:lineRule="exact"/>
        <w:rPr>
          <w:rFonts w:asciiTheme="majorEastAsia" w:eastAsiaTheme="majorEastAsia" w:hAnsiTheme="majorEastAsia"/>
          <w:sz w:val="24"/>
          <w:szCs w:val="24"/>
        </w:rPr>
      </w:pPr>
    </w:p>
    <w:sectPr w:rsidR="00F14A23" w:rsidRPr="00F14A23" w:rsidSect="00FB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906"/>
    <w:rsid w:val="000974D1"/>
    <w:rsid w:val="004E7906"/>
    <w:rsid w:val="006C283B"/>
    <w:rsid w:val="00F14A23"/>
    <w:rsid w:val="00FB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28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283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283B"/>
    <w:rPr>
      <w:b/>
      <w:bCs/>
    </w:rPr>
  </w:style>
  <w:style w:type="character" w:customStyle="1" w:styleId="apple-converted-space">
    <w:name w:val="apple-converted-space"/>
    <w:basedOn w:val="a0"/>
    <w:rsid w:val="006C283B"/>
  </w:style>
  <w:style w:type="paragraph" w:styleId="HTML">
    <w:name w:val="HTML Preformatted"/>
    <w:basedOn w:val="a"/>
    <w:link w:val="HTMLChar"/>
    <w:uiPriority w:val="99"/>
    <w:semiHidden/>
    <w:unhideWhenUsed/>
    <w:rsid w:val="006C2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8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0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490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853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1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47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12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244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2018-03-05T11:03:00Z</dcterms:created>
  <dcterms:modified xsi:type="dcterms:W3CDTF">2018-03-05T11:31:00Z</dcterms:modified>
</cp:coreProperties>
</file>