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B9" w:rsidRPr="00127470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 xml:space="preserve">第一题 </w:t>
      </w:r>
      <w:r>
        <w:rPr>
          <w:rFonts w:asciiTheme="minorEastAsia" w:eastAsiaTheme="minorEastAsia" w:hAnsiTheme="minorEastAsia" w:hint="eastAsia"/>
          <w:b/>
          <w:color w:val="000000"/>
          <w:sz w:val="24"/>
        </w:rPr>
        <w:t>面积计算</w:t>
      </w:r>
      <w:r w:rsidR="001979B9"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>(</w:t>
      </w:r>
      <w:r w:rsidR="001979B9" w:rsidRPr="00127470">
        <w:rPr>
          <w:rFonts w:asciiTheme="minorEastAsia" w:eastAsiaTheme="minorEastAsia" w:hAnsiTheme="minorEastAsia"/>
          <w:b/>
          <w:color w:val="000000"/>
          <w:sz w:val="24"/>
        </w:rPr>
        <w:t>area</w:t>
      </w:r>
      <w:r w:rsidR="001979B9"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>)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【问题描述】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桐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桐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拿到了一幅图，它全是由“O”和“*”组成，她想计算由“*”号所围成的图形的面积。面积的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计算方法是统计“</w:t>
      </w:r>
      <w:r w:rsidRPr="00127470">
        <w:rPr>
          <w:rFonts w:asciiTheme="minorEastAsia" w:eastAsiaTheme="minorEastAsia" w:hAnsiTheme="minorEastAsia"/>
          <w:color w:val="000000"/>
          <w:sz w:val="24"/>
        </w:rPr>
        <w:t>*”号所围成的闭合曲线中“O”的数目。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【输入格式】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由O，*组成的图（最多10行，每行不超过200个字符）。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【输出格式】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面积数。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【输入样例】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**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00</w:t>
      </w:r>
      <w:r w:rsidRPr="00127470">
        <w:rPr>
          <w:rFonts w:asciiTheme="minorEastAsia" w:eastAsiaTheme="minorEastAsia" w:hAnsiTheme="minorEastAsia"/>
          <w:color w:val="000000"/>
          <w:sz w:val="24"/>
        </w:rPr>
        <w:t>*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0</w:t>
      </w:r>
      <w:r w:rsidRPr="00127470">
        <w:rPr>
          <w:rFonts w:asciiTheme="minorEastAsia" w:eastAsiaTheme="minorEastAsia" w:hAnsiTheme="minorEastAsia"/>
          <w:color w:val="000000"/>
          <w:sz w:val="24"/>
        </w:rPr>
        <w:t>****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0</w:t>
      </w:r>
      <w:r w:rsidRPr="00127470">
        <w:rPr>
          <w:rFonts w:asciiTheme="minorEastAsia" w:eastAsiaTheme="minorEastAsia" w:hAnsiTheme="minorEastAsia"/>
          <w:color w:val="000000"/>
          <w:sz w:val="24"/>
        </w:rPr>
        <w:t>*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00</w:t>
      </w:r>
      <w:r w:rsidRPr="00127470">
        <w:rPr>
          <w:rFonts w:asciiTheme="minorEastAsia" w:eastAsiaTheme="minorEastAsia" w:hAnsiTheme="minorEastAsia"/>
          <w:color w:val="000000"/>
          <w:sz w:val="24"/>
        </w:rPr>
        <w:t>*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0</w:t>
      </w:r>
      <w:r w:rsidRPr="00127470">
        <w:rPr>
          <w:rFonts w:asciiTheme="minorEastAsia" w:eastAsiaTheme="minorEastAsia" w:hAnsiTheme="minorEastAsia"/>
          <w:color w:val="000000"/>
          <w:sz w:val="24"/>
        </w:rPr>
        <w:t>****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【输出样例】</w:t>
      </w:r>
    </w:p>
    <w:p w:rsidR="001979B9" w:rsidRDefault="001979B9" w:rsidP="00B04ABE">
      <w:pPr>
        <w:spacing w:line="360" w:lineRule="exact"/>
        <w:ind w:firstLine="480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>2</w:t>
      </w:r>
    </w:p>
    <w:p w:rsidR="00127470" w:rsidRPr="00127470" w:rsidRDefault="00127470" w:rsidP="00B04ABE">
      <w:pPr>
        <w:spacing w:line="360" w:lineRule="exact"/>
        <w:ind w:firstLine="480"/>
        <w:rPr>
          <w:rFonts w:asciiTheme="minorEastAsia" w:eastAsiaTheme="minorEastAsia" w:hAnsiTheme="minorEastAsia"/>
          <w:color w:val="000000"/>
          <w:sz w:val="24"/>
        </w:rPr>
      </w:pPr>
    </w:p>
    <w:p w:rsidR="001979B9" w:rsidRPr="00127470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 xml:space="preserve">第二题 </w:t>
      </w:r>
      <w:r w:rsidR="001979B9"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>奇怪的电梯(</w:t>
      </w:r>
      <w:r w:rsidR="001979B9" w:rsidRPr="00127470">
        <w:rPr>
          <w:rFonts w:asciiTheme="minorEastAsia" w:eastAsiaTheme="minorEastAsia" w:hAnsiTheme="minorEastAsia"/>
          <w:b/>
          <w:color w:val="000000"/>
          <w:sz w:val="24"/>
        </w:rPr>
        <w:t>lift</w:t>
      </w:r>
      <w:r w:rsidR="001979B9"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>)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【问题描述】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有一天桐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桐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做了一个梦，梦见了一种很奇怪的电梯。大楼的每一层楼都可以停电梯，而且第i层楼(1≤i≤N)上有一个数字K</w:t>
      </w:r>
      <w:r w:rsidRPr="00127470">
        <w:rPr>
          <w:rFonts w:asciiTheme="minorEastAsia" w:eastAsiaTheme="minorEastAsia" w:hAnsiTheme="minorEastAsia"/>
          <w:color w:val="000000"/>
          <w:sz w:val="24"/>
          <w:vertAlign w:val="subscript"/>
        </w:rPr>
        <w:t>i</w:t>
      </w:r>
      <w:r w:rsidRPr="00127470">
        <w:rPr>
          <w:rFonts w:asciiTheme="minorEastAsia" w:eastAsiaTheme="minorEastAsia" w:hAnsiTheme="minorEastAsia"/>
          <w:color w:val="000000"/>
          <w:sz w:val="24"/>
        </w:rPr>
        <w:t>(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O≤K</w:t>
      </w:r>
      <w:r w:rsidRPr="00127470">
        <w:rPr>
          <w:rFonts w:asciiTheme="minorEastAsia" w:eastAsiaTheme="minorEastAsia" w:hAnsiTheme="minorEastAsia"/>
          <w:color w:val="000000"/>
          <w:sz w:val="24"/>
          <w:vertAlign w:val="subscript"/>
        </w:rPr>
        <w:t>i</w:t>
      </w:r>
      <w:r w:rsidRPr="00127470">
        <w:rPr>
          <w:rFonts w:asciiTheme="minorEastAsia" w:eastAsiaTheme="minorEastAsia" w:hAnsiTheme="minorEastAsia"/>
          <w:color w:val="000000"/>
          <w:sz w:val="24"/>
        </w:rPr>
        <w:t>≤N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)。电梯只有四个按钮：开，关，上，下。上下的层数等于当前楼层上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的那个数字。当然，如果不能满足要求，相应的按钮就会失灵。例如：</w:t>
      </w:r>
      <w:r w:rsidRPr="00127470">
        <w:rPr>
          <w:rFonts w:asciiTheme="minorEastAsia" w:eastAsiaTheme="minorEastAsia" w:hAnsiTheme="minorEastAsia"/>
          <w:color w:val="000000"/>
          <w:sz w:val="24"/>
        </w:rPr>
        <w:t>3 3 1 2 5代表了K</w:t>
      </w:r>
      <w:r w:rsidRPr="00127470">
        <w:rPr>
          <w:rFonts w:asciiTheme="minorEastAsia" w:eastAsiaTheme="minorEastAsia" w:hAnsiTheme="minorEastAsia"/>
          <w:color w:val="000000"/>
          <w:sz w:val="24"/>
          <w:vertAlign w:val="subscript"/>
        </w:rPr>
        <w:t>i</w:t>
      </w: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(K</w:t>
      </w:r>
      <w:r w:rsidRPr="00127470">
        <w:rPr>
          <w:rFonts w:asciiTheme="minorEastAsia" w:eastAsiaTheme="minorEastAsia" w:hAnsiTheme="minorEastAsia"/>
          <w:color w:val="000000"/>
          <w:sz w:val="24"/>
          <w:vertAlign w:val="subscript"/>
        </w:rPr>
        <w:t>1</w:t>
      </w:r>
      <w:r w:rsidRPr="00127470">
        <w:rPr>
          <w:rFonts w:asciiTheme="minorEastAsia" w:eastAsiaTheme="minorEastAsia" w:hAnsiTheme="minorEastAsia"/>
          <w:color w:val="000000"/>
          <w:sz w:val="24"/>
        </w:rPr>
        <w:t>=3, K</w:t>
      </w:r>
      <w:r w:rsidRPr="00127470">
        <w:rPr>
          <w:rFonts w:asciiTheme="minorEastAsia" w:eastAsiaTheme="minorEastAsia" w:hAnsiTheme="minorEastAsia"/>
          <w:color w:val="000000"/>
          <w:sz w:val="24"/>
          <w:vertAlign w:val="subscript"/>
        </w:rPr>
        <w:t>2</w:t>
      </w:r>
      <w:r w:rsidRPr="00127470">
        <w:rPr>
          <w:rFonts w:asciiTheme="minorEastAsia" w:eastAsiaTheme="minorEastAsia" w:hAnsiTheme="minorEastAsia"/>
          <w:color w:val="000000"/>
          <w:sz w:val="24"/>
        </w:rPr>
        <w:t>=3，…)，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从一楼开始。在一楼，按“上”可以到</w:t>
      </w:r>
      <w:r w:rsidRPr="00127470">
        <w:rPr>
          <w:rFonts w:asciiTheme="minorEastAsia" w:eastAsiaTheme="minorEastAsia" w:hAnsiTheme="minorEastAsia"/>
          <w:color w:val="000000"/>
          <w:sz w:val="24"/>
        </w:rPr>
        <w:t>4楼，按“下”是不起作用的，因为没有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2楼。那么，从A楼到B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楼至少要按几次按钮呢？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【输入格式】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第1行为三个正整数，表示N，A，B(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/>
          <w:color w:val="000000"/>
          <w:sz w:val="24"/>
        </w:rPr>
        <w:t>≤N≤200,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/>
          <w:color w:val="000000"/>
          <w:sz w:val="24"/>
        </w:rPr>
        <w:t>≤A，B≤N)；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第2行为N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个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正整数，表示K</w:t>
      </w:r>
      <w:r w:rsidRPr="00127470">
        <w:rPr>
          <w:rFonts w:asciiTheme="minorEastAsia" w:eastAsiaTheme="minorEastAsia" w:hAnsiTheme="minorEastAsia"/>
          <w:color w:val="000000"/>
          <w:sz w:val="24"/>
          <w:vertAlign w:val="subscript"/>
        </w:rPr>
        <w:t>i</w:t>
      </w:r>
      <w:r w:rsidRPr="00127470">
        <w:rPr>
          <w:rFonts w:asciiTheme="minorEastAsia" w:eastAsiaTheme="minorEastAsia" w:hAnsiTheme="minorEastAsia"/>
          <w:color w:val="000000"/>
          <w:sz w:val="24"/>
        </w:rPr>
        <w:t>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【输出格式】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1行，即最少按键次数，若无法到达，则输出-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/>
          <w:color w:val="000000"/>
          <w:sz w:val="24"/>
        </w:rPr>
        <w:t>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【输入样例】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5  1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5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 w:hint="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3  3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1  2  5</w:t>
      </w:r>
    </w:p>
    <w:p w:rsidR="00127470" w:rsidRDefault="00E2196A" w:rsidP="00B04ABE">
      <w:pPr>
        <w:spacing w:line="360" w:lineRule="exact"/>
        <w:rPr>
          <w:rFonts w:asciiTheme="minorEastAsia" w:eastAsiaTheme="minorEastAsia" w:hAnsiTheme="minorEastAsia" w:hint="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【输出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样例</w:t>
      </w:r>
      <w:r>
        <w:rPr>
          <w:rFonts w:asciiTheme="minorEastAsia" w:eastAsiaTheme="minorEastAsia" w:hAnsiTheme="minorEastAsia" w:hint="eastAsia"/>
          <w:color w:val="000000"/>
          <w:sz w:val="24"/>
        </w:rPr>
        <w:t>】</w:t>
      </w:r>
    </w:p>
    <w:p w:rsidR="00E2196A" w:rsidRDefault="00E2196A" w:rsidP="00E2196A">
      <w:pPr>
        <w:spacing w:line="36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3</w:t>
      </w:r>
    </w:p>
    <w:p w:rsidR="001979B9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 xml:space="preserve">第三题 </w:t>
      </w:r>
      <w:r w:rsidR="001979B9" w:rsidRPr="00127470">
        <w:rPr>
          <w:rFonts w:asciiTheme="minorEastAsia" w:eastAsiaTheme="minorEastAsia" w:hAnsiTheme="minorEastAsia"/>
          <w:b/>
          <w:color w:val="000000"/>
          <w:sz w:val="24"/>
        </w:rPr>
        <w:t>单词接龙(dragon)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【问题描述】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单词接龙是一个与我们经常玩的成语接龙相类似的游戏，现在我们已知一组单词，且给定一个开头的字母，要求出以这个字母开头的最长的“龙”（每个单词都最多在“龙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”</w:t>
      </w:r>
      <w:r w:rsidRPr="00127470">
        <w:rPr>
          <w:rFonts w:asciiTheme="minorEastAsia" w:eastAsiaTheme="minorEastAsia" w:hAnsiTheme="minorEastAsia"/>
          <w:color w:val="000000"/>
          <w:sz w:val="24"/>
        </w:rPr>
        <w:t>中出现两次），在两个单词相连时，其重合部分合为一部分，例如beast和astonish，如果接成一条龙则变为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beastonish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，另外相邻的两部分不能存在包含关系，例如at和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atide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间不能相连。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【输入格式】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第1行为一个单独的整数n(n≤20)，表示单词数，以下n行每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行有一个单词，输入的最后</w:t>
      </w:r>
      <w:r w:rsidRPr="00127470">
        <w:rPr>
          <w:rFonts w:asciiTheme="minorEastAsia" w:eastAsiaTheme="minorEastAsia" w:hAnsiTheme="minorEastAsia"/>
          <w:color w:val="000000"/>
          <w:sz w:val="24"/>
        </w:rPr>
        <w:t>1行为一个字符，表示“龙”开头的字母。你可以假定以此字母开头的“龙”一定存在。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【输出格式】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输出以此字母开头的最长的“龙”的长度。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【输入样例】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5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at</w:t>
      </w:r>
      <w:proofErr w:type="gramEnd"/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touch</w:t>
      </w:r>
      <w:proofErr w:type="gramEnd"/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spellStart"/>
      <w:proofErr w:type="gramStart"/>
      <w:r w:rsidRPr="00127470">
        <w:rPr>
          <w:rFonts w:asciiTheme="minorEastAsia" w:eastAsiaTheme="minorEastAsia" w:hAnsiTheme="minorEastAsia" w:hint="eastAsia"/>
          <w:color w:val="000000"/>
          <w:sz w:val="24"/>
        </w:rPr>
        <w:t>c</w:t>
      </w:r>
      <w:r w:rsidRPr="00127470">
        <w:rPr>
          <w:rFonts w:asciiTheme="minorEastAsia" w:eastAsiaTheme="minorEastAsia" w:hAnsiTheme="minorEastAsia"/>
          <w:color w:val="000000"/>
          <w:sz w:val="24"/>
        </w:rPr>
        <w:t>eat</w:t>
      </w:r>
      <w:proofErr w:type="spellEnd"/>
      <w:proofErr w:type="gramEnd"/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choose</w:t>
      </w:r>
      <w:proofErr w:type="gramEnd"/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tact</w:t>
      </w:r>
      <w:proofErr w:type="gramEnd"/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a</w:t>
      </w:r>
      <w:proofErr w:type="gramEnd"/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【输出样例】</w:t>
      </w:r>
    </w:p>
    <w:p w:rsidR="001979B9" w:rsidRPr="00127470" w:rsidRDefault="001979B9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23</w:t>
      </w:r>
    </w:p>
    <w:p w:rsidR="00FF2D68" w:rsidRDefault="001979B9" w:rsidP="00B04ABE">
      <w:pPr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>样例说明：连成的“龙”为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atoucheatactactouchoose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。</w:t>
      </w:r>
    </w:p>
    <w:p w:rsidR="00127470" w:rsidRPr="00127470" w:rsidRDefault="00127470" w:rsidP="00B04ABE">
      <w:pPr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>第四题</w:t>
      </w:r>
      <w:r>
        <w:rPr>
          <w:rFonts w:asciiTheme="minorEastAsia" w:eastAsiaTheme="minorEastAsia" w:hAnsiTheme="minorEastAsia" w:hint="eastAsia"/>
          <w:b/>
          <w:color w:val="000000"/>
          <w:sz w:val="24"/>
        </w:rPr>
        <w:t xml:space="preserve"> </w:t>
      </w:r>
      <w:r w:rsidRPr="00127470">
        <w:rPr>
          <w:rFonts w:asciiTheme="minorEastAsia" w:eastAsiaTheme="minorEastAsia" w:hAnsiTheme="minorEastAsia"/>
          <w:b/>
          <w:color w:val="000000"/>
          <w:sz w:val="24"/>
        </w:rPr>
        <w:t>魔</w:t>
      </w:r>
      <w:proofErr w:type="gramStart"/>
      <w:r w:rsidRPr="00127470">
        <w:rPr>
          <w:rFonts w:asciiTheme="minorEastAsia" w:eastAsiaTheme="minorEastAsia" w:hAnsiTheme="minorEastAsia"/>
          <w:b/>
          <w:color w:val="000000"/>
          <w:sz w:val="24"/>
        </w:rPr>
        <w:t>兽世界</w:t>
      </w:r>
      <w:proofErr w:type="gramEnd"/>
      <w:r w:rsidRPr="00127470">
        <w:rPr>
          <w:rFonts w:asciiTheme="minorEastAsia" w:eastAsiaTheme="minorEastAsia" w:hAnsiTheme="minorEastAsia"/>
          <w:b/>
          <w:color w:val="000000"/>
          <w:sz w:val="24"/>
        </w:rPr>
        <w:t>(way)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【问题描述】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小A是个小术士，他很喜欢单挑</w:t>
      </w:r>
      <w:r w:rsidR="00D24283">
        <w:rPr>
          <w:rFonts w:asciiTheme="minorEastAsia" w:eastAsiaTheme="minorEastAsia" w:hAnsiTheme="minorEastAsia"/>
          <w:color w:val="000000"/>
          <w:sz w:val="24"/>
        </w:rPr>
        <w:t>BOSS</w:t>
      </w:r>
      <w:r w:rsidR="00D24283">
        <w:rPr>
          <w:rFonts w:asciiTheme="minorEastAsia" w:eastAsiaTheme="minorEastAsia" w:hAnsiTheme="minorEastAsia" w:hint="eastAsia"/>
          <w:color w:val="000000"/>
          <w:sz w:val="24"/>
        </w:rPr>
        <w:t>。</w:t>
      </w:r>
      <w:r w:rsidRPr="00127470">
        <w:rPr>
          <w:rFonts w:asciiTheme="minorEastAsia" w:eastAsiaTheme="minorEastAsia" w:hAnsiTheme="minorEastAsia"/>
          <w:color w:val="000000"/>
          <w:sz w:val="24"/>
        </w:rPr>
        <w:t>单挑BOSS是指在一个N×M的矩形(N,M≤100)，上面遍布了小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怪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和传送门，其中1表示有小怪，O表示无小怪，大写字母表示传送门，传送门是一对相同的大写字母，如遇到一个大写A则马上可以到达另一个大写A的位置（次数不限，但每次进入传送点只传送过去，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不会再传送回来，数据保证每个传送门有且仅有相对应的另一个传送门）。</w:t>
      </w:r>
      <w:r w:rsidRPr="00127470">
        <w:rPr>
          <w:rFonts w:asciiTheme="minorEastAsia" w:eastAsiaTheme="minorEastAsia" w:hAnsiTheme="minorEastAsia"/>
          <w:color w:val="000000"/>
          <w:sz w:val="24"/>
        </w:rPr>
        <w:t>小A在左上方(1,1)出发，BOSS躲在右下方(N，M)。小A绝不会在小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怪身上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浪费时间（当然是绕开他们），并且想通过传送门尽快到达BOSS身边。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第1行两个整数N和M；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下面n行，每行M个数（入口点和BOSS点无小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怪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和传送门），表示地图。地</w:t>
      </w:r>
      <w:r w:rsidRPr="00127470">
        <w:rPr>
          <w:rFonts w:asciiTheme="minorEastAsia" w:eastAsiaTheme="minorEastAsia" w:hAnsiTheme="minorEastAsia"/>
          <w:color w:val="000000"/>
          <w:sz w:val="24"/>
        </w:rPr>
        <w:lastRenderedPageBreak/>
        <w:t>图数据之间无空格。每步只能走一格，方向上下左右。左上角为入口点，右下角为出口点。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一个整数，表示小A最少需要走多少步。如果小A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不能走到目标，则输出“</w:t>
      </w:r>
      <w:r w:rsidRPr="00127470">
        <w:rPr>
          <w:rFonts w:asciiTheme="minorEastAsia" w:eastAsiaTheme="minorEastAsia" w:hAnsiTheme="minorEastAsia"/>
          <w:color w:val="000000"/>
          <w:sz w:val="24"/>
        </w:rPr>
        <w:t>No Solution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.</w:t>
      </w:r>
      <w:r w:rsidRPr="00127470">
        <w:rPr>
          <w:rFonts w:asciiTheme="minorEastAsia" w:eastAsiaTheme="minorEastAsia" w:hAnsiTheme="minorEastAsia"/>
          <w:color w:val="000000"/>
          <w:sz w:val="24"/>
        </w:rPr>
        <w:t>”。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【输入输出样例】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912"/>
        <w:gridCol w:w="720"/>
        <w:gridCol w:w="3581"/>
      </w:tblGrid>
      <w:tr w:rsidR="00127470" w:rsidRPr="00127470" w:rsidTr="004251DC">
        <w:trPr>
          <w:trHeight w:val="304"/>
        </w:trPr>
        <w:tc>
          <w:tcPr>
            <w:tcW w:w="823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/>
                <w:kern w:val="0"/>
                <w:sz w:val="24"/>
              </w:rPr>
            </w:pPr>
          </w:p>
        </w:tc>
        <w:tc>
          <w:tcPr>
            <w:tcW w:w="912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 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720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 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3581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noProof/>
                <w:color w:val="00000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-6350</wp:posOffset>
                      </wp:positionV>
                      <wp:extent cx="2057400" cy="2080260"/>
                      <wp:effectExtent l="3175" t="3175" r="0" b="254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080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7470" w:rsidRPr="00BE0909" w:rsidRDefault="00127470" w:rsidP="00127470">
                                  <w:r w:rsidRPr="00BE090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828800" cy="1463040"/>
                                        <wp:effectExtent l="0" t="0" r="0" b="3810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0" cy="1463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00.5pt;margin-top:-.5pt;width:162pt;height:1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" filled="f" stroked="f">
                      <v:textbox>
                        <w:txbxContent>
                          <w:p w:rsidR="00127470" w:rsidRPr="00BE0909" w:rsidRDefault="00127470" w:rsidP="00127470">
                            <w:r w:rsidRPr="00BE090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28800" cy="1463040"/>
                                  <wp:effectExtent l="0" t="0" r="0" b="381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样例说明</w:t>
            </w:r>
          </w:p>
        </w:tc>
      </w:tr>
      <w:tr w:rsidR="00127470" w:rsidRPr="00127470" w:rsidTr="004251DC">
        <w:trPr>
          <w:trHeight w:val="1252"/>
        </w:trPr>
        <w:tc>
          <w:tcPr>
            <w:tcW w:w="823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样例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912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3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 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4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0000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00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A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A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000</w:t>
            </w:r>
          </w:p>
        </w:tc>
        <w:tc>
          <w:tcPr>
            <w:tcW w:w="720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4</w:t>
            </w:r>
          </w:p>
        </w:tc>
        <w:tc>
          <w:tcPr>
            <w:tcW w:w="3581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路线如图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8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.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4-2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：即第一步从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(1,1)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到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；第二步从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到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(3,1)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并马上传送到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(2,3)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；第三步从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(2,3)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到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(2,4)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；第四步从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(2,4)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到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(3,4)。</w:t>
            </w:r>
          </w:p>
        </w:tc>
      </w:tr>
      <w:tr w:rsidR="00127470" w:rsidRPr="00127470" w:rsidTr="004251DC">
        <w:trPr>
          <w:trHeight w:val="1564"/>
        </w:trPr>
        <w:tc>
          <w:tcPr>
            <w:tcW w:w="823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样例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912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4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 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6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010100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01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A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100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011101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0000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A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720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10</w:t>
            </w: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3581" w:type="dxa"/>
          </w:tcPr>
          <w:p w:rsidR="00127470" w:rsidRPr="00127470" w:rsidRDefault="00127470" w:rsidP="00B04ABE">
            <w:pPr>
              <w:autoSpaceDE w:val="0"/>
              <w:autoSpaceDN w:val="0"/>
              <w:spacing w:line="360" w:lineRule="exac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(1,1)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(3,1)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(4,1)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(4,2)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(4,3)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(4,4)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(4,5)(2,3)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(1,3)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(2,3)(4,5)</w:t>
            </w:r>
            <w:r w:rsidRPr="0012747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→</w:t>
            </w:r>
            <w:r w:rsidRPr="0012747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(4,6)</w:t>
            </w:r>
          </w:p>
        </w:tc>
      </w:tr>
    </w:tbl>
    <w:p w:rsid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 xml:space="preserve">第五题 </w:t>
      </w:r>
      <w:r w:rsidRPr="00127470">
        <w:rPr>
          <w:rFonts w:asciiTheme="minorEastAsia" w:eastAsiaTheme="minorEastAsia" w:hAnsiTheme="minorEastAsia"/>
          <w:b/>
          <w:color w:val="000000"/>
          <w:sz w:val="24"/>
        </w:rPr>
        <w:t>基因(order)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【问题描述】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已知两个长度为N(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/>
          <w:color w:val="000000"/>
          <w:sz w:val="24"/>
        </w:rPr>
        <w:t>≤N≤12)的字符串，仅由ATCG四种字符组成，使用以下两种操作，对第一个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串进行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变换，使得它变成第二个串，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求所需要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的最少操作次数是多少。第一种操作是交换字符串的第一个字符和第二个字符，比如“TCCA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”</w:t>
      </w:r>
      <w:r w:rsidRPr="00127470">
        <w:rPr>
          <w:rFonts w:asciiTheme="minorEastAsia" w:eastAsiaTheme="minorEastAsia" w:hAnsiTheme="minorEastAsia"/>
          <w:color w:val="000000"/>
          <w:sz w:val="24"/>
        </w:rPr>
        <w:t>变换后是“CTCA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”。</w:t>
      </w:r>
      <w:r w:rsidRPr="00127470">
        <w:rPr>
          <w:rFonts w:asciiTheme="minorEastAsia" w:eastAsiaTheme="minorEastAsia" w:hAnsiTheme="minorEastAsia"/>
          <w:color w:val="000000"/>
          <w:sz w:val="24"/>
        </w:rPr>
        <w:t>第二种操作是将字符串的第一个字符移到最后。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第1行为基因串的长度。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第2行为初始基因。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第3行为目标基因。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一个整数，表示从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初始基因变换为目标基因所需的最少操作次数。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【输入样例】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4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ATCG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GCTA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【输出样例】</w:t>
      </w:r>
    </w:p>
    <w:p w:rsidR="00127470" w:rsidRDefault="00127470" w:rsidP="00B04ABE">
      <w:pPr>
        <w:spacing w:line="360" w:lineRule="exact"/>
        <w:ind w:firstLine="480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>4</w:t>
      </w:r>
    </w:p>
    <w:p w:rsidR="00127470" w:rsidRDefault="00127470" w:rsidP="00B04ABE">
      <w:pPr>
        <w:spacing w:line="360" w:lineRule="exact"/>
        <w:ind w:firstLine="480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 xml:space="preserve">第六题 </w:t>
      </w:r>
      <w:r w:rsidRPr="00127470">
        <w:rPr>
          <w:rFonts w:asciiTheme="minorEastAsia" w:eastAsiaTheme="minorEastAsia" w:hAnsiTheme="minorEastAsia"/>
          <w:b/>
          <w:color w:val="000000"/>
          <w:sz w:val="24"/>
        </w:rPr>
        <w:t>穿越泥地（mud）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【问题描述】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清早6:00,FJ就离开了他的屋子，开始了他的例行工作：为贝茜挤奶。前一天晚上，整个农场刚经受过一场瓢泼大雨的洗礼，于是不难想象，FJ现在面对的是一大片泥泞的土地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。</w:t>
      </w:r>
      <w:r w:rsidRPr="00127470">
        <w:rPr>
          <w:rFonts w:asciiTheme="minorEastAsia" w:eastAsiaTheme="minorEastAsia" w:hAnsiTheme="minorEastAsia"/>
          <w:color w:val="000000"/>
          <w:sz w:val="24"/>
        </w:rPr>
        <w:t>FJ的屋子在平面坐标(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0,</w:t>
      </w:r>
      <w:r w:rsidRPr="00127470">
        <w:rPr>
          <w:rFonts w:asciiTheme="minorEastAsia" w:eastAsiaTheme="minorEastAsia" w:hAnsiTheme="minorEastAsia"/>
          <w:color w:val="000000"/>
          <w:sz w:val="24"/>
        </w:rPr>
        <w:t>0)的位置，贝茜所在的牛棚则位于坐标(X，Y)(-500≤X≤500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;</w:t>
      </w:r>
      <w:r w:rsidRPr="00127470">
        <w:rPr>
          <w:rFonts w:asciiTheme="minorEastAsia" w:eastAsiaTheme="minorEastAsia" w:hAnsiTheme="minorEastAsia"/>
          <w:color w:val="000000"/>
          <w:sz w:val="24"/>
        </w:rPr>
        <w:t>-500≤Y≤500)处。当然，FJ也看到了地上的所有N(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/>
          <w:color w:val="000000"/>
          <w:sz w:val="24"/>
        </w:rPr>
        <w:t>≤N≤10000)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个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泥塘，第i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个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泥塘的坐标为(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A_i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，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B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_</w:t>
      </w:r>
      <w:r w:rsidRPr="00127470">
        <w:rPr>
          <w:rFonts w:asciiTheme="minorEastAsia" w:eastAsiaTheme="minorEastAsia" w:hAnsiTheme="minorEastAsia"/>
          <w:color w:val="000000"/>
          <w:sz w:val="24"/>
        </w:rPr>
        <w:t>i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)(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500≤A_i≤500；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500≤B_i≤500)。每个泥塘都只占据了它所在的那个格子。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FJ自然不愿意弄脏他新买的靴子，但他同时想尽快到达贝茜所在的位置。为了数那些讨厌的泥塘，他已经耽搁了一些时间了。如果FJ只能平行于坐标轴移动，并且只在x、y均为整数的坐标处转弯，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那么他从屋子门口出发，最少要走多少路才能到贝茜所在的牛棚呢？你可以认为从</w:t>
      </w: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FJ的屋子到牛棚总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是存在至少一条不经过任何泥塘的路径。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color w:val="000000"/>
          <w:sz w:val="24"/>
        </w:rPr>
        <w:t>【输入格式】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第1行：3个用空格隔开的整数：X，Y和N；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第2～N+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/>
          <w:color w:val="000000"/>
          <w:sz w:val="24"/>
        </w:rPr>
        <w:t>行：第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i+l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行为2个用空格隔开的整数：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A_i</w:t>
      </w:r>
      <w:proofErr w:type="spellEnd"/>
      <w:r w:rsidRPr="00127470">
        <w:rPr>
          <w:rFonts w:asciiTheme="minorEastAsia" w:eastAsiaTheme="minorEastAsia" w:hAnsiTheme="minorEastAsia"/>
          <w:color w:val="000000"/>
          <w:sz w:val="24"/>
        </w:rPr>
        <w:t>和</w:t>
      </w:r>
      <w:proofErr w:type="spellStart"/>
      <w:r w:rsidRPr="00127470">
        <w:rPr>
          <w:rFonts w:asciiTheme="minorEastAsia" w:eastAsiaTheme="minorEastAsia" w:hAnsiTheme="minorEastAsia"/>
          <w:color w:val="000000"/>
          <w:sz w:val="24"/>
        </w:rPr>
        <w:t>B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_i</w:t>
      </w:r>
      <w:proofErr w:type="spellEnd"/>
      <w:r w:rsidRPr="00127470"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输出1个整数，即FJ在不踏进泥塘的情况下，到达贝茜所在牛棚所需要走过的最小距离。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【输入样例】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1 2 7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0 2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-1</w:t>
      </w: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3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3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1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4 2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-1</w:t>
      </w: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1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2 2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【输出样例】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1 1</w:t>
      </w:r>
    </w:p>
    <w:p w:rsidR="00127470" w:rsidRPr="00127470" w:rsidRDefault="00C32B1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noProof/>
          <w:color w:val="000000"/>
          <w:sz w:val="24"/>
        </w:rPr>
        <w:drawing>
          <wp:anchor distT="0" distB="0" distL="114300" distR="114300" simplePos="0" relativeHeight="251660288" behindDoc="0" locked="0" layoutInCell="1" allowOverlap="1" wp14:anchorId="33555A35" wp14:editId="6C726796">
            <wp:simplePos x="0" y="0"/>
            <wp:positionH relativeFrom="column">
              <wp:posOffset>-47625</wp:posOffset>
            </wp:positionH>
            <wp:positionV relativeFrom="paragraph">
              <wp:posOffset>7286625</wp:posOffset>
            </wp:positionV>
            <wp:extent cx="1554480" cy="1737360"/>
            <wp:effectExtent l="0" t="0" r="7620" b="0"/>
            <wp:wrapTopAndBottom/>
            <wp:docPr id="3" name="图片 3" descr="HWOCRTEMP_ROC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OCRTEMP_ROC11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470" w:rsidRPr="00127470">
        <w:rPr>
          <w:rFonts w:asciiTheme="minorEastAsia" w:eastAsiaTheme="minorEastAsia" w:hAnsiTheme="minorEastAsia"/>
          <w:color w:val="000000"/>
          <w:sz w:val="24"/>
        </w:rPr>
        <w:t xml:space="preserve">    样例说明：贝茜所在牛棚的坐标为(1,2)。 FJ能看到7个泥塘，它们的坐标分别为(O,2)，（</w:t>
      </w:r>
      <w:r w:rsidR="00127470"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="00127470" w:rsidRPr="00127470">
        <w:rPr>
          <w:rFonts w:asciiTheme="minorEastAsia" w:eastAsiaTheme="minorEastAsia" w:hAnsiTheme="minorEastAsia"/>
          <w:color w:val="000000"/>
          <w:sz w:val="24"/>
        </w:rPr>
        <w:t>1</w:t>
      </w:r>
      <w:r w:rsidR="00127470"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="00127470" w:rsidRPr="00127470">
        <w:rPr>
          <w:rFonts w:asciiTheme="minorEastAsia" w:eastAsiaTheme="minorEastAsia" w:hAnsiTheme="minorEastAsia"/>
          <w:color w:val="000000"/>
          <w:sz w:val="24"/>
        </w:rPr>
        <w:t>3），(3,1),(1</w:t>
      </w:r>
      <w:r w:rsidR="00127470"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="00127470" w:rsidRPr="00127470">
        <w:rPr>
          <w:rFonts w:asciiTheme="minorEastAsia" w:eastAsiaTheme="minorEastAsia" w:hAnsiTheme="minorEastAsia"/>
          <w:color w:val="000000"/>
          <w:sz w:val="24"/>
        </w:rPr>
        <w:t>1),(4</w:t>
      </w:r>
      <w:r w:rsidR="00127470"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="00127470" w:rsidRPr="00127470">
        <w:rPr>
          <w:rFonts w:asciiTheme="minorEastAsia" w:eastAsiaTheme="minorEastAsia" w:hAnsiTheme="minorEastAsia"/>
          <w:color w:val="000000"/>
          <w:sz w:val="24"/>
        </w:rPr>
        <w:t>2)</w:t>
      </w:r>
      <w:r w:rsidR="00127470"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="00127470" w:rsidRPr="00127470">
        <w:rPr>
          <w:rFonts w:asciiTheme="minorEastAsia" w:eastAsiaTheme="minorEastAsia" w:hAnsiTheme="minorEastAsia"/>
          <w:color w:val="000000"/>
          <w:sz w:val="24"/>
        </w:rPr>
        <w:t>(</w:t>
      </w:r>
      <w:r w:rsidR="00127470"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="00127470" w:rsidRPr="00127470">
        <w:rPr>
          <w:rFonts w:asciiTheme="minorEastAsia" w:eastAsiaTheme="minorEastAsia" w:hAnsiTheme="minorEastAsia"/>
          <w:color w:val="000000"/>
          <w:sz w:val="24"/>
        </w:rPr>
        <w:t>1,1),(2,2)。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以下为农场的简图（*为FJ的屋子，B为贝茜呆的牛棚）：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27470" w:rsidRDefault="00127470" w:rsidP="00214647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FJ的最佳路线是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:</w:t>
      </w:r>
      <w:r w:rsidRPr="00127470">
        <w:rPr>
          <w:rFonts w:asciiTheme="minorEastAsia" w:eastAsiaTheme="minorEastAsia" w:hAnsiTheme="minorEastAsia"/>
          <w:color w:val="000000"/>
          <w:sz w:val="24"/>
        </w:rPr>
        <w:t>(O,O)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,(-</w:t>
      </w:r>
      <w:r w:rsidRPr="00127470">
        <w:rPr>
          <w:rFonts w:asciiTheme="minorEastAsia" w:eastAsiaTheme="minorEastAsia" w:hAnsiTheme="minor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Pr="00127470">
        <w:rPr>
          <w:rFonts w:asciiTheme="minorEastAsia" w:eastAsiaTheme="minorEastAsia" w:hAnsiTheme="minorEastAsia"/>
          <w:color w:val="000000"/>
          <w:sz w:val="24"/>
        </w:rPr>
        <w:t>O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)</w:t>
      </w:r>
      <w:r w:rsidRPr="00127470">
        <w:rPr>
          <w:rFonts w:asciiTheme="minorEastAsia" w:eastAsiaTheme="minorEastAsia" w:hAnsiTheme="minorEastAsia"/>
          <w:color w:val="000000"/>
          <w:sz w:val="24"/>
        </w:rPr>
        <w:t>，（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2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Pr="00127470">
        <w:rPr>
          <w:rFonts w:asciiTheme="minorEastAsia" w:eastAsiaTheme="minorEastAsia" w:hAnsiTheme="minorEastAsia"/>
          <w:color w:val="000000"/>
          <w:sz w:val="24"/>
        </w:rPr>
        <w:t>O），（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2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Pr="00127470">
        <w:rPr>
          <w:rFonts w:asciiTheme="minorEastAsia" w:eastAsiaTheme="minorEastAsia" w:hAnsiTheme="minorEastAsia"/>
          <w:color w:val="000000"/>
          <w:sz w:val="24"/>
        </w:rPr>
        <w:t>1），（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2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Pr="00127470">
        <w:rPr>
          <w:rFonts w:asciiTheme="minorEastAsia" w:eastAsiaTheme="minorEastAsia" w:hAnsiTheme="minorEastAsia"/>
          <w:color w:val="000000"/>
          <w:sz w:val="24"/>
        </w:rPr>
        <w:t>2），（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2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Pr="00127470">
        <w:rPr>
          <w:rFonts w:asciiTheme="minorEastAsia" w:eastAsiaTheme="minorEastAsia" w:hAnsiTheme="minorEastAsia"/>
          <w:color w:val="000000"/>
          <w:sz w:val="24"/>
        </w:rPr>
        <w:t>3），（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2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Pr="00127470">
        <w:rPr>
          <w:rFonts w:asciiTheme="minorEastAsia" w:eastAsiaTheme="minorEastAsia" w:hAnsiTheme="minorEastAsia"/>
          <w:color w:val="000000"/>
          <w:sz w:val="24"/>
        </w:rPr>
        <w:t>4），（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-</w:t>
      </w:r>
      <w:r w:rsidRPr="00127470">
        <w:rPr>
          <w:rFonts w:asciiTheme="minorEastAsia" w:eastAsiaTheme="minorEastAsia" w:hAnsiTheme="minorEastAsia"/>
          <w:color w:val="000000"/>
          <w:sz w:val="24"/>
        </w:rPr>
        <w:t>1</w:t>
      </w:r>
      <w:r w:rsidRPr="00127470">
        <w:rPr>
          <w:rFonts w:asciiTheme="minorEastAsia" w:eastAsiaTheme="minorEastAsia" w:hAnsiTheme="minorEastAsia" w:hint="eastAsia"/>
          <w:color w:val="000000"/>
          <w:sz w:val="24"/>
        </w:rPr>
        <w:t>,</w:t>
      </w:r>
      <w:r w:rsidRPr="00127470">
        <w:rPr>
          <w:rFonts w:asciiTheme="minorEastAsia" w:eastAsiaTheme="minorEastAsia" w:hAnsiTheme="minorEastAsia"/>
          <w:color w:val="000000"/>
          <w:sz w:val="24"/>
        </w:rPr>
        <w:t>4），</w:t>
      </w:r>
      <w:bookmarkStart w:id="0" w:name="_GoBack"/>
      <w:bookmarkEnd w:id="0"/>
      <w:r w:rsidRPr="00127470">
        <w:rPr>
          <w:rFonts w:asciiTheme="minorEastAsia" w:eastAsiaTheme="minorEastAsia" w:hAnsiTheme="minorEastAsia"/>
          <w:color w:val="000000"/>
          <w:sz w:val="24"/>
        </w:rPr>
        <w:t>(O,4),(O,3),(1,3),(1,2)。</w:t>
      </w:r>
    </w:p>
    <w:p w:rsidR="00127470" w:rsidRPr="00127470" w:rsidRDefault="00127470" w:rsidP="00B04ABE">
      <w:pPr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b/>
          <w:color w:val="000000"/>
          <w:sz w:val="24"/>
        </w:rPr>
      </w:pPr>
      <w:r w:rsidRPr="00127470">
        <w:rPr>
          <w:rFonts w:asciiTheme="minorEastAsia" w:eastAsiaTheme="minorEastAsia" w:hAnsiTheme="minorEastAsia" w:hint="eastAsia"/>
          <w:b/>
          <w:color w:val="000000"/>
          <w:sz w:val="24"/>
        </w:rPr>
        <w:t xml:space="preserve">第七题 </w:t>
      </w:r>
      <w:r w:rsidRPr="00127470">
        <w:rPr>
          <w:rFonts w:asciiTheme="minorEastAsia" w:eastAsiaTheme="minorEastAsia" w:hAnsiTheme="minorEastAsia"/>
          <w:b/>
          <w:color w:val="000000"/>
          <w:sz w:val="24"/>
        </w:rPr>
        <w:t>细胞(cell)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【问题描述】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一</w:t>
      </w:r>
      <w:proofErr w:type="gramEnd"/>
      <w:r w:rsidRPr="00127470">
        <w:rPr>
          <w:rFonts w:asciiTheme="minorEastAsia" w:eastAsiaTheme="minorEastAsia" w:hAnsiTheme="minorEastAsia"/>
          <w:color w:val="000000"/>
          <w:sz w:val="24"/>
        </w:rPr>
        <w:t>矩形阵列由数字O到9组成，数字1到9代表细胞，细胞的定义为沿细胞数字上下左右还是细胞数字则为同一细胞，求给定矩形阵列的细胞个数。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用空格隔开的整数m，n（m行，n列）矩阵(1≤m，n≤100)。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【输出格式】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细胞的个数。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【输入样例】</w:t>
      </w:r>
    </w:p>
    <w:p w:rsidR="00127470" w:rsidRPr="00127470" w:rsidRDefault="00127470" w:rsidP="000B6C51">
      <w:pPr>
        <w:tabs>
          <w:tab w:val="left" w:pos="1560"/>
        </w:tabs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proofErr w:type="gramStart"/>
      <w:r w:rsidRPr="00127470">
        <w:rPr>
          <w:rFonts w:asciiTheme="minorEastAsia" w:eastAsiaTheme="minorEastAsia" w:hAnsiTheme="minorEastAsia"/>
          <w:color w:val="000000"/>
          <w:sz w:val="24"/>
        </w:rPr>
        <w:t>4  10</w:t>
      </w:r>
      <w:proofErr w:type="gramEnd"/>
      <w:r w:rsidR="000B6C51">
        <w:rPr>
          <w:rFonts w:asciiTheme="minorEastAsia" w:eastAsiaTheme="minorEastAsia" w:hAnsiTheme="minorEastAsia"/>
          <w:color w:val="000000"/>
          <w:sz w:val="24"/>
        </w:rPr>
        <w:tab/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0234500067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1034560500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2045600671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0000000089</w:t>
      </w:r>
    </w:p>
    <w:p w:rsidR="00127470" w:rsidRPr="00127470" w:rsidRDefault="00127470" w:rsidP="00B04ABE">
      <w:pPr>
        <w:spacing w:line="360" w:lineRule="exact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 xml:space="preserve">    【输出样例】</w:t>
      </w:r>
    </w:p>
    <w:p w:rsidR="00127470" w:rsidRPr="00C32B10" w:rsidRDefault="00127470" w:rsidP="00C32B10">
      <w:pPr>
        <w:spacing w:line="360" w:lineRule="exact"/>
        <w:ind w:firstLine="480"/>
        <w:rPr>
          <w:rFonts w:asciiTheme="minorEastAsia" w:eastAsiaTheme="minorEastAsia" w:hAnsiTheme="minorEastAsia"/>
          <w:color w:val="000000"/>
          <w:sz w:val="24"/>
        </w:rPr>
      </w:pPr>
      <w:r w:rsidRPr="00127470">
        <w:rPr>
          <w:rFonts w:asciiTheme="minorEastAsia" w:eastAsiaTheme="minorEastAsia" w:hAnsiTheme="minorEastAsia"/>
          <w:color w:val="000000"/>
          <w:sz w:val="24"/>
        </w:rPr>
        <w:t>4</w:t>
      </w:r>
    </w:p>
    <w:sectPr w:rsidR="00127470" w:rsidRPr="00C3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E5F" w:rsidRDefault="00795E5F" w:rsidP="00E2196A">
      <w:r>
        <w:separator/>
      </w:r>
    </w:p>
  </w:endnote>
  <w:endnote w:type="continuationSeparator" w:id="0">
    <w:p w:rsidR="00795E5F" w:rsidRDefault="00795E5F" w:rsidP="00E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E5F" w:rsidRDefault="00795E5F" w:rsidP="00E2196A">
      <w:r>
        <w:separator/>
      </w:r>
    </w:p>
  </w:footnote>
  <w:footnote w:type="continuationSeparator" w:id="0">
    <w:p w:rsidR="00795E5F" w:rsidRDefault="00795E5F" w:rsidP="00E21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DC"/>
    <w:rsid w:val="000B6C51"/>
    <w:rsid w:val="00127470"/>
    <w:rsid w:val="001979B9"/>
    <w:rsid w:val="00214647"/>
    <w:rsid w:val="005364BB"/>
    <w:rsid w:val="00795E5F"/>
    <w:rsid w:val="00B04ABE"/>
    <w:rsid w:val="00C32B10"/>
    <w:rsid w:val="00D17FDC"/>
    <w:rsid w:val="00D24283"/>
    <w:rsid w:val="00E2196A"/>
    <w:rsid w:val="00F525CD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9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C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6C5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19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196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9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C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6C5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19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19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BJZX</dc:creator>
  <cp:keywords/>
  <dc:description/>
  <cp:lastModifiedBy>BJZX</cp:lastModifiedBy>
  <cp:revision>7</cp:revision>
  <dcterms:created xsi:type="dcterms:W3CDTF">2018-05-17T00:01:00Z</dcterms:created>
  <dcterms:modified xsi:type="dcterms:W3CDTF">2018-05-18T13:31:00Z</dcterms:modified>
</cp:coreProperties>
</file>