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jc w:val="center"/>
      </w:pPr>
      <w:r>
        <w:rPr>
          <w:rFonts w:ascii="Arial" w:cs="Arial" w:eastAsia="Arial" w:hAnsi="Arial"/>
          <w:b/>
          <w:bCs/>
          <w:color w:val="000000"/>
          <w:sz w:val="24"/>
          <w:szCs w:val="24"/>
        </w:rPr>
        <w:t xml:space="preserve">ỦY BAN NHÂN DÂN XÃ AN BÌNH</w:t>
      </w:r>
    </w:p>
    <w:p>
      <w:pPr>
        <w:spacing w:after="60" w:before="60"/>
        <w:jc w:val="center"/>
      </w:pPr>
      <w:r>
        <w:rPr>
          <w:rFonts w:ascii="Arial" w:cs="Arial" w:eastAsia="Arial" w:hAnsi="Arial"/>
          <w:color w:val="000000"/>
          <w:sz w:val="22"/>
          <w:szCs w:val="22"/>
        </w:rPr>
        <w:t xml:space="preserve">Số:  /BC-UBND</w:t>
      </w:r>
    </w:p>
    <w:p>
      <w:pPr>
        <w:spacing w:after="60" w:before="60"/>
        <w:jc w:val="left"/>
      </w:pPr>
      <w:r>
        <w:rPr>
          <w:rFonts w:ascii="Arial" w:cs="Arial" w:eastAsia="Arial" w:hAnsi="Arial"/>
          <w:color w:val="000000"/>
          <w:sz w:val="22"/>
          <w:szCs w:val="22"/>
        </w:rPr>
        <w:t xml:space="preserve"> </w:t>
      </w:r>
    </w:p>
    <w:p>
      <w:pPr>
        <w:spacing w:after="60" w:before="60"/>
        <w:jc w:val="center"/>
      </w:pPr>
      <w:r>
        <w:rPr>
          <w:rFonts w:ascii="Arial" w:cs="Arial" w:eastAsia="Arial" w:hAnsi="Arial"/>
          <w:b/>
          <w:bCs/>
          <w:color w:val="000000"/>
          <w:sz w:val="26"/>
          <w:szCs w:val="26"/>
        </w:rPr>
        <w:t xml:space="preserve">BÁO CÁO</w:t>
      </w:r>
    </w:p>
    <w:p>
      <w:pPr>
        <w:spacing w:after="60" w:before="60"/>
        <w:jc w:val="center"/>
      </w:pPr>
      <w:r>
        <w:rPr>
          <w:rFonts w:ascii="Arial" w:cs="Arial" w:eastAsia="Arial" w:hAnsi="Arial"/>
          <w:b/>
          <w:bCs/>
          <w:color w:val="000000"/>
          <w:sz w:val="22"/>
          <w:szCs w:val="22"/>
        </w:rPr>
        <w:t xml:space="preserve">Về tình hình thực hiện công tác giảm nghèo 6 tháng đầu năm 2025</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b/>
          <w:bCs/>
          <w:color w:val="CC0000"/>
          <w:sz w:val="22"/>
          <w:szCs w:val="22"/>
        </w:rPr>
        <w:t xml:space="preserve">Kính gởi: Ủy Ban Nhân Dân huyện Long xuyên</w:t>
      </w:r>
    </w:p>
    <w:p>
      <w:pPr>
        <w:spacing w:after="60" w:before="60"/>
        <w:jc w:val="left"/>
      </w:pPr>
      <w:r>
        <w:rPr>
          <w:rFonts w:ascii="Arial" w:cs="Arial" w:eastAsia="Arial" w:hAnsi="Arial"/>
          <w:color w:val="000000"/>
          <w:sz w:val="22"/>
          <w:szCs w:val="22"/>
        </w:rPr>
        <w:t xml:space="preserve"> </w:t>
      </w:r>
    </w:p>
    <w:p>
      <w:pPr>
        <w:spacing w:after="60" w:before="60"/>
        <w:jc w:val="center"/>
      </w:pPr>
      <w:r>
        <w:rPr>
          <w:rFonts w:ascii="Arial" w:cs="Arial" w:eastAsia="Arial" w:hAnsi="Arial"/>
          <w:b/>
          <w:bCs/>
          <w:color w:val="CC0000"/>
          <w:sz w:val="22"/>
          <w:szCs w:val="22"/>
        </w:rPr>
        <w:t xml:space="preserve">(Lưu ý Demo: Văn bản này có lỗi cố ý để minh họa tính năng rà soát của AI)</w:t>
      </w:r>
    </w:p>
    <w:p>
      <w:pPr>
        <w:spacing w:after="60" w:before="60"/>
        <w:jc w:val="left"/>
      </w:pPr>
      <w:r>
        <w:rPr>
          <w:rFonts w:ascii="Arial" w:cs="Arial" w:eastAsia="Arial" w:hAnsi="Arial"/>
          <w:color w:val="CC0000"/>
          <w:sz w:val="22"/>
          <w:szCs w:val="22"/>
        </w:rPr>
        <w:t xml:space="preserve">Lỗi cài sẵn: "kính gởi" | "Ủy Ban" viết hoa sai | "Long xuyên" không nhất quán | số công văn trống | "chậm chạp" không phù hợp hành chính | "có tổng số" dư từ</w:t>
      </w:r>
    </w:p>
    <w:p>
      <w:pPr>
        <w:pBdr>
          <w:bottom w:val="single" w:color="CCCCCC" w:sz="4" w:space="1"/>
        </w:pBdr>
        <w:spacing w:after="80" w:before="80"/>
      </w:pP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Căn cứ kết quả thực hiện công tác giảm nghèo trên địa bàn xã An Bình trong 6 tháng đầu năm 2025, UBND xã An Bình kính báo cáo như sau:</w:t>
      </w:r>
    </w:p>
    <w:p>
      <w:pPr>
        <w:pStyle w:val="Heading1"/>
        <w:spacing w:after="100" w:before="200"/>
      </w:pPr>
      <w:r>
        <w:rPr>
          <w:rFonts w:ascii="Arial" w:cs="Arial" w:eastAsia="Arial" w:hAnsi="Arial"/>
          <w:b/>
          <w:bCs/>
          <w:color w:val="1A3D6B"/>
          <w:sz w:val="28"/>
          <w:szCs w:val="28"/>
        </w:rPr>
        <w:t xml:space="preserve">I. KẾT QUẢ ĐẠT ĐƯỢC</w:t>
      </w:r>
    </w:p>
    <w:p>
      <w:pPr>
        <w:spacing w:after="60" w:before="60"/>
        <w:jc w:val="left"/>
      </w:pPr>
      <w:r>
        <w:rPr>
          <w:rFonts w:ascii="Arial" w:cs="Arial" w:eastAsia="Arial" w:hAnsi="Arial"/>
          <w:color w:val="000000"/>
          <w:sz w:val="22"/>
          <w:szCs w:val="22"/>
        </w:rPr>
        <w:t xml:space="preserve">Trong 6 tháng đầu năm 2025, xã An Bình đã triển khai nhiều biện pháp quyết liệt về công tác giảm nghèo. Đến thời điểm hiện tại có tổng số 187 hộ nghèo, chiếm tỷ lệ 10% tổng số hộ dân trong xã. So với cuối năm 2024 là 195 hộ, đến nay đã giảm được 8 hộ thoát nghèo.</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Các chương trình, chính sách hỗ trợ hộ nghèo đã được thực hiện:</w:t>
      </w:r>
    </w:p>
    <w:p>
      <w:pPr>
        <w:pStyle w:val="ListParagraph"/>
        <w:numPr>
          <w:ilvl w:val="0"/>
          <w:numId w:val="2"/>
        </w:numPr>
        <w:spacing w:after="40" w:before="40"/>
      </w:pPr>
      <w:r>
        <w:rPr>
          <w:rFonts w:ascii="Arial" w:cs="Arial" w:eastAsia="Arial" w:hAnsi="Arial"/>
          <w:sz w:val="22"/>
          <w:szCs w:val="22"/>
        </w:rPr>
        <w:t xml:space="preserve">Vay vốn ưu đãi từ ngân hàng Chính sách Xã hội: 45 hộ nghèo và cận nghèo được vay tổng 2,25 tỷ đồng.</w:t>
      </w:r>
    </w:p>
    <w:p>
      <w:pPr>
        <w:pStyle w:val="ListParagraph"/>
        <w:numPr>
          <w:ilvl w:val="0"/>
          <w:numId w:val="2"/>
        </w:numPr>
        <w:spacing w:after="40" w:before="40"/>
      </w:pPr>
      <w:r>
        <w:rPr>
          <w:rFonts w:ascii="Arial" w:cs="Arial" w:eastAsia="Arial" w:hAnsi="Arial"/>
          <w:sz w:val="22"/>
          <w:szCs w:val="22"/>
        </w:rPr>
        <w:t xml:space="preserve">Hỗ trợ nhà ở cho hộ nghèo: Hoàn thành 5 căn nhà, đang thi công 3 căn trong số kế hoạch 12 căn của năm 2025.</w:t>
      </w:r>
    </w:p>
    <w:p>
      <w:pPr>
        <w:pStyle w:val="ListParagraph"/>
        <w:numPr>
          <w:ilvl w:val="0"/>
          <w:numId w:val="2"/>
        </w:numPr>
        <w:spacing w:after="40" w:before="40"/>
      </w:pPr>
      <w:r>
        <w:rPr>
          <w:rFonts w:ascii="Arial" w:cs="Arial" w:eastAsia="Arial" w:hAnsi="Arial"/>
          <w:sz w:val="22"/>
          <w:szCs w:val="22"/>
        </w:rPr>
        <w:t xml:space="preserve">Đào tạo nghề và giải quyết việc làm: Tổ chức 2 lớp đào tạo nghề với 68 học viên là người thuộc hộ nghèo và cận nghèo.</w:t>
      </w:r>
    </w:p>
    <w:p>
      <w:pPr>
        <w:pStyle w:val="Heading1"/>
        <w:spacing w:after="100" w:before="200"/>
      </w:pPr>
      <w:r>
        <w:rPr>
          <w:rFonts w:ascii="Arial" w:cs="Arial" w:eastAsia="Arial" w:hAnsi="Arial"/>
          <w:b/>
          <w:bCs/>
          <w:color w:val="1A3D6B"/>
          <w:sz w:val="28"/>
          <w:szCs w:val="28"/>
        </w:rPr>
        <w:t xml:space="preserve">II. TỒN TẠI HẠN CHẾ</w:t>
      </w:r>
    </w:p>
    <w:p>
      <w:pPr>
        <w:spacing w:after="60" w:before="60"/>
        <w:jc w:val="left"/>
      </w:pPr>
      <w:r>
        <w:rPr>
          <w:rFonts w:ascii="Arial" w:cs="Arial" w:eastAsia="Arial" w:hAnsi="Arial"/>
          <w:color w:val="000000"/>
          <w:sz w:val="22"/>
          <w:szCs w:val="22"/>
        </w:rPr>
        <w:t xml:space="preserve">Bên cạnh những kết quả đạt được, trong quá trình triển khai thực hiện vẫn còn một số tồn tại, khó khăn:</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Thứ nhất là tốc độ giảm nghèo còn chậm chạp so với kế hoạch đề ra, mới chỉ đạt có 8 hộ trong khi kế hoạch 6 tháng là 18 hộ. Nguyên nhân chủ yếu vì tình hình kinh tế khó khăn, thiên tai dịch bệnh ảnh hưởng đến thu nhập của bà con.</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Thứ hai là vẫn còn một bộ phận hộ nghèo chưa tiếp cận được các chính sách hỗ trợ do không biết thông tin hoặc không đủ điều kiện thủ tục.</w:t>
      </w:r>
    </w:p>
    <w:p>
      <w:pPr>
        <w:pStyle w:val="Heading1"/>
        <w:spacing w:after="100" w:before="200"/>
      </w:pPr>
      <w:r>
        <w:rPr>
          <w:rFonts w:ascii="Arial" w:cs="Arial" w:eastAsia="Arial" w:hAnsi="Arial"/>
          <w:b/>
          <w:bCs/>
          <w:color w:val="1A3D6B"/>
          <w:sz w:val="28"/>
          <w:szCs w:val="28"/>
        </w:rPr>
        <w:t xml:space="preserve">III. KIẾN NGHỊ ĐỀ XUẤT</w:t>
      </w:r>
    </w:p>
    <w:p>
      <w:pPr>
        <w:spacing w:after="60" w:before="60"/>
        <w:jc w:val="left"/>
      </w:pPr>
      <w:r>
        <w:rPr>
          <w:rFonts w:ascii="Arial" w:cs="Arial" w:eastAsia="Arial" w:hAnsi="Arial"/>
          <w:color w:val="000000"/>
          <w:sz w:val="22"/>
          <w:szCs w:val="22"/>
        </w:rPr>
        <w:t xml:space="preserve">Để công tác giảm nghèo đạt hiệu quả hơn trong thời gian tới, UBND xã An Bình kính đề nghị UBND huyện:</w:t>
      </w:r>
    </w:p>
    <w:p>
      <w:pPr>
        <w:pStyle w:val="ListParagraph"/>
        <w:numPr>
          <w:ilvl w:val="0"/>
          <w:numId w:val="3"/>
        </w:numPr>
        <w:spacing w:after="40" w:before="40"/>
      </w:pPr>
      <w:r>
        <w:rPr>
          <w:rFonts w:ascii="Arial" w:cs="Arial" w:eastAsia="Arial" w:hAnsi="Arial"/>
          <w:sz w:val="22"/>
          <w:szCs w:val="22"/>
        </w:rPr>
        <w:t xml:space="preserve">Quan tâm bố trí thêm nguồn kinh phí hỗ trợ nhà ở cho hộ nghèo, vì nhu cầu thực tế cao hơn chỉ tiêu được giao.</w:t>
      </w:r>
    </w:p>
    <w:p>
      <w:pPr>
        <w:pStyle w:val="ListParagraph"/>
        <w:numPr>
          <w:ilvl w:val="0"/>
          <w:numId w:val="3"/>
        </w:numPr>
        <w:spacing w:after="40" w:before="40"/>
      </w:pPr>
      <w:r>
        <w:rPr>
          <w:rFonts w:ascii="Arial" w:cs="Arial" w:eastAsia="Arial" w:hAnsi="Arial"/>
          <w:sz w:val="22"/>
          <w:szCs w:val="22"/>
        </w:rPr>
        <w:t xml:space="preserve">Tổ chức thêm các lớp đào tạo nghề phù hợp với nhu cầu thực tế địa phương, đặc biệt nghề nông nghiệp công nghệ cao.</w:t>
      </w:r>
    </w:p>
    <w:p>
      <w:pPr>
        <w:pStyle w:val="ListParagraph"/>
        <w:numPr>
          <w:ilvl w:val="0"/>
          <w:numId w:val="3"/>
        </w:numPr>
        <w:spacing w:after="40" w:before="40"/>
      </w:pPr>
      <w:r>
        <w:rPr>
          <w:rFonts w:ascii="Arial" w:cs="Arial" w:eastAsia="Arial" w:hAnsi="Arial"/>
          <w:sz w:val="22"/>
          <w:szCs w:val="22"/>
        </w:rPr>
        <w:t xml:space="preserve">Hướng dẫn, tập huấn thêm cho cán bộ xã về quy trình, thủ tục hồ sơ các chương trình hỗ trợ để tránh sai sót.</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Trên đây là báo cáo tình hình thực hiện công tác giảm nghèo 6 tháng đầu năm 2025 của UBND xã An Bình. Kính trình UBND huyện xem xét, chỉ đạo.</w:t>
      </w:r>
    </w:p>
    <w:p>
      <w:pPr>
        <w:spacing w:after="60" w:before="60"/>
        <w:jc w:val="left"/>
      </w:pPr>
      <w:r>
        <w:rPr>
          <w:rFonts w:ascii="Arial" w:cs="Arial" w:eastAsia="Arial" w:hAnsi="Arial"/>
          <w:color w:val="000000"/>
          <w:sz w:val="22"/>
          <w:szCs w:val="22"/>
        </w:rPr>
        <w:t xml:space="preserve"> </w:t>
      </w:r>
    </w:p>
    <w:p>
      <w:pPr>
        <w:spacing w:after="60" w:before="60"/>
        <w:jc w:val="right"/>
      </w:pPr>
      <w:r>
        <w:rPr>
          <w:rFonts w:ascii="Arial" w:cs="Arial" w:eastAsia="Arial" w:hAnsi="Arial"/>
          <w:color w:val="000000"/>
          <w:sz w:val="22"/>
          <w:szCs w:val="22"/>
        </w:rPr>
        <w:t xml:space="preserve">An Bình, ngày 20 tháng 7 năm 2025</w:t>
      </w:r>
    </w:p>
    <w:p>
      <w:pPr>
        <w:spacing w:after="60" w:before="60"/>
        <w:jc w:val="right"/>
      </w:pPr>
      <w:r>
        <w:rPr>
          <w:rFonts w:ascii="Arial" w:cs="Arial" w:eastAsia="Arial" w:hAnsi="Arial"/>
          <w:b/>
          <w:bCs/>
          <w:color w:val="000000"/>
          <w:sz w:val="22"/>
          <w:szCs w:val="22"/>
        </w:rPr>
        <w:t xml:space="preserve">TM. ỦY BAN NHÂN DÂN - CHỦ TỊCH</w:t>
      </w:r>
    </w:p>
    <w:p>
      <w:pPr>
        <w:spacing w:after="60" w:before="60"/>
        <w:jc w:val="left"/>
      </w:pPr>
      <w:r>
        <w:rPr>
          <w:rFonts w:ascii="Arial" w:cs="Arial" w:eastAsia="Arial" w:hAnsi="Arial"/>
          <w:color w:val="000000"/>
          <w:sz w:val="22"/>
          <w:szCs w:val="22"/>
        </w:rPr>
        <w:t xml:space="preserve"> </w:t>
      </w:r>
    </w:p>
    <w:p>
      <w:pPr>
        <w:spacing w:after="60" w:before="60"/>
        <w:jc w:val="left"/>
      </w:pPr>
      <w:r>
        <w:rPr>
          <w:rFonts w:ascii="Arial" w:cs="Arial" w:eastAsia="Arial" w:hAnsi="Arial"/>
          <w:color w:val="000000"/>
          <w:sz w:val="22"/>
          <w:szCs w:val="22"/>
        </w:rPr>
        <w:t xml:space="preserve"> </w:t>
      </w:r>
    </w:p>
    <w:p>
      <w:pPr>
        <w:spacing w:after="60" w:before="60"/>
        <w:jc w:val="right"/>
      </w:pPr>
      <w:r>
        <w:rPr>
          <w:rFonts w:ascii="Arial" w:cs="Arial" w:eastAsia="Arial" w:hAnsi="Arial"/>
          <w:b/>
          <w:bCs/>
          <w:color w:val="000000"/>
          <w:sz w:val="22"/>
          <w:szCs w:val="22"/>
        </w:rPr>
        <w:t xml:space="preserve">Nguyễn Văn Minh</w:t>
      </w:r>
    </w:p>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2026-04-24T09:23:31.123Z</dcterms:created>
  <dcterms:modified xsi:type="dcterms:W3CDTF">2026-04-24T09:23:31.123Z</dcterms:modified>
</cp:coreProperties>
</file>

<file path=docProps/custom.xml><?xml version="1.0" encoding="utf-8"?>
<Properties xmlns="http://schemas.openxmlformats.org/officeDocument/2006/custom-properties" xmlns:vt="http://schemas.openxmlformats.org/officeDocument/2006/docPropsVTypes"/>
</file>