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55758" w:rsidRPr="0004131B" w:rsidTr="00655758">
        <w:trPr>
          <w:trHeight w:val="1699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55758" w:rsidRDefault="00655758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6F70E446" wp14:editId="58F236E2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5758" w:rsidRPr="0004131B" w:rsidRDefault="00655758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655758" w:rsidRPr="0004131B" w:rsidRDefault="00655758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655758" w:rsidRPr="0004131B" w:rsidRDefault="00655758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655758" w:rsidRPr="0004131B" w:rsidRDefault="00655758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655758" w:rsidRPr="0004131B" w:rsidRDefault="00655758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655758" w:rsidRDefault="00655758" w:rsidP="00655758">
      <w:pPr>
        <w:pStyle w:val="a3"/>
        <w:tabs>
          <w:tab w:val="left" w:pos="851"/>
        </w:tabs>
        <w:spacing w:line="280" w:lineRule="exact"/>
        <w:ind w:left="57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:rsid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655758" w:rsidRP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CF4D86"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………. / ………….. 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655758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55758"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557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правилата за пожарна безопасност в извънработно време</w:t>
      </w:r>
    </w:p>
    <w:p w:rsidR="009C085A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6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9C085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CE24FC" w:rsidRPr="005F2FA5" w:rsidRDefault="00CE24FC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Извършването на служебни и други дейности на територията и в сградата на училището в почивни дни, празнични дни и след приключване на работното време, с изключение на случаите, определени с моя заповед.</w:t>
      </w:r>
    </w:p>
    <w:p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Заключване, както и блокиране в затворено положение на вратите по пътищата за евакуация в извънработно време, когато в училището пребивават хора. </w:t>
      </w: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:rsidR="00FF345A" w:rsidRDefault="00FF345A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tabs>
          <w:tab w:val="left" w:pos="1134"/>
        </w:tabs>
        <w:spacing w:after="0" w:line="280" w:lineRule="exact"/>
        <w:ind w:left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 Комисия в състав:</w:t>
      </w:r>
    </w:p>
    <w:p w:rsidR="00D84806" w:rsidRPr="00D84806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 xml:space="preserve">Сузана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>Денисова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>, на длъжност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r w:rsidRPr="00FF345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домакин</w:t>
      </w:r>
    </w:p>
    <w:p w:rsidR="00655758" w:rsidRPr="006306F9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Павел Гърдев, на длъжност работник поддръжка</w:t>
      </w:r>
    </w:p>
    <w:p w:rsidR="006306F9" w:rsidRPr="006306F9" w:rsidRDefault="006306F9" w:rsidP="006306F9">
      <w:pPr>
        <w:pStyle w:val="a3"/>
        <w:tabs>
          <w:tab w:val="left" w:pos="1134"/>
        </w:tabs>
        <w:spacing w:after="0" w:line="280" w:lineRule="exact"/>
        <w:ind w:left="142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 Комисията:</w:t>
      </w:r>
    </w:p>
    <w:p w:rsidR="00655758" w:rsidRDefault="00655758" w:rsidP="00655758">
      <w:pPr>
        <w:tabs>
          <w:tab w:val="left" w:pos="1134"/>
        </w:tabs>
        <w:spacing w:after="0" w:line="280" w:lineRule="exact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2.1. При провеждане на съвещания, събрания и други подобни събития да извърши проверка на всички помещения, евакуационни пътища и изходи, като вземат мерки за осигуряване на ПБ в обекта.</w:t>
      </w:r>
    </w:p>
    <w:p w:rsidR="00655758" w:rsidRDefault="00655758" w:rsidP="00655758">
      <w:pPr>
        <w:tabs>
          <w:tab w:val="left" w:pos="993"/>
        </w:tabs>
        <w:spacing w:after="0" w:line="280" w:lineRule="exact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. След приключване на събитието да извърши оглед за изключване на захранването на електрическите уреди и съоръжения и работните места да се напуснат след тяхното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пожарообезопасяване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което да се удостоверява в дневник (</w:t>
      </w:r>
      <w:r w:rsidR="006306F9"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Приложение № 3 към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чл. 12, ал. 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).</w:t>
      </w:r>
    </w:p>
    <w:p w:rsidR="00655758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2.3.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ab/>
        <w:t xml:space="preserve">Да </w:t>
      </w:r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проверят за наличността на </w:t>
      </w:r>
      <w:proofErr w:type="spellStart"/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пожаротехническите</w:t>
      </w:r>
      <w:proofErr w:type="spellEnd"/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средства за първоначално гасене на пожари.</w:t>
      </w:r>
    </w:p>
    <w:p w:rsidR="006306F9" w:rsidRPr="005F2FA5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отговорника по пожарна безопасност и лицата, определени в комисията по т.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II.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  <w:proofErr w:type="gramEnd"/>
    </w:p>
    <w:p w:rsidR="00CC52B6" w:rsidRDefault="00CC52B6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Pr="007B05ED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Контрол по изпълнение на заповедта възлагам на отговорника по пожарна безопасност.</w:t>
      </w:r>
    </w:p>
    <w:p w:rsidR="00CC52B6" w:rsidRDefault="00CC52B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CC52B6" w:rsidRDefault="00CC52B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CC52B6" w:rsidRDefault="00CC52B6" w:rsidP="00CC52B6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C52B6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CC52B6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C52B6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CC52B6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2B6" w:rsidRPr="00E2168F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 w:rsidP="00655758"/>
    <w:sectPr w:rsidR="00956EE1" w:rsidSect="0065575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53B72"/>
    <w:multiLevelType w:val="hybridMultilevel"/>
    <w:tmpl w:val="A404D2C0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AC761DE"/>
    <w:multiLevelType w:val="multilevel"/>
    <w:tmpl w:val="AD9A644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758"/>
    <w:rsid w:val="006306F9"/>
    <w:rsid w:val="00655758"/>
    <w:rsid w:val="00956EE1"/>
    <w:rsid w:val="009C085A"/>
    <w:rsid w:val="00CC52B6"/>
    <w:rsid w:val="00CE24FC"/>
    <w:rsid w:val="00CF4D86"/>
    <w:rsid w:val="00D84806"/>
    <w:rsid w:val="00F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75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5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5575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75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5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557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</vt:lpstr>
      <vt:lpstr>    ЗАПОВЕД №353/04.01.2020г.</vt:lpstr>
      <vt:lpstr>    </vt:lpstr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2021-10-09T20:09:00Z</dcterms:created>
  <dcterms:modified xsi:type="dcterms:W3CDTF">2021-10-09T20:18:00Z</dcterms:modified>
</cp:coreProperties>
</file>