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A10E9" w:rsidTr="007A10E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A10E9" w:rsidRDefault="007A10E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A10E9" w:rsidRDefault="007A10E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A10E9" w:rsidRDefault="007A10E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A10E9" w:rsidRDefault="007A10E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A10E9" w:rsidRDefault="007A10E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A10E9" w:rsidRDefault="007A10E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A10E9" w:rsidRDefault="007A10E9" w:rsidP="007A10E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7A10E9" w:rsidRDefault="007A10E9" w:rsidP="007A10E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чл.27, ал.1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 xml:space="preserve">чл.31, ал.1, т.2 и т.24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по условия на труд</w:t>
      </w:r>
      <w:r w:rsidR="00A11E0E">
        <w:rPr>
          <w:rFonts w:eastAsia="Times New Roman"/>
          <w:bCs/>
          <w:lang w:eastAsia="en-US"/>
        </w:rPr>
        <w:t xml:space="preserve"> в СУ ,,</w:t>
      </w:r>
      <w:r>
        <w:rPr>
          <w:rFonts w:eastAsia="Times New Roman"/>
          <w:bCs/>
          <w:lang w:eastAsia="en-US"/>
        </w:rPr>
        <w:t xml:space="preserve">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 xml:space="preserve"> ‚ гр. Пещера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>
        <w:rPr>
          <w:rFonts w:eastAsia="Times New Roman"/>
          <w:b/>
          <w:bCs/>
          <w:lang w:val="en-US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на длъжност старши учител по БЕЛ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Cs/>
          <w:lang w:val="en-US" w:eastAsia="en-US"/>
        </w:rPr>
        <w:t xml:space="preserve"> 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Юсуф Мехмедов</w:t>
      </w:r>
      <w:r w:rsidR="00A11E0E">
        <w:rPr>
          <w:rFonts w:eastAsia="Times New Roman"/>
          <w:bCs/>
          <w:lang w:eastAsia="en-US"/>
        </w:rPr>
        <w:t>, на длъжност старши учител по и</w:t>
      </w:r>
      <w:r>
        <w:rPr>
          <w:rFonts w:eastAsia="Times New Roman"/>
          <w:bCs/>
          <w:lang w:eastAsia="en-US"/>
        </w:rPr>
        <w:t>нформатика и ИТ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Петя Георгиева</w:t>
      </w:r>
      <w:r w:rsidR="00A11E0E">
        <w:rPr>
          <w:rFonts w:eastAsia="Times New Roman"/>
          <w:bCs/>
          <w:lang w:eastAsia="en-US"/>
        </w:rPr>
        <w:t>, на длъжност старши учител по б</w:t>
      </w:r>
      <w:r>
        <w:rPr>
          <w:rFonts w:eastAsia="Times New Roman"/>
          <w:bCs/>
          <w:lang w:eastAsia="en-US"/>
        </w:rPr>
        <w:t>иология и ЗО</w:t>
      </w:r>
    </w:p>
    <w:p w:rsidR="007A10E9" w:rsidRDefault="007A10E9" w:rsidP="007A10E9">
      <w:pPr>
        <w:shd w:val="clear" w:color="auto" w:fill="FEFEFE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color w:val="FF0000"/>
          <w:lang w:val="en-US" w:eastAsia="en-US"/>
        </w:rPr>
      </w:pPr>
    </w:p>
    <w:p w:rsidR="007A10E9" w:rsidRDefault="00A11E0E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Комисията</w:t>
      </w:r>
      <w:r w:rsidR="007A10E9">
        <w:rPr>
          <w:rFonts w:eastAsia="Times New Roman"/>
          <w:bCs/>
          <w:lang w:eastAsia="en-US"/>
        </w:rPr>
        <w:t xml:space="preserve">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Настоящата заповед да се връчи на горепосочените лица срещу подпис за сведение и изпълнение.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 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7A10E9" w:rsidRDefault="007A10E9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7A10E9" w:rsidRDefault="007A10E9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A10E9" w:rsidRDefault="007A10E9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A10E9" w:rsidRDefault="007A10E9" w:rsidP="007A10E9">
      <w:pPr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A10E9" w:rsidTr="007A10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A10E9" w:rsidTr="007A10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</w:tr>
      <w:tr w:rsidR="007A10E9" w:rsidTr="007A10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</w:tr>
    </w:tbl>
    <w:p w:rsidR="0025199C" w:rsidRDefault="0025199C" w:rsidP="00A11E0E">
      <w:bookmarkStart w:id="0" w:name="_GoBack"/>
      <w:bookmarkEnd w:id="0"/>
    </w:p>
    <w:sectPr w:rsidR="0025199C" w:rsidSect="007A10E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0E9"/>
    <w:rsid w:val="0025199C"/>
    <w:rsid w:val="007A10E9"/>
    <w:rsid w:val="00A1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0E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10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0E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10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1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2021-10-02T16:13:00Z</dcterms:created>
  <dcterms:modified xsi:type="dcterms:W3CDTF">2021-10-02T16:16:00Z</dcterms:modified>
</cp:coreProperties>
</file>