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03E4E" w:rsidTr="005C1F05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03E4E" w:rsidRDefault="00D03E4E" w:rsidP="005C1F0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588B582" wp14:editId="28A825BA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03E4E" w:rsidRDefault="00D03E4E" w:rsidP="005C1F0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03E4E" w:rsidRDefault="00D03E4E" w:rsidP="005C1F0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03E4E" w:rsidRDefault="00D03E4E" w:rsidP="005C1F0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03E4E" w:rsidRDefault="00D03E4E" w:rsidP="005C1F0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03E4E" w:rsidRDefault="00D03E4E" w:rsidP="005C1F0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03E4E" w:rsidRDefault="00D03E4E" w:rsidP="00D03E4E">
      <w:pPr>
        <w:outlineLvl w:val="0"/>
        <w:rPr>
          <w:rFonts w:eastAsia="Times New Roman"/>
          <w:b/>
          <w:bCs/>
          <w:lang w:eastAsia="bg-BG"/>
        </w:rPr>
      </w:pPr>
    </w:p>
    <w:p w:rsidR="00D03E4E" w:rsidRDefault="00D03E4E" w:rsidP="005573C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573CD" w:rsidRDefault="005573CD" w:rsidP="005573C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5573CD" w:rsidRDefault="005573CD" w:rsidP="005573C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573CD" w:rsidRDefault="005573CD" w:rsidP="005573C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AB3D3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val="en-US" w:eastAsia="bg-BG"/>
        </w:rPr>
        <w:t>/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 263, ал. 1, т. 9 и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същия нормативен документ,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</w:t>
      </w:r>
      <w:r w:rsidR="00F7684A">
        <w:rPr>
          <w:rFonts w:eastAsia="Times New Roman"/>
          <w:bCs/>
          <w:szCs w:val="20"/>
          <w:lang w:eastAsia="en-US"/>
        </w:rPr>
        <w:t xml:space="preserve"> т. 6 и т.</w:t>
      </w:r>
      <w:r w:rsidR="00734641">
        <w:rPr>
          <w:rFonts w:eastAsia="Times New Roman"/>
          <w:bCs/>
          <w:szCs w:val="20"/>
          <w:lang w:eastAsia="en-US"/>
        </w:rPr>
        <w:t xml:space="preserve"> </w:t>
      </w:r>
      <w:r w:rsidR="00F7684A">
        <w:rPr>
          <w:rFonts w:eastAsia="Times New Roman"/>
          <w:bCs/>
          <w:szCs w:val="20"/>
          <w:lang w:eastAsia="en-US"/>
        </w:rPr>
        <w:t>10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</w:t>
      </w:r>
      <w:r w:rsidR="00AB3D3B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AB3D3B">
        <w:rPr>
          <w:rFonts w:eastAsia="Times New Roman"/>
          <w:szCs w:val="20"/>
          <w:lang w:eastAsia="en-US"/>
        </w:rPr>
        <w:t>63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F7684A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66C0F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проведено с участие на представители на Обществения съвет в съответствие с чл. 269, ал. 1, т. 2 от ЗПУО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Програма за предоставяне на равни възможности и за приобщаване на децата и учениците от уязвими групи</w:t>
      </w:r>
      <w:r>
        <w:rPr>
          <w:rFonts w:eastAsia="Times New Roman"/>
          <w:bCs/>
          <w:szCs w:val="20"/>
          <w:lang w:eastAsia="en-US"/>
        </w:rPr>
        <w:t xml:space="preserve"> в </w:t>
      </w:r>
      <w:r>
        <w:t xml:space="preserve">СУ ,, Св. Климент </w:t>
      </w:r>
      <w:proofErr w:type="spellStart"/>
      <w:r>
        <w:t>Охридски‘‘</w:t>
      </w:r>
      <w:proofErr w:type="spellEnd"/>
      <w:r>
        <w:t>, гр. Пещера.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в Програмата да бъдат изпълнявани от определените отговорни лица/комисии в планираните срокове. 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страницата н</w:t>
      </w:r>
      <w:r w:rsidR="00C66C0F">
        <w:rPr>
          <w:rFonts w:eastAsia="Times New Roman"/>
          <w:bCs/>
          <w:szCs w:val="20"/>
          <w:lang w:eastAsia="en-US"/>
        </w:rPr>
        <w:t>а училището в срок до 30.09.2021</w:t>
      </w:r>
      <w:bookmarkStart w:id="0" w:name="_GoBack"/>
      <w:bookmarkEnd w:id="0"/>
      <w:r w:rsidR="003A5E6B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ЗДУД.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 </w:t>
      </w:r>
      <w:r w:rsidR="003A5E6B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A5E6B">
        <w:rPr>
          <w:rFonts w:eastAsia="Times New Roman"/>
          <w:bCs/>
          <w:lang w:val="ru-RU" w:eastAsia="en-US"/>
        </w:rPr>
        <w:t>Павлинка</w:t>
      </w:r>
      <w:proofErr w:type="spellEnd"/>
      <w:r w:rsidR="003A5E6B">
        <w:rPr>
          <w:rFonts w:eastAsia="Times New Roman"/>
          <w:bCs/>
          <w:lang w:val="ru-RU" w:eastAsia="en-US"/>
        </w:rPr>
        <w:t xml:space="preserve"> </w:t>
      </w:r>
      <w:proofErr w:type="spellStart"/>
      <w:r w:rsidR="003A5E6B">
        <w:rPr>
          <w:rFonts w:eastAsia="Times New Roman"/>
          <w:bCs/>
          <w:lang w:val="ru-RU" w:eastAsia="en-US"/>
        </w:rPr>
        <w:t>Шопова</w:t>
      </w:r>
      <w:proofErr w:type="spellEnd"/>
      <w:r w:rsidR="003A5E6B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A5E6B">
        <w:rPr>
          <w:rFonts w:eastAsia="Times New Roman"/>
          <w:bCs/>
          <w:lang w:val="ru-RU" w:eastAsia="en-US"/>
        </w:rPr>
        <w:t>Начкова</w:t>
      </w:r>
      <w:proofErr w:type="spellEnd"/>
      <w:r w:rsidR="003A5E6B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kern w:val="18"/>
          <w:szCs w:val="20"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:rsidR="005573CD" w:rsidRDefault="005573CD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Програма за предоставяне на равни възможности и за приобщаване на децата и учениците от уязвими групи.</w:t>
      </w:r>
    </w:p>
    <w:p w:rsidR="005573CD" w:rsidRDefault="005573CD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573CD" w:rsidRDefault="005573CD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573CD" w:rsidRDefault="00EE2E28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proofErr w:type="spellStart"/>
      <w:r>
        <w:rPr>
          <w:rFonts w:eastAsia="Times New Roman"/>
          <w:b/>
          <w:bCs/>
          <w:lang w:eastAsia="en-US"/>
        </w:rPr>
        <w:t>Дирекктор</w:t>
      </w:r>
      <w:proofErr w:type="spellEnd"/>
      <w:r w:rsidR="005573CD">
        <w:rPr>
          <w:rFonts w:eastAsia="Times New Roman"/>
          <w:bCs/>
          <w:lang w:eastAsia="en-US"/>
        </w:rPr>
        <w:t xml:space="preserve">: </w:t>
      </w:r>
      <w:r w:rsidR="005573CD">
        <w:rPr>
          <w:rFonts w:eastAsia="Times New Roman"/>
          <w:bCs/>
          <w:lang w:eastAsia="en-US"/>
        </w:rPr>
        <w:tab/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 w:rsidRPr="00EE2E28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EE2E28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EE2E28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EE2E28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EE2E28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EE2E28">
        <w:rPr>
          <w:rFonts w:eastAsia="Times New Roman"/>
          <w:bCs/>
          <w:i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5573CD" w:rsidTr="00EE2E2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573CD" w:rsidTr="00EE2E2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A756F" w:rsidRDefault="001A756F"/>
    <w:sectPr w:rsidR="001A756F" w:rsidSect="005573C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3CD"/>
    <w:rsid w:val="001A756F"/>
    <w:rsid w:val="003A5E6B"/>
    <w:rsid w:val="005573CD"/>
    <w:rsid w:val="00734641"/>
    <w:rsid w:val="00AB3D3B"/>
    <w:rsid w:val="00C66C0F"/>
    <w:rsid w:val="00CA611B"/>
    <w:rsid w:val="00D03E4E"/>
    <w:rsid w:val="00EE2E28"/>
    <w:rsid w:val="00F7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3C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73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3C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73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2021-10-06T14:27:00Z</dcterms:created>
  <dcterms:modified xsi:type="dcterms:W3CDTF">2022-10-16T14:20:00Z</dcterms:modified>
</cp:coreProperties>
</file>