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72D" w:rsidRPr="00FF772D" w:rsidRDefault="00FF772D" w:rsidP="00FF772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FF772D" w:rsidRPr="00FF772D" w:rsidRDefault="00FF772D" w:rsidP="00FF772D">
      <w:pPr>
        <w:rPr>
          <w:bCs/>
          <w:iCs/>
          <w:lang w:val="en-US"/>
        </w:rPr>
      </w:pPr>
    </w:p>
    <w:p w:rsidR="00FF772D" w:rsidRPr="00FF772D" w:rsidRDefault="00FF772D" w:rsidP="00FF772D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772D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F772D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F772D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F772D" w:rsidRPr="00FF772D" w:rsidRDefault="00FF772D" w:rsidP="00FF772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F772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F772D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F772D" w:rsidRPr="00FF772D" w:rsidRDefault="00FF772D" w:rsidP="00FF772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F772D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F772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F772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F772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F772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F772D" w:rsidRPr="00FF772D" w:rsidRDefault="00FF772D" w:rsidP="00FF772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F772D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F772D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F772D" w:rsidRPr="00FF772D" w:rsidTr="00B4619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F772D" w:rsidRPr="00FF772D" w:rsidRDefault="00FF772D" w:rsidP="00FF772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2502D" w:rsidRDefault="0002502D" w:rsidP="0002502D"/>
    <w:p w:rsidR="0002502D" w:rsidRDefault="0002502D" w:rsidP="0002502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30344" w:rsidRDefault="00D30344" w:rsidP="0002502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2502D" w:rsidRDefault="0002502D" w:rsidP="0002502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чл. 83, ал. 8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от Закона за предучилищното и училищното образование,</w:t>
      </w:r>
      <w:r>
        <w:rPr>
          <w:rFonts w:eastAsia="Times New Roman"/>
          <w:bCs/>
          <w:szCs w:val="20"/>
          <w:lang w:eastAsia="en-US"/>
        </w:rPr>
        <w:t xml:space="preserve"> чл. 8</w:t>
      </w:r>
      <w:r w:rsidR="00AC541A">
        <w:rPr>
          <w:rFonts w:eastAsia="Times New Roman"/>
          <w:bCs/>
          <w:szCs w:val="20"/>
          <w:lang w:eastAsia="en-US"/>
        </w:rPr>
        <w:t>, чл. 8а</w:t>
      </w:r>
      <w:r>
        <w:rPr>
          <w:rFonts w:eastAsia="Times New Roman"/>
          <w:bCs/>
          <w:szCs w:val="20"/>
          <w:lang w:eastAsia="en-US"/>
        </w:rPr>
        <w:t xml:space="preserve"> от Наредба № 7/11.08.2016 г. за профилираната подготовка, чл. 31, ал. 1, т. 5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 във връзка с</w:t>
      </w:r>
      <w:r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предмети от училищния учебен план за </w:t>
      </w:r>
      <w:r>
        <w:rPr>
          <w:rFonts w:eastAsia="Times New Roman"/>
          <w:bCs/>
          <w:lang w:val="en-US" w:eastAsia="en-US"/>
        </w:rPr>
        <w:t>XI</w:t>
      </w:r>
      <w:r w:rsidR="00230A5F">
        <w:rPr>
          <w:rFonts w:eastAsia="Times New Roman"/>
          <w:bCs/>
          <w:lang w:val="en-US" w:eastAsia="en-US"/>
        </w:rPr>
        <w:t>I</w:t>
      </w:r>
      <w:r>
        <w:rPr>
          <w:rFonts w:eastAsia="Times New Roman"/>
          <w:bCs/>
          <w:lang w:val="en-US" w:eastAsia="en-US"/>
        </w:rPr>
        <w:t xml:space="preserve"> </w:t>
      </w:r>
      <w:r w:rsidR="00AC541A">
        <w:rPr>
          <w:rFonts w:eastAsia="Times New Roman"/>
          <w:bCs/>
          <w:lang w:eastAsia="en-US"/>
        </w:rPr>
        <w:t>клас за учебната 2022/2023</w:t>
      </w:r>
      <w:r>
        <w:rPr>
          <w:rFonts w:eastAsia="Times New Roman"/>
          <w:bCs/>
          <w:lang w:eastAsia="en-US"/>
        </w:rPr>
        <w:t xml:space="preserve"> г. 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>XI</w:t>
      </w:r>
      <w:r w:rsidR="006F0B14">
        <w:rPr>
          <w:rFonts w:eastAsia="Times New Roman"/>
          <w:b/>
          <w:bCs/>
          <w:lang w:val="en-US" w:eastAsia="en-US"/>
        </w:rPr>
        <w:t>I</w:t>
      </w:r>
      <w:r w:rsidR="00793365">
        <w:rPr>
          <w:rFonts w:eastAsia="Times New Roman"/>
          <w:b/>
          <w:bCs/>
          <w:lang w:eastAsia="en-US"/>
        </w:rPr>
        <w:t xml:space="preserve"> </w:t>
      </w:r>
      <w:r w:rsidR="00471A91">
        <w:rPr>
          <w:rFonts w:eastAsia="Times New Roman"/>
          <w:b/>
          <w:bCs/>
          <w:lang w:eastAsia="en-US"/>
        </w:rPr>
        <w:t>клас за учебната 2022/2023</w:t>
      </w:r>
      <w:r>
        <w:rPr>
          <w:rFonts w:eastAsia="Times New Roman"/>
          <w:b/>
          <w:bCs/>
          <w:lang w:eastAsia="en-US"/>
        </w:rPr>
        <w:t xml:space="preserve"> г., както следва: 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265EDE" w:rsidTr="003E06EE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eastAsia="bg-BG"/>
              </w:rPr>
              <w:t>Х</w:t>
            </w:r>
            <w:r>
              <w:rPr>
                <w:rFonts w:eastAsia="Times New Roman"/>
                <w:b/>
                <w:lang w:val="en-US" w:eastAsia="bg-BG"/>
              </w:rPr>
              <w:t xml:space="preserve">II 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 w:rsidP="000A50C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релационен модел на бази от данни и програмиране на информационни системи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М. Атанасова</w:t>
            </w:r>
          </w:p>
          <w:p w:rsidR="008F0C21" w:rsidRDefault="008F0C21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Ю. Мехмедов</w:t>
            </w:r>
          </w:p>
          <w:p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</w:t>
            </w:r>
          </w:p>
        </w:tc>
      </w:tr>
      <w:tr w:rsidR="00265EDE" w:rsidTr="003E06EE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 w:rsidP="000A50C6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Практикум по уеб дизайн и решаване на проблеми с ИКТ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:rsidR="00265EDE" w:rsidRDefault="00F67E91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Ив. Филчев</w:t>
            </w:r>
          </w:p>
        </w:tc>
      </w:tr>
      <w:tr w:rsidR="00265EDE" w:rsidTr="003F47B2">
        <w:trPr>
          <w:jc w:val="center"/>
        </w:trPr>
        <w:tc>
          <w:tcPr>
            <w:tcW w:w="13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– </w:t>
            </w:r>
            <w:r>
              <w:rPr>
                <w:lang w:eastAsia="en-US"/>
              </w:rPr>
              <w:t>Практически 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Ст. Христова</w:t>
            </w:r>
          </w:p>
        </w:tc>
      </w:tr>
      <w:tr w:rsidR="00265EDE" w:rsidTr="00265EDE">
        <w:trPr>
          <w:jc w:val="center"/>
        </w:trPr>
        <w:tc>
          <w:tcPr>
            <w:tcW w:w="13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8F0C21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</w:t>
            </w:r>
            <w:r w:rsidR="00265EDE">
              <w:rPr>
                <w:rFonts w:eastAsia="Times New Roman"/>
                <w:b/>
                <w:i/>
                <w:lang w:eastAsia="bg-BG"/>
              </w:rPr>
              <w:t xml:space="preserve">ЗО – </w:t>
            </w:r>
            <w:r w:rsidR="00265EDE">
              <w:rPr>
                <w:lang w:eastAsia="en-US"/>
              </w:rPr>
              <w:t>Екология и опазване на околната среда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F772D" w:rsidRDefault="00FF772D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FF772D" w:rsidRDefault="00FF772D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02502D" w:rsidRDefault="00DF5B01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2502D">
        <w:rPr>
          <w:rFonts w:eastAsia="Times New Roman"/>
          <w:bCs/>
          <w:lang w:eastAsia="en-US"/>
        </w:rPr>
        <w:t xml:space="preserve">: </w:t>
      </w:r>
      <w:r w:rsidR="0002502D">
        <w:rPr>
          <w:rFonts w:eastAsia="Times New Roman"/>
          <w:bCs/>
          <w:lang w:eastAsia="en-US"/>
        </w:rPr>
        <w:tab/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2502D" w:rsidTr="00D2747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</w:t>
            </w:r>
            <w:bookmarkStart w:id="0" w:name="_GoBack"/>
            <w:bookmarkEnd w:id="0"/>
            <w:r>
              <w:rPr>
                <w:rFonts w:eastAsia="Times New Roman"/>
                <w:b/>
                <w:bCs/>
                <w:lang w:eastAsia="en-US"/>
              </w:rPr>
              <w:t>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2502D" w:rsidTr="00D2747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9740D" w:rsidRDefault="0029740D"/>
    <w:sectPr w:rsidR="0029740D" w:rsidSect="00FF772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2D"/>
    <w:rsid w:val="0002502D"/>
    <w:rsid w:val="000A50C6"/>
    <w:rsid w:val="00230A5F"/>
    <w:rsid w:val="00265EDE"/>
    <w:rsid w:val="0029740D"/>
    <w:rsid w:val="00471A91"/>
    <w:rsid w:val="006F0B14"/>
    <w:rsid w:val="00793365"/>
    <w:rsid w:val="008F0C21"/>
    <w:rsid w:val="00AC541A"/>
    <w:rsid w:val="00D27478"/>
    <w:rsid w:val="00D30344"/>
    <w:rsid w:val="00DF5B01"/>
    <w:rsid w:val="00ED2398"/>
    <w:rsid w:val="00F0166F"/>
    <w:rsid w:val="00F67E91"/>
    <w:rsid w:val="00F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0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02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0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12</cp:revision>
  <dcterms:created xsi:type="dcterms:W3CDTF">2022-09-10T19:16:00Z</dcterms:created>
  <dcterms:modified xsi:type="dcterms:W3CDTF">2022-09-10T19:27:00Z</dcterms:modified>
</cp:coreProperties>
</file>