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CDC9E" w14:textId="77777777" w:rsidR="001C496D" w:rsidRDefault="00377BD5" w:rsidP="001C496D"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39360569" wp14:editId="687A712C">
            <wp:simplePos x="0" y="0"/>
            <wp:positionH relativeFrom="margin">
              <wp:posOffset>-94615</wp:posOffset>
            </wp:positionH>
            <wp:positionV relativeFrom="margin">
              <wp:posOffset>64135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D85CD6" w14:textId="77777777" w:rsidR="00377BD5" w:rsidRPr="00911538" w:rsidRDefault="00377BD5" w:rsidP="00377BD5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 w:rsidRPr="00911538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016E4381" w14:textId="77777777" w:rsidR="00377BD5" w:rsidRPr="00544B36" w:rsidRDefault="00377BD5" w:rsidP="00377BD5">
      <w:pPr>
        <w:jc w:val="center"/>
        <w:rPr>
          <w:rFonts w:ascii="Arial Narrow" w:eastAsia="Times New Roman" w:hAnsi="Arial Narrow"/>
          <w:i/>
          <w:lang w:val="ru-RU" w:eastAsia="bg-BG"/>
        </w:rPr>
      </w:pPr>
      <w:r w:rsidRPr="00377BD5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377BD5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377BD5">
        <w:rPr>
          <w:rFonts w:ascii="Arial Narrow" w:eastAsia="Times New Roman" w:hAnsi="Arial Narrow"/>
          <w:i/>
          <w:lang w:val="en-US" w:eastAsia="bg-BG"/>
        </w:rPr>
        <w:t xml:space="preserve">. Пещера, </w:t>
      </w:r>
      <w:proofErr w:type="spellStart"/>
      <w:r w:rsidRPr="00377BD5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377BD5">
        <w:rPr>
          <w:rFonts w:ascii="Arial Narrow" w:eastAsia="Times New Roman" w:hAnsi="Arial Narrow"/>
          <w:i/>
          <w:lang w:val="en-US" w:eastAsia="bg-BG"/>
        </w:rPr>
        <w:t xml:space="preserve">. </w:t>
      </w:r>
      <w:r w:rsidRPr="00544B36">
        <w:rPr>
          <w:rFonts w:ascii="Arial Narrow" w:eastAsia="Times New Roman" w:hAnsi="Arial Narrow"/>
          <w:i/>
          <w:lang w:val="ru-RU" w:eastAsia="bg-BG"/>
        </w:rPr>
        <w:t xml:space="preserve">Пещера, обл. </w:t>
      </w:r>
      <w:proofErr w:type="gramStart"/>
      <w:r w:rsidRPr="00544B36">
        <w:rPr>
          <w:rFonts w:ascii="Arial Narrow" w:eastAsia="Times New Roman" w:hAnsi="Arial Narrow"/>
          <w:i/>
          <w:lang w:val="ru-RU" w:eastAsia="bg-BG"/>
        </w:rPr>
        <w:t>Пазарджик,  ул.</w:t>
      </w:r>
      <w:proofErr w:type="gramEnd"/>
      <w:r w:rsidRPr="00544B36">
        <w:rPr>
          <w:rFonts w:ascii="Arial Narrow" w:eastAsia="Times New Roman" w:hAnsi="Arial Narrow"/>
          <w:i/>
          <w:lang w:val="ru-RU" w:eastAsia="bg-BG"/>
        </w:rPr>
        <w:t xml:space="preserve"> „</w:t>
      </w:r>
      <w:proofErr w:type="spellStart"/>
      <w:r w:rsidRPr="00544B36">
        <w:rPr>
          <w:rFonts w:ascii="Arial Narrow" w:eastAsia="Times New Roman" w:hAnsi="Arial Narrow"/>
          <w:i/>
          <w:lang w:val="ru-RU" w:eastAsia="bg-BG"/>
        </w:rPr>
        <w:t>Димчо</w:t>
      </w:r>
      <w:proofErr w:type="spellEnd"/>
      <w:r w:rsidRPr="00544B36">
        <w:rPr>
          <w:rFonts w:ascii="Arial Narrow" w:eastAsia="Times New Roman" w:hAnsi="Arial Narrow"/>
          <w:i/>
          <w:lang w:val="ru-RU" w:eastAsia="bg-BG"/>
        </w:rPr>
        <w:t xml:space="preserve"> </w:t>
      </w:r>
      <w:proofErr w:type="spellStart"/>
      <w:r w:rsidRPr="00544B36">
        <w:rPr>
          <w:rFonts w:ascii="Arial Narrow" w:eastAsia="Times New Roman" w:hAnsi="Arial Narrow"/>
          <w:i/>
          <w:lang w:val="ru-RU" w:eastAsia="bg-BG"/>
        </w:rPr>
        <w:t>Дебелянов</w:t>
      </w:r>
      <w:proofErr w:type="spellEnd"/>
      <w:r w:rsidRPr="00544B36">
        <w:rPr>
          <w:rFonts w:ascii="Arial Narrow" w:eastAsia="Times New Roman" w:hAnsi="Arial Narrow"/>
          <w:i/>
          <w:lang w:val="ru-RU" w:eastAsia="bg-BG"/>
        </w:rPr>
        <w:t>“ № 4,</w:t>
      </w:r>
    </w:p>
    <w:p w14:paraId="7E206375" w14:textId="77777777" w:rsidR="00377BD5" w:rsidRPr="00377BD5" w:rsidRDefault="00377BD5" w:rsidP="00377BD5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377BD5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377BD5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377BD5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r w:rsidRPr="00377BD5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r w:rsidRPr="00377BD5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377BD5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5" w:history="1">
        <w:r w:rsidRPr="00377BD5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377BD5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377BD5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377BD5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3B94772B" w14:textId="77777777" w:rsidR="00377BD5" w:rsidRPr="00377BD5" w:rsidRDefault="00377BD5" w:rsidP="00377BD5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377BD5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377BD5" w:rsidRPr="00377BD5" w14:paraId="7722D767" w14:textId="77777777" w:rsidTr="005C1F05">
        <w:trPr>
          <w:trHeight w:val="100"/>
        </w:trPr>
        <w:tc>
          <w:tcPr>
            <w:tcW w:w="10008" w:type="dxa"/>
          </w:tcPr>
          <w:p w14:paraId="49AC6EC8" w14:textId="77777777" w:rsidR="00377BD5" w:rsidRPr="00377BD5" w:rsidRDefault="00377BD5" w:rsidP="00377BD5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0EAE8813" w14:textId="77777777" w:rsidR="001C496D" w:rsidRDefault="001C496D" w:rsidP="001C496D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14:paraId="58A70BE8" w14:textId="77777777" w:rsidR="001C496D" w:rsidRDefault="001C496D" w:rsidP="001C496D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1B80964E" w14:textId="77777777" w:rsidR="001C496D" w:rsidRDefault="001C496D" w:rsidP="001C496D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1307AA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1307A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1307A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1307AA">
        <w:rPr>
          <w:rFonts w:eastAsia="Times New Roman"/>
          <w:b/>
          <w:bCs/>
          <w:highlight w:val="yellow"/>
          <w:lang w:eastAsia="bg-BG"/>
        </w:rPr>
      </w:r>
      <w:r w:rsidRPr="001307A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1307AA">
        <w:rPr>
          <w:rFonts w:eastAsia="Times New Roman"/>
          <w:b/>
          <w:bCs/>
          <w:highlight w:val="yellow"/>
          <w:lang w:eastAsia="bg-BG"/>
        </w:rPr>
        <w:t>......</w:t>
      </w:r>
      <w:r w:rsidRPr="001307AA">
        <w:rPr>
          <w:rFonts w:eastAsia="Times New Roman"/>
          <w:b/>
          <w:highlight w:val="yellow"/>
          <w:lang w:eastAsia="bg-BG"/>
        </w:rPr>
        <w:fldChar w:fldCharType="end"/>
      </w:r>
      <w:r w:rsidRPr="00544B36">
        <w:rPr>
          <w:rFonts w:eastAsia="Times New Roman"/>
          <w:b/>
          <w:bCs/>
          <w:highlight w:val="yellow"/>
          <w:lang w:val="ru-RU" w:eastAsia="bg-BG"/>
        </w:rPr>
        <w:t>/</w:t>
      </w:r>
      <w:r w:rsidRPr="001307A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1307A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1307AA">
        <w:rPr>
          <w:rFonts w:eastAsia="Times New Roman"/>
          <w:b/>
          <w:bCs/>
          <w:highlight w:val="yellow"/>
          <w:lang w:eastAsia="bg-BG"/>
        </w:rPr>
      </w:r>
      <w:r w:rsidRPr="001307A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1307AA">
        <w:rPr>
          <w:rFonts w:eastAsia="Times New Roman"/>
          <w:b/>
          <w:bCs/>
          <w:highlight w:val="yellow"/>
          <w:lang w:eastAsia="bg-BG"/>
        </w:rPr>
        <w:t>......</w:t>
      </w:r>
      <w:r w:rsidRPr="001307AA">
        <w:rPr>
          <w:rFonts w:eastAsia="Times New Roman"/>
          <w:b/>
          <w:highlight w:val="yellow"/>
          <w:lang w:eastAsia="bg-BG"/>
        </w:rPr>
        <w:fldChar w:fldCharType="end"/>
      </w:r>
      <w:r w:rsidRPr="001307AA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1307A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1307A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1307AA">
        <w:rPr>
          <w:rFonts w:eastAsia="Times New Roman"/>
          <w:b/>
          <w:bCs/>
          <w:highlight w:val="yellow"/>
          <w:lang w:eastAsia="bg-BG"/>
        </w:rPr>
      </w:r>
      <w:r w:rsidRPr="001307A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1307AA">
        <w:rPr>
          <w:rFonts w:eastAsia="Times New Roman"/>
          <w:b/>
          <w:bCs/>
          <w:highlight w:val="yellow"/>
          <w:lang w:eastAsia="bg-BG"/>
        </w:rPr>
        <w:t>......</w:t>
      </w:r>
      <w:r w:rsidRPr="001307AA">
        <w:rPr>
          <w:rFonts w:eastAsia="Times New Roman"/>
          <w:b/>
          <w:highlight w:val="yellow"/>
          <w:lang w:eastAsia="bg-BG"/>
        </w:rPr>
        <w:fldChar w:fldCharType="end"/>
      </w:r>
      <w:r w:rsidRPr="001307AA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1307A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1307A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1307AA">
        <w:rPr>
          <w:rFonts w:eastAsia="Times New Roman"/>
          <w:b/>
          <w:bCs/>
          <w:highlight w:val="yellow"/>
          <w:lang w:eastAsia="bg-BG"/>
        </w:rPr>
      </w:r>
      <w:r w:rsidRPr="001307A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1307AA">
        <w:rPr>
          <w:rFonts w:eastAsia="Times New Roman"/>
          <w:b/>
          <w:bCs/>
          <w:highlight w:val="yellow"/>
          <w:lang w:eastAsia="bg-BG"/>
        </w:rPr>
        <w:t>......</w:t>
      </w:r>
      <w:r w:rsidRPr="001307AA">
        <w:rPr>
          <w:rFonts w:eastAsia="Times New Roman"/>
          <w:b/>
          <w:highlight w:val="yellow"/>
          <w:lang w:eastAsia="bg-BG"/>
        </w:rPr>
        <w:fldChar w:fldCharType="end"/>
      </w:r>
      <w:r w:rsidRPr="001307AA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14:paraId="2F12EBB4" w14:textId="77777777"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На основание чл. 259, ал.</w:t>
      </w:r>
      <w:r w:rsidRPr="00544B36">
        <w:rPr>
          <w:rFonts w:eastAsia="Times New Roman"/>
          <w:bCs/>
          <w:lang w:val="ru-RU" w:eastAsia="en-US"/>
        </w:rPr>
        <w:t xml:space="preserve"> </w:t>
      </w:r>
      <w:r>
        <w:rPr>
          <w:rFonts w:eastAsia="Times New Roman"/>
          <w:bCs/>
          <w:lang w:eastAsia="en-US"/>
        </w:rPr>
        <w:t>1</w:t>
      </w:r>
      <w:r w:rsidRPr="00544B36">
        <w:rPr>
          <w:rFonts w:eastAsia="Times New Roman"/>
          <w:bCs/>
          <w:lang w:val="ru-RU"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от Закона за предучилищното и училищното образование, </w:t>
      </w:r>
      <w:r>
        <w:rPr>
          <w:rFonts w:eastAsia="Times New Roman"/>
          <w:bCs/>
          <w:szCs w:val="20"/>
          <w:lang w:eastAsia="en-US"/>
        </w:rPr>
        <w:t>чл.</w:t>
      </w:r>
      <w:r w:rsidRPr="00544B36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 w:rsidRPr="00544B36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</w:t>
      </w:r>
      <w:r w:rsidRPr="00544B36">
        <w:rPr>
          <w:rFonts w:eastAsia="Times New Roman"/>
          <w:bCs/>
          <w:szCs w:val="20"/>
          <w:lang w:val="ru-RU" w:eastAsia="en-US"/>
        </w:rPr>
        <w:t xml:space="preserve"> </w:t>
      </w:r>
      <w:r w:rsidR="00927671">
        <w:rPr>
          <w:rFonts w:eastAsia="Times New Roman"/>
          <w:bCs/>
          <w:szCs w:val="20"/>
          <w:lang w:eastAsia="en-US"/>
        </w:rPr>
        <w:t>3 от Наредба № 15/</w:t>
      </w:r>
      <w:r>
        <w:rPr>
          <w:rFonts w:eastAsia="Times New Roman"/>
          <w:bCs/>
          <w:szCs w:val="20"/>
          <w:lang w:eastAsia="en-US"/>
        </w:rPr>
        <w:t>22.07.2019 г.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за статута и професионалното развитие на учителите, директорите и другите педагогически специалисти и във връзка с чл. 25, ал.</w:t>
      </w:r>
      <w:r w:rsidRPr="00544B36">
        <w:rPr>
          <w:rFonts w:eastAsia="Times New Roman"/>
          <w:bCs/>
          <w:lang w:val="ru-RU" w:eastAsia="en-US"/>
        </w:rPr>
        <w:t xml:space="preserve"> </w:t>
      </w:r>
      <w:r>
        <w:rPr>
          <w:rFonts w:eastAsia="Times New Roman"/>
          <w:bCs/>
          <w:lang w:eastAsia="en-US"/>
        </w:rPr>
        <w:t>1, т.</w:t>
      </w:r>
      <w:r w:rsidRPr="00544B36">
        <w:rPr>
          <w:rFonts w:eastAsia="Times New Roman"/>
          <w:bCs/>
          <w:lang w:val="ru-RU" w:eastAsia="en-US"/>
        </w:rPr>
        <w:t xml:space="preserve"> </w:t>
      </w:r>
      <w:r>
        <w:rPr>
          <w:rFonts w:eastAsia="Times New Roman"/>
          <w:bCs/>
          <w:lang w:eastAsia="en-US"/>
        </w:rPr>
        <w:t>7, ал.</w:t>
      </w:r>
      <w:r w:rsidRPr="00544B36">
        <w:rPr>
          <w:rFonts w:eastAsia="Times New Roman"/>
          <w:bCs/>
          <w:lang w:val="ru-RU" w:eastAsia="en-US"/>
        </w:rPr>
        <w:t xml:space="preserve"> </w:t>
      </w:r>
      <w:r>
        <w:rPr>
          <w:rFonts w:eastAsia="Times New Roman"/>
          <w:bCs/>
          <w:lang w:eastAsia="en-US"/>
        </w:rPr>
        <w:t>2 и ал.</w:t>
      </w:r>
      <w:r w:rsidRPr="00544B36">
        <w:rPr>
          <w:rFonts w:eastAsia="Times New Roman"/>
          <w:bCs/>
          <w:lang w:val="ru-RU" w:eastAsia="en-US"/>
        </w:rPr>
        <w:t xml:space="preserve"> </w:t>
      </w:r>
      <w:r>
        <w:rPr>
          <w:rFonts w:eastAsia="Times New Roman"/>
          <w:bCs/>
          <w:lang w:eastAsia="en-US"/>
        </w:rPr>
        <w:t>3 от Наредба № 10/01.09.2016 г. за организация на дейностите в училищното образование</w:t>
      </w:r>
    </w:p>
    <w:p w14:paraId="03E9292B" w14:textId="77777777"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22DD02C2" w14:textId="77777777"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14:paraId="13BF7F6E" w14:textId="77777777"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34886638" w14:textId="7C50B607"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val="en-US" w:eastAsia="en-US"/>
        </w:rPr>
        <w:t>I</w:t>
      </w:r>
      <w:r w:rsidRPr="00911538">
        <w:rPr>
          <w:rFonts w:eastAsia="Times New Roman"/>
          <w:b/>
          <w:bCs/>
          <w:lang w:val="ru-RU" w:eastAsia="en-US"/>
        </w:rPr>
        <w:t xml:space="preserve">. </w:t>
      </w:r>
      <w:r>
        <w:rPr>
          <w:rFonts w:eastAsia="Times New Roman"/>
          <w:b/>
          <w:bCs/>
          <w:lang w:eastAsia="en-US"/>
        </w:rPr>
        <w:t>График за провеждане на консултации на учителите по учебни предмети с ученици</w:t>
      </w:r>
      <w:r w:rsidR="00544B36" w:rsidRPr="00544B36">
        <w:rPr>
          <w:rFonts w:eastAsia="Times New Roman"/>
          <w:b/>
          <w:bCs/>
          <w:lang w:val="ru-RU" w:eastAsia="en-US"/>
        </w:rPr>
        <w:t xml:space="preserve"> </w:t>
      </w:r>
      <w:r w:rsidR="00544B36">
        <w:rPr>
          <w:rFonts w:eastAsia="Times New Roman"/>
          <w:b/>
          <w:bCs/>
          <w:lang w:val="en-US" w:eastAsia="en-US"/>
        </w:rPr>
        <w:t>V</w:t>
      </w:r>
      <w:r w:rsidR="00544B36" w:rsidRPr="00544B36">
        <w:rPr>
          <w:rFonts w:eastAsia="Times New Roman"/>
          <w:b/>
          <w:bCs/>
          <w:lang w:val="ru-RU" w:eastAsia="en-US"/>
        </w:rPr>
        <w:t>-</w:t>
      </w:r>
      <w:r w:rsidR="00544B36">
        <w:rPr>
          <w:rFonts w:eastAsia="Times New Roman"/>
          <w:b/>
          <w:bCs/>
          <w:lang w:val="en-US" w:eastAsia="en-US"/>
        </w:rPr>
        <w:t>VII</w:t>
      </w:r>
      <w:r w:rsidR="00544B36">
        <w:rPr>
          <w:rFonts w:eastAsia="Times New Roman"/>
          <w:b/>
          <w:bCs/>
          <w:lang w:eastAsia="en-US"/>
        </w:rPr>
        <w:t xml:space="preserve"> клас</w:t>
      </w:r>
      <w:r>
        <w:rPr>
          <w:rFonts w:eastAsia="Times New Roman"/>
          <w:b/>
          <w:bCs/>
          <w:lang w:eastAsia="en-US"/>
        </w:rPr>
        <w:t>, включени в целодневна организация на учебния ден</w:t>
      </w:r>
      <w:r>
        <w:rPr>
          <w:rFonts w:eastAsia="Times New Roman"/>
          <w:bCs/>
          <w:lang w:eastAsia="en-US"/>
        </w:rPr>
        <w:t xml:space="preserve"> пре</w:t>
      </w:r>
      <w:r w:rsidR="00BB4D4D">
        <w:rPr>
          <w:rFonts w:eastAsia="Times New Roman"/>
          <w:bCs/>
          <w:lang w:eastAsia="en-US"/>
        </w:rPr>
        <w:t>з първи учебен срок на уч</w:t>
      </w:r>
      <w:r w:rsidR="003A56BC">
        <w:rPr>
          <w:rFonts w:eastAsia="Times New Roman"/>
          <w:bCs/>
          <w:lang w:eastAsia="en-US"/>
        </w:rPr>
        <w:t>ебната 202</w:t>
      </w:r>
      <w:r w:rsidR="00544B36">
        <w:rPr>
          <w:rFonts w:eastAsia="Times New Roman"/>
          <w:bCs/>
          <w:lang w:eastAsia="en-US"/>
        </w:rPr>
        <w:t>3</w:t>
      </w:r>
      <w:r w:rsidR="003A56BC">
        <w:rPr>
          <w:rFonts w:eastAsia="Times New Roman"/>
          <w:bCs/>
          <w:lang w:eastAsia="en-US"/>
        </w:rPr>
        <w:t>/202</w:t>
      </w:r>
      <w:r w:rsidR="00544B36">
        <w:rPr>
          <w:rFonts w:eastAsia="Times New Roman"/>
          <w:bCs/>
          <w:lang w:eastAsia="en-US"/>
        </w:rPr>
        <w:t>4 година</w:t>
      </w:r>
      <w:r>
        <w:rPr>
          <w:rFonts w:eastAsia="Times New Roman"/>
          <w:bCs/>
          <w:lang w:eastAsia="en-US"/>
        </w:rPr>
        <w:t>, приложен към настоящата заповед.</w:t>
      </w:r>
    </w:p>
    <w:p w14:paraId="6FC64237" w14:textId="77777777"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23E729F3" w14:textId="77777777"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val="en-US" w:eastAsia="en-US"/>
        </w:rPr>
        <w:t>II</w:t>
      </w:r>
      <w:r w:rsidRPr="00544B36">
        <w:rPr>
          <w:rFonts w:eastAsia="Times New Roman"/>
          <w:b/>
          <w:bCs/>
          <w:lang w:val="ru-RU" w:eastAsia="en-US"/>
        </w:rPr>
        <w:t xml:space="preserve">. </w:t>
      </w:r>
      <w:r>
        <w:rPr>
          <w:rFonts w:eastAsia="Times New Roman"/>
          <w:b/>
          <w:bCs/>
          <w:lang w:eastAsia="en-US"/>
        </w:rPr>
        <w:t>Задължения на учителите по изпълнение на графика</w:t>
      </w:r>
      <w:r>
        <w:rPr>
          <w:rFonts w:eastAsia="Times New Roman"/>
          <w:bCs/>
          <w:lang w:eastAsia="en-US"/>
        </w:rPr>
        <w:t xml:space="preserve">: </w:t>
      </w:r>
    </w:p>
    <w:p w14:paraId="76410D64" w14:textId="77777777" w:rsidR="001C496D" w:rsidRPr="00544B36" w:rsidRDefault="001C496D" w:rsidP="00AC5580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ind w:left="284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>1. Участват в определяне на съдържанието на самоподготовката, съвместно с учителя на групата за целодневна организация.</w:t>
      </w:r>
    </w:p>
    <w:p w14:paraId="38ABA56C" w14:textId="77777777" w:rsidR="001C496D" w:rsidRPr="00544B36" w:rsidRDefault="001C496D" w:rsidP="00AC5580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ind w:left="284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>2</w:t>
      </w:r>
      <w:r w:rsidR="00EF14DA">
        <w:rPr>
          <w:rFonts w:eastAsia="Times New Roman"/>
          <w:bCs/>
          <w:lang w:eastAsia="en-US"/>
        </w:rPr>
        <w:t xml:space="preserve">. </w:t>
      </w:r>
      <w:r>
        <w:rPr>
          <w:rFonts w:eastAsia="Times New Roman"/>
          <w:bCs/>
          <w:lang w:eastAsia="en-US"/>
        </w:rPr>
        <w:t>Работят с учениците, включени в групата за целодневна организация за пълноценната им самоподготовка и за постигане на образователен напредък по учебния предмет/и, по които преподават.</w:t>
      </w:r>
    </w:p>
    <w:p w14:paraId="2BF5EFE2" w14:textId="77777777" w:rsidR="001C496D" w:rsidRPr="00544B36" w:rsidRDefault="001C496D" w:rsidP="00AC5580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ind w:left="284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>3. Спазват утвърдения график за провеждане на консултациите в съответната група.</w:t>
      </w:r>
      <w:r w:rsidRPr="00544B36">
        <w:rPr>
          <w:rFonts w:eastAsia="Times New Roman"/>
          <w:bCs/>
          <w:lang w:val="ru-RU" w:eastAsia="en-US"/>
        </w:rPr>
        <w:t xml:space="preserve"> </w:t>
      </w:r>
      <w:r>
        <w:rPr>
          <w:rFonts w:eastAsia="Times New Roman"/>
          <w:bCs/>
          <w:lang w:eastAsia="en-US"/>
        </w:rPr>
        <w:t>В случай на невъзможност за провеждане на часа за консултации уведомяват учителя на групата за целодневна организация, директора/зам. директора и уточняват друго време за провеждане, за което своевременно уведомяват учениците.</w:t>
      </w:r>
      <w:r w:rsidRPr="00544B36">
        <w:rPr>
          <w:rFonts w:eastAsia="Times New Roman"/>
          <w:bCs/>
          <w:lang w:val="ru-RU"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При необходимост работят с учениците за подобряване на техните постижения и извън настоящия график. </w:t>
      </w:r>
    </w:p>
    <w:p w14:paraId="15008E2A" w14:textId="77777777" w:rsidR="001C496D" w:rsidRPr="00544B36" w:rsidRDefault="001C496D" w:rsidP="00AC5580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ind w:left="284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>4. Уплътнява</w:t>
      </w:r>
      <w:r w:rsidR="000C46DD">
        <w:rPr>
          <w:rFonts w:eastAsia="Times New Roman"/>
          <w:bCs/>
          <w:lang w:eastAsia="en-US"/>
        </w:rPr>
        <w:t>т пълноценно времето за самопод</w:t>
      </w:r>
      <w:r>
        <w:rPr>
          <w:rFonts w:eastAsia="Times New Roman"/>
          <w:bCs/>
          <w:lang w:eastAsia="en-US"/>
        </w:rPr>
        <w:t>го</w:t>
      </w:r>
      <w:r w:rsidR="000C46DD">
        <w:rPr>
          <w:rFonts w:eastAsia="Times New Roman"/>
          <w:bCs/>
          <w:lang w:eastAsia="en-US"/>
        </w:rPr>
        <w:t>то</w:t>
      </w:r>
      <w:r>
        <w:rPr>
          <w:rFonts w:eastAsia="Times New Roman"/>
          <w:bCs/>
          <w:lang w:eastAsia="en-US"/>
        </w:rPr>
        <w:t xml:space="preserve">вка с образователни дейности. Не се допуска използване на определения час за консултации по учебен предмет/и за работа с документация или за други, несвойствени за учебния процес дейности. </w:t>
      </w:r>
    </w:p>
    <w:p w14:paraId="515AABA9" w14:textId="77777777" w:rsidR="001C496D" w:rsidRDefault="001C496D" w:rsidP="00AC5580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ind w:left="284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5. Документират извършените дейности в електронния дневник на групата за целодневна организация на учебния ден.</w:t>
      </w:r>
    </w:p>
    <w:p w14:paraId="1E785A66" w14:textId="77777777" w:rsidR="001C496D" w:rsidRDefault="001C496D" w:rsidP="00AC5580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ind w:left="284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6. Работят в сътрудничество с учителя на групата за целодневна организация и останалите учители по учебни предмети за постигане на резултати в образователната дейност с учениците. Участват в поддържането на връзка и комуникация с родителите на учениците. </w:t>
      </w:r>
    </w:p>
    <w:p w14:paraId="0A30B308" w14:textId="77777777" w:rsidR="001C496D" w:rsidRDefault="001C496D" w:rsidP="00AC5580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ind w:left="284"/>
        <w:jc w:val="both"/>
        <w:rPr>
          <w:rFonts w:eastAsia="Times New Roman"/>
          <w:bCs/>
          <w:lang w:eastAsia="en-US"/>
        </w:rPr>
      </w:pPr>
      <w:r w:rsidRPr="00544B36">
        <w:rPr>
          <w:rFonts w:eastAsia="Times New Roman"/>
          <w:bCs/>
          <w:lang w:val="ru-RU" w:eastAsia="en-US"/>
        </w:rPr>
        <w:t xml:space="preserve">7. </w:t>
      </w:r>
      <w:r>
        <w:rPr>
          <w:rFonts w:eastAsia="Times New Roman"/>
          <w:bCs/>
          <w:lang w:eastAsia="en-US"/>
        </w:rPr>
        <w:t>Учителят на групата за целодневна организация на учебния ден и класният/</w:t>
      </w:r>
      <w:proofErr w:type="spellStart"/>
      <w:r>
        <w:rPr>
          <w:rFonts w:eastAsia="Times New Roman"/>
          <w:bCs/>
          <w:lang w:eastAsia="en-US"/>
        </w:rPr>
        <w:t>ите</w:t>
      </w:r>
      <w:proofErr w:type="spellEnd"/>
      <w:r>
        <w:rPr>
          <w:rFonts w:eastAsia="Times New Roman"/>
          <w:bCs/>
          <w:lang w:eastAsia="en-US"/>
        </w:rPr>
        <w:t xml:space="preserve"> ръководител/и на класовете/паралелките, от които има ученици, включени в групата за целодневна организация на деня, създават организация за уведомяване на учениците и техните родители за настоящия график. </w:t>
      </w:r>
    </w:p>
    <w:p w14:paraId="0950E152" w14:textId="77777777" w:rsidR="001C496D" w:rsidRDefault="001C496D" w:rsidP="00AC5580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ind w:left="284"/>
        <w:jc w:val="both"/>
        <w:rPr>
          <w:rFonts w:eastAsia="Times New Roman"/>
          <w:bCs/>
          <w:lang w:eastAsia="en-US"/>
        </w:rPr>
      </w:pPr>
    </w:p>
    <w:p w14:paraId="7EE0CF17" w14:textId="77777777" w:rsidR="009977C4" w:rsidRDefault="009977C4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jc w:val="both"/>
        <w:rPr>
          <w:rFonts w:eastAsia="Times New Roman"/>
          <w:bCs/>
          <w:lang w:eastAsia="en-US"/>
        </w:rPr>
      </w:pPr>
    </w:p>
    <w:p w14:paraId="1175B06D" w14:textId="76645B9C"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Настоящата заповед да се доведе до знанието на педагогическите специалисти в училището срещу подпис за сведение и изпълнение</w:t>
      </w:r>
      <w:r w:rsidR="00544B36">
        <w:rPr>
          <w:rFonts w:eastAsia="Times New Roman"/>
          <w:bCs/>
          <w:lang w:eastAsia="en-US"/>
        </w:rPr>
        <w:t xml:space="preserve"> от Мария Цветанова, на длъжност ЗАС</w:t>
      </w:r>
      <w:r>
        <w:rPr>
          <w:rFonts w:eastAsia="Times New Roman"/>
          <w:bCs/>
          <w:lang w:eastAsia="en-US"/>
        </w:rPr>
        <w:t xml:space="preserve">. Графикът се поставя на видно място в училището от ЗАС. </w:t>
      </w:r>
    </w:p>
    <w:p w14:paraId="6AFDFDDE" w14:textId="77777777"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jc w:val="both"/>
        <w:rPr>
          <w:rFonts w:eastAsia="Times New Roman"/>
          <w:bCs/>
          <w:i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възлагам на  Иван Филчев, на длъжност ЗДУД.</w:t>
      </w:r>
    </w:p>
    <w:p w14:paraId="2D01174C" w14:textId="722192C6"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Приложение: </w:t>
      </w:r>
      <w:r>
        <w:rPr>
          <w:rFonts w:eastAsia="Times New Roman"/>
          <w:bCs/>
          <w:lang w:eastAsia="en-US"/>
        </w:rPr>
        <w:t>График за провеждане на консултации на учителите по учебни предмети с ученици</w:t>
      </w:r>
      <w:r w:rsidR="00544B36">
        <w:rPr>
          <w:rFonts w:eastAsia="Times New Roman"/>
          <w:bCs/>
          <w:lang w:eastAsia="en-US"/>
        </w:rPr>
        <w:t xml:space="preserve"> </w:t>
      </w:r>
      <w:r w:rsidR="00544B36">
        <w:rPr>
          <w:rFonts w:eastAsia="Times New Roman"/>
          <w:bCs/>
          <w:lang w:val="en-US" w:eastAsia="en-US"/>
        </w:rPr>
        <w:t>V</w:t>
      </w:r>
      <w:r w:rsidR="00544B36" w:rsidRPr="00544B36">
        <w:rPr>
          <w:rFonts w:eastAsia="Times New Roman"/>
          <w:bCs/>
          <w:lang w:val="ru-RU" w:eastAsia="en-US"/>
        </w:rPr>
        <w:t>-</w:t>
      </w:r>
      <w:r w:rsidR="00544B36">
        <w:rPr>
          <w:rFonts w:eastAsia="Times New Roman"/>
          <w:bCs/>
          <w:lang w:val="en-US" w:eastAsia="en-US"/>
        </w:rPr>
        <w:t>VII</w:t>
      </w:r>
      <w:r w:rsidR="00544B36">
        <w:rPr>
          <w:rFonts w:eastAsia="Times New Roman"/>
          <w:bCs/>
          <w:lang w:eastAsia="en-US"/>
        </w:rPr>
        <w:t xml:space="preserve"> клас</w:t>
      </w:r>
      <w:r>
        <w:rPr>
          <w:rFonts w:eastAsia="Times New Roman"/>
          <w:bCs/>
          <w:lang w:eastAsia="en-US"/>
        </w:rPr>
        <w:t>, включени в целодневна организация на учебния ден пр</w:t>
      </w:r>
      <w:r w:rsidR="009977C4">
        <w:rPr>
          <w:rFonts w:eastAsia="Times New Roman"/>
          <w:bCs/>
          <w:lang w:eastAsia="en-US"/>
        </w:rPr>
        <w:t>ез първи учебен срок на учебната 202</w:t>
      </w:r>
      <w:r w:rsidR="00544B36">
        <w:rPr>
          <w:rFonts w:eastAsia="Times New Roman"/>
          <w:bCs/>
          <w:lang w:eastAsia="en-US"/>
        </w:rPr>
        <w:t>3</w:t>
      </w:r>
      <w:r w:rsidR="009977C4">
        <w:rPr>
          <w:rFonts w:eastAsia="Times New Roman"/>
          <w:bCs/>
          <w:lang w:eastAsia="en-US"/>
        </w:rPr>
        <w:t>/202</w:t>
      </w:r>
      <w:r w:rsidR="00544B36">
        <w:rPr>
          <w:rFonts w:eastAsia="Times New Roman"/>
          <w:bCs/>
          <w:lang w:eastAsia="en-US"/>
        </w:rPr>
        <w:t>4 година.</w:t>
      </w:r>
    </w:p>
    <w:p w14:paraId="1DE79CF2" w14:textId="77777777"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597CBDB0" w14:textId="77777777" w:rsidR="001C496D" w:rsidRDefault="009977C4" w:rsidP="001C496D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1C496D">
        <w:rPr>
          <w:rFonts w:eastAsia="Times New Roman"/>
          <w:bCs/>
          <w:lang w:eastAsia="en-US"/>
        </w:rPr>
        <w:t xml:space="preserve">: </w:t>
      </w:r>
      <w:r w:rsidR="001C496D">
        <w:rPr>
          <w:rFonts w:eastAsia="Times New Roman"/>
          <w:bCs/>
          <w:lang w:eastAsia="en-US"/>
        </w:rPr>
        <w:tab/>
      </w:r>
    </w:p>
    <w:p w14:paraId="2185F79C" w14:textId="77777777" w:rsidR="001C496D" w:rsidRPr="009977C4" w:rsidRDefault="001C496D" w:rsidP="001C496D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r w:rsidRPr="009977C4">
        <w:rPr>
          <w:rFonts w:eastAsia="Times New Roman"/>
          <w:bCs/>
          <w:i/>
          <w:lang w:eastAsia="en-US"/>
        </w:rPr>
        <w:t>/ Павлинка Шопова – Начкова /</w:t>
      </w:r>
    </w:p>
    <w:p w14:paraId="2B78DA04" w14:textId="77777777" w:rsidR="001C496D" w:rsidRDefault="001C496D" w:rsidP="001C496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565083B9" w14:textId="77777777" w:rsidR="001C496D" w:rsidRDefault="001C496D" w:rsidP="001C496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69DA39DB" w14:textId="77777777" w:rsidR="001C496D" w:rsidRDefault="001C496D" w:rsidP="001C496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1C496D" w14:paraId="2213BC4F" w14:textId="77777777" w:rsidTr="00FD38B4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3EA64BE" w14:textId="77777777" w:rsidR="001C496D" w:rsidRDefault="001C496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227B33B" w14:textId="77777777" w:rsidR="001C496D" w:rsidRDefault="001C496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813889E" w14:textId="77777777" w:rsidR="001C496D" w:rsidRDefault="001C496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06CF95B" w14:textId="77777777" w:rsidR="001C496D" w:rsidRDefault="001C496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FA6EE60" w14:textId="77777777" w:rsidR="001C496D" w:rsidRDefault="001C496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1C496D" w14:paraId="386A1FC2" w14:textId="77777777" w:rsidTr="00FD38B4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BD799" w14:textId="77777777"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AEB90" w14:textId="51ACEBDF" w:rsidR="001C496D" w:rsidRDefault="001C496D" w:rsidP="0090566A">
            <w:pPr>
              <w:autoSpaceDE w:val="0"/>
              <w:autoSpaceDN w:val="0"/>
              <w:adjustRightInd w:val="0"/>
              <w:spacing w:line="276" w:lineRule="auto"/>
              <w:rPr>
                <w:rFonts w:eastAsia="Times New Roman"/>
                <w:bCs/>
                <w:sz w:val="20"/>
                <w:szCs w:val="20"/>
                <w:lang w:eastAsia="en-US"/>
              </w:rPr>
            </w:pPr>
            <w:r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>ДА СЕ НАПИШАТ ИМЕНАТА НА АБСОЛЮТНО ВСИЧКИ УЧИТЕЛИ, КОИТО ВОД</w:t>
            </w:r>
            <w:r w:rsidR="0090566A"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 xml:space="preserve">ЯТ КОНСУЛТАЦИИ </w:t>
            </w:r>
            <w:r w:rsidR="006818DE"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 xml:space="preserve"> В 5,6 И 7 КЛ ТАЗИ ГОДИНА /</w:t>
            </w:r>
            <w:r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>ИНФОРМАЦИЯ ДА СЕ ВЗ</w:t>
            </w:r>
            <w:r w:rsidR="006818DE"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>ЕМЕ ОТ</w:t>
            </w:r>
            <w:r w:rsidR="00FD38B4"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 xml:space="preserve"> </w:t>
            </w:r>
            <w:r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>ЗДУД/   ПЛЮС ЗДУД И ЗАС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BCB20" w14:textId="77777777"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C8656" w14:textId="77777777"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A4087" w14:textId="77777777"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1C496D" w14:paraId="52680E91" w14:textId="77777777" w:rsidTr="00FD38B4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12F77" w14:textId="77777777"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6C7D6" w14:textId="77777777"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D5440" w14:textId="77777777"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610A9" w14:textId="77777777"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A1583" w14:textId="77777777"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1C496D" w14:paraId="4A441227" w14:textId="77777777" w:rsidTr="00FD38B4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3B18E" w14:textId="77777777"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F8F79" w14:textId="77777777"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FC43C" w14:textId="77777777"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8233E" w14:textId="77777777"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CB54D" w14:textId="77777777"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30795170" w14:textId="77777777" w:rsidR="003A590E" w:rsidRDefault="003A590E"/>
    <w:sectPr w:rsidR="003A590E" w:rsidSect="001C496D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96D"/>
    <w:rsid w:val="000C46DD"/>
    <w:rsid w:val="001155A7"/>
    <w:rsid w:val="001307AA"/>
    <w:rsid w:val="001C496D"/>
    <w:rsid w:val="00377BD5"/>
    <w:rsid w:val="003A56BC"/>
    <w:rsid w:val="003A590E"/>
    <w:rsid w:val="00544B36"/>
    <w:rsid w:val="006818DE"/>
    <w:rsid w:val="0090566A"/>
    <w:rsid w:val="00911538"/>
    <w:rsid w:val="00927671"/>
    <w:rsid w:val="009977C4"/>
    <w:rsid w:val="00AC5580"/>
    <w:rsid w:val="00BB4D4D"/>
    <w:rsid w:val="00EC4C40"/>
    <w:rsid w:val="00EF14DA"/>
    <w:rsid w:val="00FD3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3B5DE"/>
  <w15:docId w15:val="{882F52F3-3416-4CD4-9CAF-331AB1D1D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496D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C496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283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ohridski@abv.bg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515</Words>
  <Characters>2936</Characters>
  <Application>Microsoft Office Word</Application>
  <DocSecurity>0</DocSecurity>
  <Lines>24</Lines>
  <Paragraphs>6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4</cp:revision>
  <dcterms:created xsi:type="dcterms:W3CDTF">2023-10-15T17:20:00Z</dcterms:created>
  <dcterms:modified xsi:type="dcterms:W3CDTF">2023-10-15T17:28:00Z</dcterms:modified>
</cp:coreProperties>
</file>