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E5A2E" w14:textId="77777777" w:rsidR="00572858" w:rsidRPr="00572858" w:rsidRDefault="00572858" w:rsidP="00572858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31696C4" w14:textId="77777777" w:rsidR="00572858" w:rsidRPr="00572858" w:rsidRDefault="00572858" w:rsidP="00572858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val="bg-BG" w:eastAsia="zh-CN"/>
        </w:rPr>
      </w:pPr>
    </w:p>
    <w:p w14:paraId="34A2A104" w14:textId="77777777" w:rsidR="00572858" w:rsidRPr="006D4709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 w:rsidRPr="00572858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4B9A30BF" wp14:editId="754CDC69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4709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5E07D8B0" w14:textId="77777777" w:rsidR="00572858" w:rsidRPr="00572858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6D4709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Пазарджик,  ул. „Димчо Дебелянов“ № 4,</w:t>
      </w:r>
    </w:p>
    <w:p w14:paraId="6E10C7A7" w14:textId="77777777" w:rsidR="00572858" w:rsidRPr="00572858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ел./факс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5" w:history="1">
        <w:r w:rsidRPr="00572858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572858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14:paraId="14C84B34" w14:textId="77777777" w:rsidR="00572858" w:rsidRPr="00572858" w:rsidRDefault="00572858" w:rsidP="00572858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572858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572858" w:rsidRPr="00572858" w14:paraId="257A6770" w14:textId="77777777" w:rsidTr="00572858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F9D557" w14:textId="77777777" w:rsidR="00572858" w:rsidRPr="00572858" w:rsidRDefault="00572858" w:rsidP="0057285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63DEFEB0" w14:textId="77777777" w:rsidR="006421EF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14:paraId="7CDD9F51" w14:textId="77777777" w:rsidR="00F90ED8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F90ED8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5D35F084" w14:textId="77777777" w:rsidR="006421EF" w:rsidRPr="00F90ED8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bg-BG"/>
        </w:rPr>
      </w:pPr>
      <w:r w:rsidRPr="00F90ED8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F90ED8" w:rsidRPr="00F90E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…….. / …………. </w:t>
      </w:r>
      <w:r w:rsidRPr="00F90E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</w:t>
      </w:r>
      <w:r w:rsidRPr="00F90ED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shd w:val="clear" w:color="auto" w:fill="FFFFFF"/>
          <w:lang w:val="bg-BG"/>
        </w:rPr>
        <w:t>.</w:t>
      </w:r>
    </w:p>
    <w:p w14:paraId="7958EF29" w14:textId="77777777" w:rsidR="006421EF" w:rsidRDefault="006421EF" w:rsidP="006421EF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63DBF7B8" w14:textId="65CC94F3" w:rsidR="006421EF" w:rsidRPr="00C57C0B" w:rsidRDefault="00A51F06" w:rsidP="006D4709">
      <w:pPr>
        <w:spacing w:after="0" w:line="280" w:lineRule="exact"/>
        <w:ind w:left="1418" w:hanging="1418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A51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6421EF" w:rsidRPr="00A51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6421E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6421E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 за контрол, техническо обслужване, презареждане и хидростатичното изпитване на устойчивост на налягане на пожарогасители</w:t>
      </w:r>
      <w:bookmarkStart w:id="0" w:name="_Hlk532326792"/>
      <w:r w:rsidR="006421EF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val="bg-BG" w:eastAsia="bg-BG"/>
        </w:rPr>
        <w:t xml:space="preserve"> </w:t>
      </w:r>
      <w:bookmarkEnd w:id="0"/>
      <w:r w:rsidR="006421EF" w:rsidRPr="00C57C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в </w:t>
      </w:r>
      <w:r w:rsidR="006D470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СУ ,,Св</w:t>
      </w:r>
      <w:r w:rsidR="006421EF" w:rsidRPr="00C57C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</w:t>
      </w:r>
      <w:r w:rsidR="006D470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Кл. Охридски‘‘, гр. Пещера.</w:t>
      </w:r>
    </w:p>
    <w:p w14:paraId="08BB498E" w14:textId="77777777" w:rsidR="006421EF" w:rsidRDefault="006421EF" w:rsidP="006421EF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14017BCB" w14:textId="77777777" w:rsidR="006421EF" w:rsidRDefault="006421EF" w:rsidP="006421EF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7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770B9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14:paraId="17F6DEDC" w14:textId="77777777" w:rsidR="006421EF" w:rsidRDefault="006421EF" w:rsidP="006421EF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74D055AA" w14:textId="77777777" w:rsidR="006421EF" w:rsidRDefault="006421EF" w:rsidP="006421EF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14:paraId="7773605A" w14:textId="77777777" w:rsidR="006421EF" w:rsidRDefault="006421EF" w:rsidP="006421EF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204457CE" w14:textId="0F0F5B92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I</w:t>
      </w:r>
      <w:r w:rsidRPr="006D470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bg-BG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Контролът, техническото обслужване, презареждането и хидростатичното изпитване на устойчивост на налягане на пожарогасителите в обекта да се извършват </w:t>
      </w:r>
      <w:r w:rsidR="00BE350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от Сузана Денисова, на длъжност домакин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при спазване на следния ред:</w:t>
      </w:r>
    </w:p>
    <w:p w14:paraId="78E93E18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1. Контролът съгласно чл. 21, ал. 1 и 2 </w:t>
      </w:r>
      <w:bookmarkStart w:id="1" w:name="_Hlk532323365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от Наредба № 8121з-647/01.10.2014 г. за ПНПБЕО</w:t>
      </w:r>
      <w:bookmarkEnd w:id="1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на пожарогасителите в обекта, осъществяван от лицето, определено със заповедта по чл. 9, ал. 2, т. 10, във връзка с чл. 6, ал. 1, т. 3 от Наредба № 8121з-647/01.10.2014 г. за ПНПБЕО да включва проверка дали всеки пожарогасител отговаря на следните условия:</w:t>
      </w:r>
    </w:p>
    <w:p w14:paraId="27000AC4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  Поставен е на леснодостъпно и с добра видимост място в съответствие с неговото местоположение върху схемите за евакуация и при спазване на следните изисквания:</w:t>
      </w:r>
    </w:p>
    <w:p w14:paraId="47A9D858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1.1.1. Поставен е на конзола или стойка или е монтиран в шкаф, освен ако не е возим тип.</w:t>
      </w:r>
    </w:p>
    <w:p w14:paraId="59DD8B53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1.1.2. Монтиран е така, че горната част на пожарогасителя да е на разстояние не повече от 1,5 m над пода (важи за пожарогасители с обща маса 18 kg или по-малка).</w:t>
      </w:r>
    </w:p>
    <w:p w14:paraId="2336C373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1.1.3. Монтиран е така, че горната част на пожарогасителя да е на разстояние не повече от 1,0 m над пода (важи за пожарогасители с обща маса, по-голяма от 18 kg, с изключение на возимите видове).</w:t>
      </w:r>
    </w:p>
    <w:p w14:paraId="06F4D385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1.1.4. Разстоянието между дъното на пожарогасителя, монтиран на конзола или стойка, и пода е не по-малко от 3 cm.</w:t>
      </w:r>
    </w:p>
    <w:p w14:paraId="79634664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1.1.5. Инструкциите за работа с пожарогасителя са обърнати навън или по посока на най-вероятния достъп (когато пожарогасителя е монтиран или поставен на предназначеното за него място).</w:t>
      </w:r>
    </w:p>
    <w:p w14:paraId="7090698E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1.1.6. Шкафът, в който е поставен пожарогасителя е осигурен с вентилационни отвори (когато пожарогасителя е монтиран в затворен шкаф, който е поставен навън или е изложен на повишени температури).</w:t>
      </w:r>
    </w:p>
    <w:p w14:paraId="6F2E56E8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1.1.7. Осигурени са средства за достъп до пожарогасителя при аварийна ситуация (важи за пожарогасители, разположени в заключени шкафове или помещения).</w:t>
      </w:r>
    </w:p>
    <w:p w14:paraId="5FC8F8E4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1.2. Достъпът до пожарогасителя е безпрепятствен.</w:t>
      </w:r>
    </w:p>
    <w:p w14:paraId="3C013159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1.3. Инструкциите за експлоатация на пожарогасителя са четливи.</w:t>
      </w:r>
    </w:p>
    <w:p w14:paraId="14CEFA1A" w14:textId="77777777" w:rsidR="00572858" w:rsidRDefault="00572858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14:paraId="635D77F5" w14:textId="77777777" w:rsidR="00572858" w:rsidRDefault="00572858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14:paraId="13CFDAE8" w14:textId="77777777" w:rsidR="006D4709" w:rsidRDefault="006D4709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14:paraId="280DB526" w14:textId="77777777" w:rsidR="006D4709" w:rsidRDefault="006D4709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14:paraId="30EB357E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1.4. Предпазното устройство за предотвратяване на непреднамерено задействане и пломбите на пожарогасителя не са повредени или липсващи.</w:t>
      </w:r>
    </w:p>
    <w:p w14:paraId="4A6FEF93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1.5. Пожарогасителят е пълен (чрез претегляне или повдигане);</w:t>
      </w:r>
    </w:p>
    <w:p w14:paraId="2F6C601D" w14:textId="77777777" w:rsidR="00BE350F" w:rsidRDefault="006421EF" w:rsidP="00BE350F">
      <w:pPr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Пожарогасителят 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>не е видимо повреден, корозирал, изтичащ или със запушен струйник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0B88D42C" w14:textId="50BE4BBD" w:rsidR="006421EF" w:rsidRPr="00572858" w:rsidRDefault="006421EF" w:rsidP="00BE350F">
      <w:pPr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>
        <w:rPr>
          <w:rFonts w:ascii="Times New Roman" w:hAnsi="Times New Roman" w:cs="Times New Roman"/>
          <w:sz w:val="24"/>
          <w:szCs w:val="24"/>
          <w:lang w:val="bg-BG"/>
        </w:rPr>
        <w:t>П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оказанието на манометъра или индикатора (където има такъв)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на пожарогасителя 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>е в работния обхват или положение.</w:t>
      </w:r>
    </w:p>
    <w:p w14:paraId="1B404F63" w14:textId="77777777" w:rsidR="006421EF" w:rsidRDefault="006421EF" w:rsidP="006421EF">
      <w:pPr>
        <w:spacing w:after="0" w:line="32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bg-BG"/>
        </w:rPr>
        <w:t>Контролът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r>
        <w:rPr>
          <w:rFonts w:ascii="Times New Roman" w:hAnsi="Times New Roman" w:cs="Times New Roman"/>
          <w:sz w:val="24"/>
          <w:szCs w:val="24"/>
          <w:lang w:val="bg-BG"/>
        </w:rPr>
        <w:t>т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. 1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да 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>се извършват при първоначалното поставяне на пожарогасител в обекта, а впоследствие - на интервали от не повече от 30 дни. Пожарогасителите да се проверяват по-често, когато обстоятелствата налагат това. Осъщественият контрол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>на пожарогасители</w:t>
      </w:r>
      <w:r>
        <w:rPr>
          <w:rFonts w:ascii="Times New Roman" w:hAnsi="Times New Roman" w:cs="Times New Roman"/>
          <w:sz w:val="24"/>
          <w:szCs w:val="24"/>
          <w:lang w:val="bg-BG"/>
        </w:rPr>
        <w:t>те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своевременно да 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се удостоверява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от лицето по т. 1 </w:t>
      </w:r>
      <w:r w:rsidR="008740CC" w:rsidRPr="006D4709">
        <w:rPr>
          <w:rFonts w:ascii="Times New Roman" w:hAnsi="Times New Roman" w:cs="Times New Roman"/>
          <w:sz w:val="24"/>
          <w:szCs w:val="24"/>
          <w:lang w:val="ru-RU"/>
        </w:rPr>
        <w:t>в дневник (</w:t>
      </w:r>
      <w:r w:rsidR="008740CC">
        <w:rPr>
          <w:rFonts w:ascii="Times New Roman" w:hAnsi="Times New Roman" w:cs="Times New Roman"/>
          <w:sz w:val="24"/>
          <w:szCs w:val="24"/>
          <w:lang w:val="bg-BG"/>
        </w:rPr>
        <w:t>П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>риложение № 4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към чл. 13, ал. 1 от Наредба № 8121з-647/01.10.2014 г. за ПНПБЕО).</w:t>
      </w:r>
    </w:p>
    <w:p w14:paraId="0D3253AC" w14:textId="77777777" w:rsidR="006421EF" w:rsidRPr="006D4709" w:rsidRDefault="006421EF" w:rsidP="006421EF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 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Лицето по т. 1 своевременно да ме уведомява писмено при наличие на несъответствие на пожарогасител с изискванията по </w:t>
      </w:r>
      <w:r>
        <w:rPr>
          <w:rFonts w:ascii="Times New Roman" w:hAnsi="Times New Roman" w:cs="Times New Roman"/>
          <w:sz w:val="24"/>
          <w:szCs w:val="24"/>
          <w:lang w:val="bg-BG"/>
        </w:rPr>
        <w:t>т. 1.3 - 1.7</w:t>
      </w:r>
      <w:r w:rsidRPr="006D4709">
        <w:rPr>
          <w:rFonts w:ascii="Times New Roman" w:hAnsi="Times New Roman" w:cs="Times New Roman"/>
          <w:sz w:val="24"/>
          <w:szCs w:val="24"/>
          <w:lang w:val="ru-RU"/>
        </w:rPr>
        <w:t xml:space="preserve"> с предложение за предприемане на съответното коригиращо действие (техническо обслужване или отстраняване от експлоатация на пожарогасителя).</w:t>
      </w:r>
    </w:p>
    <w:p w14:paraId="5EC0A4A1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4. Техническото обслужване, презареждане и хидростатично изпитване на устойчивост на налягане на пожарогасителите, да се извършва от търговец, получил разрешение за осъществяване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тази дейност по реда на ЗМВР. Посочените дейности следва да се извършват в съответствие с инструкциите за експлоатация на производителя и при спазване на изискванията по т. 4.3, 4.4 и 5 от БДС ISO 11602-2:2002.</w:t>
      </w:r>
    </w:p>
    <w:p w14:paraId="1F78A8B4" w14:textId="77777777"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72ECD0A9" w14:textId="77777777" w:rsidR="006421EF" w:rsidRDefault="006421EF" w:rsidP="006421EF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020DEA58" w14:textId="77777777" w:rsidR="008740CC" w:rsidRPr="006D4709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6D470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Контрол по изпълнение на заповедта възлагам на Иван Филчев, на длъжност ЗДУД.</w:t>
      </w:r>
    </w:p>
    <w:p w14:paraId="6AE3EAB0" w14:textId="77777777" w:rsidR="008740CC" w:rsidRPr="006D4709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4AF4F09" w14:textId="77777777" w:rsidR="006D4709" w:rsidRPr="0085032F" w:rsidRDefault="006D4709" w:rsidP="006D4709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Настоящата заповед да се сведе до знанието на отговорните длъжностни лица за сведение и изпълнение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от Мария Цветанова, на длъжност ЗАС.</w:t>
      </w:r>
    </w:p>
    <w:p w14:paraId="1477E8CF" w14:textId="77777777" w:rsidR="008740CC" w:rsidRPr="006D4709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val="bg-BG"/>
        </w:rPr>
      </w:pPr>
    </w:p>
    <w:p w14:paraId="572B0D30" w14:textId="77777777" w:rsidR="008740CC" w:rsidRPr="006D4709" w:rsidRDefault="00572858" w:rsidP="008740CC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6D470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8740CC" w:rsidRPr="006D470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8740CC" w:rsidRPr="006D470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29A5C8EC" w14:textId="77777777" w:rsidR="008740CC" w:rsidRPr="006D4709" w:rsidRDefault="008740CC" w:rsidP="008740CC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ru-RU"/>
        </w:rPr>
      </w:pPr>
      <w:r w:rsidRPr="006D4709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5819E172" w14:textId="77777777" w:rsidR="008740CC" w:rsidRDefault="008740CC" w:rsidP="008740CC">
      <w:pPr>
        <w:pStyle w:val="a4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73EAB8D7" w14:textId="77777777" w:rsidR="008740CC" w:rsidRDefault="008740CC" w:rsidP="008740CC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0EC1F590" w14:textId="77777777" w:rsidR="008740CC" w:rsidRPr="006D4709" w:rsidRDefault="008740CC" w:rsidP="008740CC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6D470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8740CC" w14:paraId="23EE5EA2" w14:textId="77777777" w:rsidTr="00A5504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1F646B1" w14:textId="77777777"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002C2AE" w14:textId="77777777"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F3408A" w14:textId="77777777"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FFB1DF" w14:textId="77777777"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577348" w14:textId="77777777"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8740CC" w:rsidRPr="00BE350F" w14:paraId="5B25D1A9" w14:textId="77777777" w:rsidTr="00A5504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3FA7" w14:textId="77777777"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9221" w14:textId="77777777" w:rsidR="008740CC" w:rsidRPr="00E2168F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r w:rsidRPr="006D4709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 xml:space="preserve">Да се въведат имената на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D920" w14:textId="77777777" w:rsidR="008740CC" w:rsidRPr="006D4709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71FF" w14:textId="77777777" w:rsidR="008740CC" w:rsidRPr="006D4709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2785" w14:textId="77777777" w:rsidR="008740CC" w:rsidRPr="006D4709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54E93103" w14:textId="77777777" w:rsidR="008740CC" w:rsidRPr="006D4709" w:rsidRDefault="008740CC" w:rsidP="008740CC">
      <w:pPr>
        <w:rPr>
          <w:lang w:val="ru-RU"/>
        </w:rPr>
      </w:pPr>
    </w:p>
    <w:p w14:paraId="110A1A28" w14:textId="77777777" w:rsidR="00956EE1" w:rsidRPr="006D4709" w:rsidRDefault="00956EE1">
      <w:pPr>
        <w:rPr>
          <w:lang w:val="ru-RU"/>
        </w:rPr>
      </w:pPr>
    </w:p>
    <w:sectPr w:rsidR="00956EE1" w:rsidRPr="006D4709" w:rsidSect="0057285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EF"/>
    <w:rsid w:val="0043086D"/>
    <w:rsid w:val="00572858"/>
    <w:rsid w:val="006421EF"/>
    <w:rsid w:val="006D4709"/>
    <w:rsid w:val="00770B95"/>
    <w:rsid w:val="0086560C"/>
    <w:rsid w:val="008740CC"/>
    <w:rsid w:val="00956EE1"/>
    <w:rsid w:val="00A51F06"/>
    <w:rsid w:val="00A55044"/>
    <w:rsid w:val="00AE3132"/>
    <w:rsid w:val="00BE350F"/>
    <w:rsid w:val="00F9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4C230"/>
  <w15:docId w15:val="{F0540D9A-9518-4519-9709-B695A7F8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1EF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421E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4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671</Words>
  <Characters>3829</Characters>
  <Application>Microsoft Office Word</Application>
  <DocSecurity>0</DocSecurity>
  <Lines>31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</vt:lpstr>
      <vt:lpstr>    ЗАПОВЕД</vt:lpstr>
      <vt:lpstr>    № …….. / …………. г.</vt:lpstr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2023-09-16T13:27:00Z</dcterms:created>
  <dcterms:modified xsi:type="dcterms:W3CDTF">2023-09-16T13:35:00Z</dcterms:modified>
</cp:coreProperties>
</file>