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07C25" w14:textId="77777777" w:rsidR="00B8380A" w:rsidRDefault="00954A45" w:rsidP="00C62BC1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141EFD4C" wp14:editId="03E80CE7">
            <wp:simplePos x="0" y="0"/>
            <wp:positionH relativeFrom="margin">
              <wp:posOffset>-94615</wp:posOffset>
            </wp:positionH>
            <wp:positionV relativeFrom="margin">
              <wp:posOffset>117475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476FC8" w14:textId="77777777" w:rsidR="00954A45" w:rsidRPr="00032151" w:rsidRDefault="00954A45" w:rsidP="00954A45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 w:rsidRPr="00032151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3F982B6A" w14:textId="77777777" w:rsidR="00954A45" w:rsidRPr="00103F74" w:rsidRDefault="00954A45" w:rsidP="00954A45">
      <w:pPr>
        <w:jc w:val="center"/>
        <w:rPr>
          <w:rFonts w:ascii="Arial Narrow" w:eastAsia="Times New Roman" w:hAnsi="Arial Narrow"/>
          <w:i/>
          <w:lang w:val="ru-RU" w:eastAsia="bg-BG"/>
        </w:rPr>
      </w:pPr>
      <w:r w:rsidRPr="00032151">
        <w:rPr>
          <w:rFonts w:ascii="Arial Narrow" w:eastAsia="Times New Roman" w:hAnsi="Arial Narrow"/>
          <w:i/>
          <w:lang w:val="ru-RU" w:eastAsia="bg-BG"/>
        </w:rPr>
        <w:t xml:space="preserve">4550 гр. Пещера, общ. Пещера, обл. </w:t>
      </w:r>
      <w:r w:rsidRPr="00103F74">
        <w:rPr>
          <w:rFonts w:ascii="Arial Narrow" w:eastAsia="Times New Roman" w:hAnsi="Arial Narrow"/>
          <w:i/>
          <w:lang w:val="ru-RU" w:eastAsia="bg-BG"/>
        </w:rPr>
        <w:t>Пазарджик,  ул. „Димчо Дебелянов“ № 4,</w:t>
      </w:r>
    </w:p>
    <w:p w14:paraId="4BC66097" w14:textId="77777777" w:rsidR="00954A45" w:rsidRPr="00103F74" w:rsidRDefault="00954A45" w:rsidP="00954A45">
      <w:pPr>
        <w:jc w:val="center"/>
        <w:rPr>
          <w:rFonts w:ascii="Arial Narrow" w:eastAsia="Times New Roman" w:hAnsi="Arial Narrow"/>
          <w:i/>
          <w:color w:val="000000"/>
          <w:u w:val="single"/>
          <w:lang w:val="ru-RU" w:eastAsia="bg-BG"/>
        </w:rPr>
      </w:pPr>
      <w:r>
        <w:rPr>
          <w:rFonts w:ascii="Arial Narrow" w:eastAsia="Times New Roman" w:hAnsi="Arial Narrow"/>
          <w:i/>
          <w:color w:val="000000"/>
          <w:lang w:eastAsia="bg-BG"/>
        </w:rPr>
        <w:t>т</w:t>
      </w:r>
      <w:r w:rsidRPr="00103F74">
        <w:rPr>
          <w:rFonts w:ascii="Arial Narrow" w:eastAsia="Times New Roman" w:hAnsi="Arial Narrow"/>
          <w:i/>
          <w:color w:val="000000"/>
          <w:lang w:val="ru-RU" w:eastAsia="bg-BG"/>
        </w:rPr>
        <w:t>ел./факс</w:t>
      </w:r>
      <w:r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103F74">
        <w:rPr>
          <w:rFonts w:ascii="Arial Narrow" w:eastAsia="Times New Roman" w:hAnsi="Arial Narrow"/>
          <w:i/>
          <w:color w:val="000000"/>
          <w:lang w:val="ru-RU" w:eastAsia="bg-BG"/>
        </w:rPr>
        <w:t xml:space="preserve"> 0350/ 6-36-41, </w:t>
      </w:r>
      <w:r>
        <w:rPr>
          <w:rFonts w:ascii="Arial Narrow" w:eastAsia="Times New Roman" w:hAnsi="Arial Narrow"/>
          <w:i/>
          <w:color w:val="000000"/>
          <w:lang w:val="en-US" w:eastAsia="bg-BG"/>
        </w:rPr>
        <w:t>e</w:t>
      </w:r>
      <w:r w:rsidRPr="00103F74">
        <w:rPr>
          <w:rFonts w:ascii="Arial Narrow" w:eastAsia="Times New Roman" w:hAnsi="Arial Narrow"/>
          <w:i/>
          <w:color w:val="000000"/>
          <w:lang w:val="ru-RU" w:eastAsia="bg-BG"/>
        </w:rPr>
        <w:t>-</w:t>
      </w:r>
      <w:r>
        <w:rPr>
          <w:rFonts w:ascii="Arial Narrow" w:eastAsia="Times New Roman" w:hAnsi="Arial Narrow"/>
          <w:i/>
          <w:color w:val="000000"/>
          <w:lang w:val="en-US" w:eastAsia="bg-BG"/>
        </w:rPr>
        <w:t>mail</w:t>
      </w:r>
      <w:r w:rsidRPr="00103F74">
        <w:rPr>
          <w:rFonts w:ascii="Arial Narrow" w:eastAsia="Times New Roman" w:hAnsi="Arial Narrow"/>
          <w:i/>
          <w:color w:val="000000"/>
          <w:lang w:val="ru-RU" w:eastAsia="bg-BG"/>
        </w:rPr>
        <w:t xml:space="preserve">: </w:t>
      </w:r>
      <w:hyperlink r:id="rId6" w:history="1">
        <w:r>
          <w:rPr>
            <w:rStyle w:val="a3"/>
            <w:rFonts w:ascii="Arial Narrow" w:eastAsia="Times New Roman" w:hAnsi="Arial Narrow"/>
            <w:i/>
            <w:color w:val="000000"/>
            <w:lang w:val="en-US" w:eastAsia="bg-BG"/>
          </w:rPr>
          <w:t>ohridski</w:t>
        </w:r>
        <w:r w:rsidRPr="00103F74">
          <w:rPr>
            <w:rStyle w:val="a3"/>
            <w:rFonts w:ascii="Arial Narrow" w:eastAsia="Times New Roman" w:hAnsi="Arial Narrow"/>
            <w:i/>
            <w:color w:val="000000"/>
            <w:lang w:val="ru-RU" w:eastAsia="bg-BG"/>
          </w:rPr>
          <w:t>@</w:t>
        </w:r>
        <w:r>
          <w:rPr>
            <w:rStyle w:val="a3"/>
            <w:rFonts w:ascii="Arial Narrow" w:eastAsia="Times New Roman" w:hAnsi="Arial Narrow"/>
            <w:i/>
            <w:color w:val="000000"/>
            <w:lang w:val="en-US" w:eastAsia="bg-BG"/>
          </w:rPr>
          <w:t>abv</w:t>
        </w:r>
        <w:r w:rsidRPr="00103F74">
          <w:rPr>
            <w:rStyle w:val="a3"/>
            <w:rFonts w:ascii="Arial Narrow" w:eastAsia="Times New Roman" w:hAnsi="Arial Narrow"/>
            <w:i/>
            <w:color w:val="000000"/>
            <w:lang w:val="ru-RU" w:eastAsia="bg-BG"/>
          </w:rPr>
          <w:t>.</w:t>
        </w:r>
        <w:r>
          <w:rPr>
            <w:rStyle w:val="a3"/>
            <w:rFonts w:ascii="Arial Narrow" w:eastAsia="Times New Roman" w:hAnsi="Arial Narrow"/>
            <w:i/>
            <w:color w:val="000000"/>
            <w:lang w:val="en-US" w:eastAsia="bg-BG"/>
          </w:rPr>
          <w:t>bg</w:t>
        </w:r>
      </w:hyperlink>
      <w:r w:rsidRPr="00103F74">
        <w:rPr>
          <w:rFonts w:ascii="Arial Narrow" w:eastAsia="Times New Roman" w:hAnsi="Arial Narrow"/>
          <w:i/>
          <w:color w:val="000000"/>
          <w:lang w:val="ru-RU" w:eastAsia="bg-BG"/>
        </w:rPr>
        <w:t xml:space="preserve">, </w:t>
      </w:r>
      <w:r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</w:t>
      </w:r>
      <w:r w:rsidRPr="00103F74">
        <w:rPr>
          <w:rFonts w:ascii="Arial Narrow" w:eastAsia="Times New Roman" w:hAnsi="Arial Narrow"/>
          <w:i/>
          <w:color w:val="000000"/>
          <w:u w:val="single"/>
          <w:lang w:val="ru-RU" w:eastAsia="bg-BG"/>
        </w:rPr>
        <w:t>.</w:t>
      </w:r>
      <w:r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mon</w:t>
      </w:r>
      <w:r w:rsidRPr="00103F74">
        <w:rPr>
          <w:rFonts w:ascii="Arial Narrow" w:eastAsia="Times New Roman" w:hAnsi="Arial Narrow"/>
          <w:i/>
          <w:color w:val="000000"/>
          <w:u w:val="single"/>
          <w:lang w:val="ru-RU" w:eastAsia="bg-BG"/>
        </w:rPr>
        <w:t>.</w:t>
      </w:r>
      <w:r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bg</w:t>
      </w:r>
    </w:p>
    <w:p w14:paraId="14746DF4" w14:textId="77777777" w:rsidR="00954A45" w:rsidRDefault="00954A45" w:rsidP="00954A45">
      <w:pPr>
        <w:jc w:val="center"/>
        <w:rPr>
          <w:rFonts w:ascii="Arial Narrow" w:eastAsia="Times New Roman" w:hAnsi="Arial Narrow"/>
          <w:i/>
          <w:lang w:val="en-US" w:eastAsia="bg-BG"/>
        </w:rPr>
      </w:pPr>
      <w:r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8"/>
      </w:tblGrid>
      <w:tr w:rsidR="00954A45" w14:paraId="25A37A89" w14:textId="77777777" w:rsidTr="00954A45">
        <w:trPr>
          <w:trHeight w:val="100"/>
        </w:trPr>
        <w:tc>
          <w:tcPr>
            <w:tcW w:w="10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AAEF19" w14:textId="77777777" w:rsidR="00954A45" w:rsidRDefault="00954A45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0BA09531" w14:textId="77777777" w:rsidR="00954A45" w:rsidRDefault="00954A45" w:rsidP="00C62BC1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2A882DDA" w14:textId="77777777" w:rsidR="00C62BC1" w:rsidRDefault="00C62BC1" w:rsidP="00C62BC1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14:paraId="4553CEC0" w14:textId="77777777" w:rsidR="00C62BC1" w:rsidRDefault="00C62BC1" w:rsidP="00C62BC1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3B2F6B53" w14:textId="77777777" w:rsidR="00C62BC1" w:rsidRDefault="00C62BC1" w:rsidP="00C62BC1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DA7C66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DA7C66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DA7C66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DA7C66">
        <w:rPr>
          <w:rFonts w:eastAsia="Times New Roman"/>
          <w:b/>
          <w:bCs/>
          <w:highlight w:val="yellow"/>
          <w:lang w:eastAsia="bg-BG"/>
        </w:rPr>
      </w:r>
      <w:r w:rsidRPr="00DA7C66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DA7C66">
        <w:rPr>
          <w:rFonts w:eastAsia="Times New Roman"/>
          <w:b/>
          <w:bCs/>
          <w:highlight w:val="yellow"/>
          <w:lang w:eastAsia="bg-BG"/>
        </w:rPr>
        <w:t>......</w:t>
      </w:r>
      <w:r w:rsidRPr="00DA7C66">
        <w:rPr>
          <w:rFonts w:eastAsia="Times New Roman"/>
          <w:b/>
          <w:highlight w:val="yellow"/>
          <w:lang w:eastAsia="bg-BG"/>
        </w:rPr>
        <w:fldChar w:fldCharType="end"/>
      </w:r>
      <w:r w:rsidRPr="00DA7C66">
        <w:rPr>
          <w:rFonts w:eastAsia="Times New Roman"/>
          <w:b/>
          <w:highlight w:val="yellow"/>
          <w:lang w:eastAsia="bg-BG"/>
        </w:rPr>
        <w:t xml:space="preserve"> </w:t>
      </w:r>
      <w:r w:rsidRPr="00032151">
        <w:rPr>
          <w:rFonts w:eastAsia="Times New Roman"/>
          <w:b/>
          <w:bCs/>
          <w:highlight w:val="yellow"/>
          <w:lang w:val="ru-RU" w:eastAsia="bg-BG"/>
        </w:rPr>
        <w:t>/</w:t>
      </w:r>
      <w:r w:rsidRPr="00DA7C66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DA7C66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DA7C66">
        <w:rPr>
          <w:rFonts w:eastAsia="Times New Roman"/>
          <w:b/>
          <w:bCs/>
          <w:highlight w:val="yellow"/>
          <w:lang w:eastAsia="bg-BG"/>
        </w:rPr>
      </w:r>
      <w:r w:rsidRPr="00DA7C66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DA7C66">
        <w:rPr>
          <w:rFonts w:eastAsia="Times New Roman"/>
          <w:b/>
          <w:bCs/>
          <w:highlight w:val="yellow"/>
          <w:lang w:eastAsia="bg-BG"/>
        </w:rPr>
        <w:t>......</w:t>
      </w:r>
      <w:r w:rsidRPr="00DA7C66">
        <w:rPr>
          <w:rFonts w:eastAsia="Times New Roman"/>
          <w:b/>
          <w:highlight w:val="yellow"/>
          <w:lang w:eastAsia="bg-BG"/>
        </w:rPr>
        <w:fldChar w:fldCharType="end"/>
      </w:r>
      <w:r w:rsidRPr="00DA7C66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DA7C66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DA7C66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DA7C66">
        <w:rPr>
          <w:rFonts w:eastAsia="Times New Roman"/>
          <w:b/>
          <w:bCs/>
          <w:highlight w:val="yellow"/>
          <w:lang w:eastAsia="bg-BG"/>
        </w:rPr>
      </w:r>
      <w:r w:rsidRPr="00DA7C66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DA7C66">
        <w:rPr>
          <w:rFonts w:eastAsia="Times New Roman"/>
          <w:b/>
          <w:bCs/>
          <w:highlight w:val="yellow"/>
          <w:lang w:eastAsia="bg-BG"/>
        </w:rPr>
        <w:t>......</w:t>
      </w:r>
      <w:r w:rsidRPr="00DA7C66">
        <w:rPr>
          <w:rFonts w:eastAsia="Times New Roman"/>
          <w:b/>
          <w:highlight w:val="yellow"/>
          <w:lang w:eastAsia="bg-BG"/>
        </w:rPr>
        <w:fldChar w:fldCharType="end"/>
      </w:r>
      <w:r w:rsidRPr="00DA7C66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DA7C66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DA7C66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DA7C66">
        <w:rPr>
          <w:rFonts w:eastAsia="Times New Roman"/>
          <w:b/>
          <w:bCs/>
          <w:highlight w:val="yellow"/>
          <w:lang w:eastAsia="bg-BG"/>
        </w:rPr>
      </w:r>
      <w:r w:rsidRPr="00DA7C66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DA7C66">
        <w:rPr>
          <w:rFonts w:eastAsia="Times New Roman"/>
          <w:b/>
          <w:bCs/>
          <w:highlight w:val="yellow"/>
          <w:lang w:eastAsia="bg-BG"/>
        </w:rPr>
        <w:t>......</w:t>
      </w:r>
      <w:r w:rsidRPr="00DA7C66">
        <w:rPr>
          <w:rFonts w:eastAsia="Times New Roman"/>
          <w:b/>
          <w:highlight w:val="yellow"/>
          <w:lang w:eastAsia="bg-BG"/>
        </w:rPr>
        <w:fldChar w:fldCharType="end"/>
      </w:r>
      <w:r w:rsidRPr="00DA7C66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14:paraId="2535253F" w14:textId="11F8CF49" w:rsidR="00AB5C89" w:rsidRDefault="00AB5C89" w:rsidP="00AB5C89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чл. 259, ал. 1, чл. 94, ал. 4 от Закона за предучилищното и училищното образование, чл. 17, ал. 1 от Наредба № 4/30.11.2015 г. за учебния план, във връзка с </w:t>
      </w:r>
      <w:r>
        <w:rPr>
          <w:rFonts w:eastAsia="Times New Roman"/>
          <w:bCs/>
          <w:szCs w:val="20"/>
          <w:lang w:eastAsia="en-US"/>
        </w:rPr>
        <w:t>чл.</w:t>
      </w:r>
      <w:r w:rsidRPr="00032151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 w:rsidRPr="00032151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5 от Наредба № 15/22.07.2019 г. за статута и професионалното развитие на учителите, директорите и другите педагогически специалисти и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 w:rsidR="00DA7C66">
        <w:rPr>
          <w:rFonts w:eastAsia="Times New Roman"/>
          <w:bCs/>
          <w:szCs w:val="20"/>
          <w:lang w:eastAsia="en-US"/>
        </w:rPr>
        <w:t xml:space="preserve">Решение № </w:t>
      </w:r>
      <w:r w:rsidR="00032151">
        <w:rPr>
          <w:rFonts w:eastAsia="Times New Roman"/>
          <w:bCs/>
          <w:szCs w:val="20"/>
          <w:lang w:eastAsia="en-US"/>
        </w:rPr>
        <w:t>5</w:t>
      </w:r>
      <w:r w:rsidR="00103F74">
        <w:rPr>
          <w:rFonts w:eastAsia="Times New Roman"/>
          <w:bCs/>
          <w:szCs w:val="20"/>
          <w:lang w:eastAsia="en-US"/>
        </w:rPr>
        <w:t>1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032151">
        <w:rPr>
          <w:rFonts w:eastAsia="Times New Roman"/>
          <w:szCs w:val="20"/>
          <w:lang w:eastAsia="en-US"/>
        </w:rPr>
        <w:t>9</w:t>
      </w:r>
      <w:r w:rsidRPr="00032151">
        <w:rPr>
          <w:rFonts w:eastAsia="Times New Roman"/>
          <w:szCs w:val="20"/>
          <w:lang w:val="ru-RU" w:eastAsia="en-US"/>
        </w:rPr>
        <w:t>/</w:t>
      </w:r>
      <w:r w:rsidR="00DA7C66">
        <w:rPr>
          <w:rFonts w:eastAsia="Times New Roman"/>
          <w:szCs w:val="20"/>
          <w:lang w:eastAsia="en-US"/>
        </w:rPr>
        <w:t>14.09.202</w:t>
      </w:r>
      <w:r w:rsidR="00032151">
        <w:rPr>
          <w:rFonts w:eastAsia="Times New Roman"/>
          <w:szCs w:val="20"/>
          <w:lang w:eastAsia="en-US"/>
        </w:rPr>
        <w:t>3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6 от ЗПУО</w:t>
      </w:r>
    </w:p>
    <w:p w14:paraId="02E2B06A" w14:textId="77777777" w:rsidR="00C62BC1" w:rsidRDefault="00C62BC1" w:rsidP="00C62BC1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4D9693C5" w14:textId="77777777" w:rsidR="00C62BC1" w:rsidRDefault="00C62BC1" w:rsidP="00C62BC1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14:paraId="24AFCE6D" w14:textId="33CF7ECF" w:rsidR="00C62BC1" w:rsidRDefault="00D70ED9" w:rsidP="00C62BC1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     </w:t>
      </w:r>
      <w:r w:rsidR="00C62BC1">
        <w:rPr>
          <w:rFonts w:eastAsia="Times New Roman"/>
          <w:b/>
          <w:bCs/>
          <w:lang w:eastAsia="en-US"/>
        </w:rPr>
        <w:t>Училищен учебен план</w:t>
      </w:r>
      <w:r w:rsidR="00C62BC1">
        <w:rPr>
          <w:rFonts w:eastAsia="Times New Roman"/>
          <w:bCs/>
          <w:lang w:eastAsia="en-US"/>
        </w:rPr>
        <w:t xml:space="preserve"> </w:t>
      </w:r>
      <w:r w:rsidR="00C62BC1">
        <w:rPr>
          <w:rFonts w:eastAsia="Times New Roman"/>
          <w:b/>
          <w:bCs/>
          <w:lang w:eastAsia="en-US"/>
        </w:rPr>
        <w:t>на</w:t>
      </w:r>
      <w:r w:rsidR="00C62BC1">
        <w:rPr>
          <w:rFonts w:eastAsia="Times New Roman"/>
          <w:b/>
          <w:bCs/>
          <w:i/>
          <w:color w:val="FF0000"/>
          <w:lang w:eastAsia="en-US"/>
        </w:rPr>
        <w:t xml:space="preserve"> </w:t>
      </w:r>
      <w:r w:rsidR="00C62BC1">
        <w:rPr>
          <w:rFonts w:eastAsia="Times New Roman"/>
          <w:b/>
          <w:bCs/>
          <w:color w:val="000000" w:themeColor="text1"/>
          <w:lang w:eastAsia="en-US"/>
        </w:rPr>
        <w:t>І</w:t>
      </w:r>
      <w:r w:rsidR="00C62BC1">
        <w:rPr>
          <w:rFonts w:eastAsia="Times New Roman"/>
          <w:b/>
          <w:bCs/>
          <w:color w:val="000000" w:themeColor="text1"/>
          <w:lang w:val="en-US" w:eastAsia="en-US"/>
        </w:rPr>
        <w:t>II</w:t>
      </w:r>
      <w:r w:rsidR="00C62BC1">
        <w:rPr>
          <w:rFonts w:eastAsia="Times New Roman"/>
          <w:b/>
          <w:bCs/>
          <w:color w:val="000000" w:themeColor="text1"/>
          <w:lang w:eastAsia="en-US"/>
        </w:rPr>
        <w:t xml:space="preserve">-ти </w:t>
      </w:r>
      <w:r>
        <w:rPr>
          <w:rFonts w:eastAsia="Times New Roman"/>
          <w:b/>
          <w:bCs/>
          <w:color w:val="000000" w:themeColor="text1"/>
          <w:lang w:eastAsia="en-US"/>
        </w:rPr>
        <w:t>„</w:t>
      </w:r>
      <w:r w:rsidR="00103F74">
        <w:rPr>
          <w:rFonts w:eastAsia="Times New Roman"/>
          <w:b/>
          <w:bCs/>
          <w:color w:val="000000" w:themeColor="text1"/>
          <w:lang w:eastAsia="en-US"/>
        </w:rPr>
        <w:t>б</w:t>
      </w:r>
      <w:r>
        <w:rPr>
          <w:rFonts w:eastAsia="Times New Roman"/>
          <w:b/>
          <w:bCs/>
          <w:color w:val="000000" w:themeColor="text1"/>
          <w:lang w:eastAsia="en-US"/>
        </w:rPr>
        <w:t xml:space="preserve">“ </w:t>
      </w:r>
      <w:r w:rsidR="00C62BC1">
        <w:rPr>
          <w:rFonts w:eastAsia="Times New Roman"/>
          <w:b/>
          <w:bCs/>
          <w:color w:val="000000" w:themeColor="text1"/>
          <w:lang w:eastAsia="en-US"/>
        </w:rPr>
        <w:t>клас</w:t>
      </w:r>
      <w:r w:rsidR="00C62BC1">
        <w:rPr>
          <w:rFonts w:eastAsia="Times New Roman"/>
          <w:b/>
          <w:bCs/>
          <w:i/>
          <w:color w:val="000000" w:themeColor="text1"/>
          <w:lang w:eastAsia="en-US"/>
        </w:rPr>
        <w:t xml:space="preserve"> </w:t>
      </w:r>
      <w:r w:rsidR="00C62BC1">
        <w:rPr>
          <w:rFonts w:eastAsia="Times New Roman"/>
          <w:b/>
          <w:bCs/>
          <w:lang w:eastAsia="en-US"/>
        </w:rPr>
        <w:t xml:space="preserve">за </w:t>
      </w:r>
      <w:r>
        <w:rPr>
          <w:rFonts w:eastAsia="Times New Roman"/>
          <w:b/>
          <w:bCs/>
          <w:lang w:eastAsia="en-US"/>
        </w:rPr>
        <w:t>учебната 202</w:t>
      </w:r>
      <w:r w:rsidR="00032151">
        <w:rPr>
          <w:rFonts w:eastAsia="Times New Roman"/>
          <w:b/>
          <w:bCs/>
          <w:lang w:eastAsia="en-US"/>
        </w:rPr>
        <w:t>3</w:t>
      </w:r>
      <w:r>
        <w:rPr>
          <w:rFonts w:eastAsia="Times New Roman"/>
          <w:b/>
          <w:bCs/>
          <w:lang w:eastAsia="en-US"/>
        </w:rPr>
        <w:t>/202</w:t>
      </w:r>
      <w:r w:rsidR="00032151">
        <w:rPr>
          <w:rFonts w:eastAsia="Times New Roman"/>
          <w:b/>
          <w:bCs/>
          <w:lang w:eastAsia="en-US"/>
        </w:rPr>
        <w:t>4</w:t>
      </w:r>
      <w:r w:rsidR="00C62BC1">
        <w:rPr>
          <w:rFonts w:eastAsia="Times New Roman"/>
          <w:b/>
          <w:bCs/>
          <w:lang w:eastAsia="en-US"/>
        </w:rPr>
        <w:t xml:space="preserve"> </w:t>
      </w:r>
      <w:r w:rsidR="00032151">
        <w:rPr>
          <w:rFonts w:eastAsia="Times New Roman"/>
          <w:b/>
          <w:bCs/>
          <w:lang w:eastAsia="en-US"/>
        </w:rPr>
        <w:t>година</w:t>
      </w:r>
      <w:r w:rsidR="00C62BC1">
        <w:rPr>
          <w:rFonts w:eastAsia="Times New Roman"/>
          <w:bCs/>
          <w:lang w:eastAsia="en-US"/>
        </w:rPr>
        <w:t xml:space="preserve">, приложен към настоящата заповед. </w:t>
      </w:r>
    </w:p>
    <w:p w14:paraId="078EFE9F" w14:textId="77777777" w:rsidR="00C62BC1" w:rsidRPr="00032151" w:rsidRDefault="00C62BC1" w:rsidP="00C62BC1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 xml:space="preserve">Училищният учебен план се спазва стриктно и не може да се променя по време на учебната година. </w:t>
      </w:r>
    </w:p>
    <w:p w14:paraId="13CAD722" w14:textId="231845A8" w:rsidR="00C62BC1" w:rsidRPr="00032151" w:rsidRDefault="00C62BC1" w:rsidP="00C62BC1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>Училищният учебен план се включва в Информационната система на образованието като приложение към Списък-образец №</w:t>
      </w:r>
      <w:r w:rsidRPr="00032151">
        <w:rPr>
          <w:rFonts w:eastAsia="Times New Roman"/>
          <w:bCs/>
          <w:lang w:val="ru-RU" w:eastAsia="en-US"/>
        </w:rPr>
        <w:t xml:space="preserve"> </w:t>
      </w:r>
      <w:r>
        <w:rPr>
          <w:rFonts w:eastAsia="Times New Roman"/>
          <w:bCs/>
          <w:lang w:eastAsia="en-US"/>
        </w:rPr>
        <w:t>1. Същият да бъде публикуван на интернет страницата</w:t>
      </w:r>
      <w:r w:rsidR="00600F2E">
        <w:rPr>
          <w:rFonts w:eastAsia="Times New Roman"/>
          <w:bCs/>
          <w:lang w:eastAsia="en-US"/>
        </w:rPr>
        <w:t xml:space="preserve"> на училището в срок до </w:t>
      </w:r>
      <w:r w:rsidR="00032151">
        <w:rPr>
          <w:rFonts w:eastAsia="Times New Roman"/>
          <w:bCs/>
          <w:lang w:eastAsia="en-US"/>
        </w:rPr>
        <w:t>29</w:t>
      </w:r>
      <w:r w:rsidR="00600F2E">
        <w:rPr>
          <w:rFonts w:eastAsia="Times New Roman"/>
          <w:bCs/>
          <w:lang w:eastAsia="en-US"/>
        </w:rPr>
        <w:t>.09.2</w:t>
      </w:r>
      <w:r w:rsidR="00032151">
        <w:rPr>
          <w:rFonts w:eastAsia="Times New Roman"/>
          <w:bCs/>
          <w:lang w:eastAsia="en-US"/>
        </w:rPr>
        <w:t>3</w:t>
      </w:r>
      <w:r w:rsidR="00147464">
        <w:rPr>
          <w:rFonts w:eastAsia="Times New Roman"/>
          <w:bCs/>
          <w:lang w:eastAsia="en-US"/>
        </w:rPr>
        <w:t xml:space="preserve"> г. от Иван Филчев, на длъжност </w:t>
      </w:r>
      <w:r>
        <w:rPr>
          <w:rFonts w:eastAsia="Times New Roman"/>
          <w:bCs/>
          <w:lang w:eastAsia="en-US"/>
        </w:rPr>
        <w:t xml:space="preserve">ЗДУД. </w:t>
      </w:r>
    </w:p>
    <w:p w14:paraId="67ABDDC2" w14:textId="77777777" w:rsidR="00C62BC1" w:rsidRDefault="00C62BC1" w:rsidP="00C62BC1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Хартиен носител на училищния учебен план да се съхранява</w:t>
      </w:r>
      <w:r>
        <w:rPr>
          <w:rFonts w:eastAsia="Times New Roman"/>
          <w:bCs/>
          <w:color w:val="000000" w:themeColor="text1"/>
          <w:lang w:eastAsia="en-US"/>
        </w:rPr>
        <w:t xml:space="preserve"> в дирекцията</w:t>
      </w:r>
      <w:r>
        <w:rPr>
          <w:rFonts w:eastAsia="Times New Roman"/>
          <w:bCs/>
          <w:lang w:eastAsia="en-US"/>
        </w:rPr>
        <w:t xml:space="preserve"> от</w:t>
      </w:r>
      <w:r>
        <w:rPr>
          <w:rFonts w:eastAsia="Times New Roman"/>
          <w:bCs/>
          <w:i/>
          <w:color w:val="FF0000"/>
          <w:lang w:eastAsia="en-US"/>
        </w:rPr>
        <w:t xml:space="preserve"> </w:t>
      </w:r>
      <w:r w:rsidR="00304C75">
        <w:rPr>
          <w:rFonts w:eastAsia="Times New Roman"/>
          <w:bCs/>
          <w:color w:val="000000" w:themeColor="text1"/>
          <w:lang w:eastAsia="en-US"/>
        </w:rPr>
        <w:t>Павлинка Шопова – Начкова, д</w:t>
      </w:r>
      <w:r>
        <w:rPr>
          <w:rFonts w:eastAsia="Times New Roman"/>
          <w:bCs/>
          <w:color w:val="000000" w:themeColor="text1"/>
          <w:lang w:eastAsia="en-US"/>
        </w:rPr>
        <w:t>иректор</w:t>
      </w:r>
      <w:r>
        <w:rPr>
          <w:rFonts w:eastAsia="Times New Roman"/>
          <w:bCs/>
          <w:lang w:eastAsia="en-US"/>
        </w:rPr>
        <w:t xml:space="preserve">. </w:t>
      </w:r>
    </w:p>
    <w:p w14:paraId="47675456" w14:textId="77777777" w:rsidR="00C62BC1" w:rsidRDefault="00C62BC1" w:rsidP="00C62BC1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педагогическите специалисти, учениците от паралелката и техните родители за сведение и изпълнение. </w:t>
      </w:r>
    </w:p>
    <w:p w14:paraId="621B408E" w14:textId="77777777" w:rsidR="00C62BC1" w:rsidRDefault="00C62BC1" w:rsidP="00C62BC1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14:paraId="4A887535" w14:textId="77777777" w:rsidR="00C62BC1" w:rsidRPr="00032151" w:rsidRDefault="00C62BC1" w:rsidP="00C62BC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val="ru-RU" w:eastAsia="en-US"/>
        </w:rPr>
      </w:pPr>
    </w:p>
    <w:p w14:paraId="70054220" w14:textId="77777777" w:rsidR="00C62BC1" w:rsidRDefault="00C62BC1" w:rsidP="00C62BC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Приложение:</w:t>
      </w:r>
      <w:r>
        <w:rPr>
          <w:rFonts w:eastAsia="Times New Roman"/>
          <w:bCs/>
          <w:lang w:eastAsia="en-US"/>
        </w:rPr>
        <w:t xml:space="preserve"> </w:t>
      </w:r>
    </w:p>
    <w:p w14:paraId="14C6B798" w14:textId="5BA3D257" w:rsidR="00C62BC1" w:rsidRDefault="00C62BC1" w:rsidP="00C62BC1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284" w:hanging="284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Училищен учебен план  на  </w:t>
      </w:r>
      <w:r>
        <w:rPr>
          <w:rFonts w:eastAsia="Times New Roman"/>
          <w:bCs/>
          <w:color w:val="000000" w:themeColor="text1"/>
          <w:lang w:eastAsia="en-US"/>
        </w:rPr>
        <w:t>І</w:t>
      </w:r>
      <w:r>
        <w:rPr>
          <w:rFonts w:eastAsia="Times New Roman"/>
          <w:bCs/>
          <w:color w:val="000000" w:themeColor="text1"/>
          <w:lang w:val="en-US" w:eastAsia="en-US"/>
        </w:rPr>
        <w:t>II</w:t>
      </w:r>
      <w:r w:rsidRPr="00032151">
        <w:rPr>
          <w:rFonts w:eastAsia="Times New Roman"/>
          <w:bCs/>
          <w:color w:val="000000" w:themeColor="text1"/>
          <w:lang w:val="ru-RU" w:eastAsia="en-US"/>
        </w:rPr>
        <w:t xml:space="preserve"> –</w:t>
      </w:r>
      <w:r>
        <w:rPr>
          <w:rFonts w:eastAsia="Times New Roman"/>
          <w:bCs/>
          <w:color w:val="000000" w:themeColor="text1"/>
          <w:lang w:eastAsia="en-US"/>
        </w:rPr>
        <w:t xml:space="preserve">ти </w:t>
      </w:r>
      <w:r w:rsidR="00990D96" w:rsidRPr="00990D96">
        <w:rPr>
          <w:rFonts w:eastAsia="Times New Roman"/>
          <w:bCs/>
          <w:color w:val="000000" w:themeColor="text1"/>
          <w:lang w:eastAsia="en-US"/>
        </w:rPr>
        <w:t>„</w:t>
      </w:r>
      <w:r w:rsidR="00103F74">
        <w:rPr>
          <w:rFonts w:eastAsia="Times New Roman"/>
          <w:bCs/>
          <w:color w:val="000000" w:themeColor="text1"/>
          <w:lang w:eastAsia="en-US"/>
        </w:rPr>
        <w:t>б</w:t>
      </w:r>
      <w:r w:rsidR="00990D96" w:rsidRPr="00990D96">
        <w:rPr>
          <w:rFonts w:eastAsia="Times New Roman"/>
          <w:bCs/>
          <w:color w:val="000000" w:themeColor="text1"/>
          <w:lang w:eastAsia="en-US"/>
        </w:rPr>
        <w:t>“</w:t>
      </w:r>
      <w:r w:rsidR="00990D96">
        <w:rPr>
          <w:rFonts w:eastAsia="Times New Roman"/>
          <w:b/>
          <w:bCs/>
          <w:color w:val="000000" w:themeColor="text1"/>
          <w:lang w:eastAsia="en-US"/>
        </w:rPr>
        <w:t xml:space="preserve"> </w:t>
      </w:r>
      <w:r>
        <w:rPr>
          <w:rFonts w:eastAsia="Times New Roman"/>
          <w:bCs/>
          <w:color w:val="000000" w:themeColor="text1"/>
          <w:lang w:eastAsia="en-US"/>
        </w:rPr>
        <w:t xml:space="preserve"> клас</w:t>
      </w:r>
      <w:r w:rsidRPr="00032151">
        <w:rPr>
          <w:rFonts w:eastAsia="Times New Roman"/>
          <w:b/>
          <w:bCs/>
          <w:i/>
          <w:color w:val="000000" w:themeColor="text1"/>
          <w:lang w:val="ru-RU" w:eastAsia="en-US"/>
        </w:rPr>
        <w:t xml:space="preserve"> </w:t>
      </w:r>
      <w:r w:rsidR="00990D96">
        <w:rPr>
          <w:rFonts w:eastAsia="Times New Roman"/>
          <w:bCs/>
          <w:lang w:eastAsia="en-US"/>
        </w:rPr>
        <w:t>за уч</w:t>
      </w:r>
      <w:r w:rsidR="00032151">
        <w:rPr>
          <w:rFonts w:eastAsia="Times New Roman"/>
          <w:bCs/>
          <w:lang w:eastAsia="en-US"/>
        </w:rPr>
        <w:t>ебната</w:t>
      </w:r>
      <w:r w:rsidR="00990D96">
        <w:rPr>
          <w:rFonts w:eastAsia="Times New Roman"/>
          <w:bCs/>
          <w:lang w:eastAsia="en-US"/>
        </w:rPr>
        <w:t xml:space="preserve"> 202</w:t>
      </w:r>
      <w:r w:rsidR="00032151">
        <w:rPr>
          <w:rFonts w:eastAsia="Times New Roman"/>
          <w:bCs/>
          <w:lang w:eastAsia="en-US"/>
        </w:rPr>
        <w:t>3</w:t>
      </w:r>
      <w:r w:rsidR="00990D96">
        <w:rPr>
          <w:rFonts w:eastAsia="Times New Roman"/>
          <w:bCs/>
          <w:lang w:eastAsia="en-US"/>
        </w:rPr>
        <w:t>/202</w:t>
      </w:r>
      <w:r w:rsidR="00032151">
        <w:rPr>
          <w:rFonts w:eastAsia="Times New Roman"/>
          <w:bCs/>
          <w:lang w:eastAsia="en-US"/>
        </w:rPr>
        <w:t>4</w:t>
      </w:r>
      <w:r>
        <w:rPr>
          <w:rFonts w:eastAsia="Times New Roman"/>
          <w:bCs/>
          <w:lang w:eastAsia="en-US"/>
        </w:rPr>
        <w:t xml:space="preserve"> г</w:t>
      </w:r>
      <w:r w:rsidR="00032151">
        <w:rPr>
          <w:rFonts w:eastAsia="Times New Roman"/>
          <w:bCs/>
          <w:lang w:eastAsia="en-US"/>
        </w:rPr>
        <w:t>одина.</w:t>
      </w:r>
    </w:p>
    <w:p w14:paraId="267E0056" w14:textId="77777777" w:rsidR="00C62BC1" w:rsidRDefault="00C62BC1" w:rsidP="00304C75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4ADFACF9" w14:textId="77777777" w:rsidR="00C62BC1" w:rsidRDefault="00C62BC1" w:rsidP="00C62BC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eastAsia="en-US"/>
        </w:rPr>
      </w:pPr>
    </w:p>
    <w:p w14:paraId="01FB9C1C" w14:textId="77777777" w:rsidR="00C62BC1" w:rsidRDefault="00990D96" w:rsidP="00C62BC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C62BC1">
        <w:rPr>
          <w:rFonts w:eastAsia="Times New Roman"/>
          <w:bCs/>
          <w:lang w:eastAsia="en-US"/>
        </w:rPr>
        <w:t xml:space="preserve">: </w:t>
      </w:r>
      <w:r w:rsidR="00C62BC1">
        <w:rPr>
          <w:rFonts w:eastAsia="Times New Roman"/>
          <w:bCs/>
          <w:lang w:eastAsia="en-US"/>
        </w:rPr>
        <w:tab/>
      </w:r>
    </w:p>
    <w:p w14:paraId="2CA094DF" w14:textId="77777777" w:rsidR="00C62BC1" w:rsidRPr="00990D96" w:rsidRDefault="00990D96" w:rsidP="00C62BC1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000000" w:themeColor="text1"/>
          <w:lang w:eastAsia="en-US"/>
        </w:rPr>
      </w:pPr>
      <w:r w:rsidRPr="00990D96">
        <w:rPr>
          <w:rFonts w:eastAsia="Times New Roman"/>
          <w:bCs/>
          <w:i/>
          <w:color w:val="000000" w:themeColor="text1"/>
          <w:lang w:eastAsia="en-US"/>
        </w:rPr>
        <w:t xml:space="preserve">/ </w:t>
      </w:r>
      <w:r w:rsidR="00C62BC1" w:rsidRPr="00990D96">
        <w:rPr>
          <w:rFonts w:eastAsia="Times New Roman"/>
          <w:bCs/>
          <w:i/>
          <w:color w:val="000000" w:themeColor="text1"/>
          <w:lang w:eastAsia="en-US"/>
        </w:rPr>
        <w:t xml:space="preserve">Павлинка Шопова </w:t>
      </w:r>
      <w:r w:rsidRPr="00990D96">
        <w:rPr>
          <w:rFonts w:eastAsia="Times New Roman"/>
          <w:bCs/>
          <w:i/>
          <w:color w:val="000000" w:themeColor="text1"/>
          <w:lang w:eastAsia="en-US"/>
        </w:rPr>
        <w:t>–</w:t>
      </w:r>
      <w:r w:rsidR="00C62BC1" w:rsidRPr="00990D96">
        <w:rPr>
          <w:rFonts w:eastAsia="Times New Roman"/>
          <w:bCs/>
          <w:i/>
          <w:color w:val="000000" w:themeColor="text1"/>
          <w:lang w:eastAsia="en-US"/>
        </w:rPr>
        <w:t xml:space="preserve"> Начкова</w:t>
      </w:r>
      <w:r w:rsidRPr="00990D96">
        <w:rPr>
          <w:rFonts w:eastAsia="Times New Roman"/>
          <w:bCs/>
          <w:i/>
          <w:color w:val="000000" w:themeColor="text1"/>
          <w:lang w:eastAsia="en-US"/>
        </w:rPr>
        <w:t xml:space="preserve"> /</w:t>
      </w:r>
    </w:p>
    <w:p w14:paraId="277BF96B" w14:textId="77777777" w:rsidR="00304C75" w:rsidRDefault="00304C75" w:rsidP="00C62BC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5A1C5683" w14:textId="77777777" w:rsidR="00C62BC1" w:rsidRDefault="00C62BC1" w:rsidP="00C62BC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598"/>
        <w:gridCol w:w="1417"/>
      </w:tblGrid>
      <w:tr w:rsidR="00C62BC1" w14:paraId="681D768C" w14:textId="77777777" w:rsidTr="009575A2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C2FB4DD" w14:textId="77777777" w:rsidR="00C62BC1" w:rsidRDefault="00C62BC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D3A2A86" w14:textId="77777777" w:rsidR="00C62BC1" w:rsidRDefault="00C62BC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B7E1EE9" w14:textId="77777777" w:rsidR="00C62BC1" w:rsidRDefault="00C62BC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074AE62" w14:textId="77777777" w:rsidR="00C62BC1" w:rsidRDefault="00C62BC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752A1FE" w14:textId="77777777" w:rsidR="00C62BC1" w:rsidRDefault="00C62BC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C62BC1" w14:paraId="733D49E5" w14:textId="77777777" w:rsidTr="009575A2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9BA91" w14:textId="77777777" w:rsidR="00C62BC1" w:rsidRDefault="00C62BC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72120" w14:textId="77777777" w:rsidR="00C62BC1" w:rsidRDefault="00C62BC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Иван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E70EF" w14:textId="77777777" w:rsidR="00C62BC1" w:rsidRDefault="00C62BC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F7662" w14:textId="77777777" w:rsidR="00C62BC1" w:rsidRDefault="00C62BC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D8D95" w14:textId="77777777" w:rsidR="00C62BC1" w:rsidRDefault="00C62BC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C62BC1" w14:paraId="71220945" w14:textId="77777777" w:rsidTr="009575A2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8BBF2" w14:textId="77777777" w:rsidR="00C62BC1" w:rsidRDefault="00C62BC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F002B" w14:textId="3C96AC33" w:rsidR="00C62BC1" w:rsidRDefault="00103F7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Нина Михайлова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62F84" w14:textId="6510D225" w:rsidR="00C62BC1" w:rsidRDefault="0003215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старши </w:t>
            </w:r>
            <w:r w:rsidR="00304C75">
              <w:rPr>
                <w:rFonts w:eastAsia="Times New Roman"/>
                <w:bCs/>
                <w:lang w:eastAsia="en-US"/>
              </w:rPr>
              <w:t>у</w:t>
            </w:r>
            <w:r w:rsidR="00C62BC1">
              <w:rPr>
                <w:rFonts w:eastAsia="Times New Roman"/>
                <w:bCs/>
                <w:lang w:eastAsia="en-US"/>
              </w:rPr>
              <w:t>чител в начален етап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98FC7" w14:textId="77777777" w:rsidR="00C62BC1" w:rsidRDefault="00C62BC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DA14E" w14:textId="77777777" w:rsidR="00C62BC1" w:rsidRDefault="00C62BC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41CA9766" w14:textId="77777777" w:rsidR="00844F2B" w:rsidRDefault="00844F2B"/>
    <w:sectPr w:rsidR="00844F2B" w:rsidSect="003033C4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3A3625"/>
    <w:multiLevelType w:val="hybridMultilevel"/>
    <w:tmpl w:val="7AEE5CF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321944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BC1"/>
    <w:rsid w:val="00032151"/>
    <w:rsid w:val="00103F74"/>
    <w:rsid w:val="00147464"/>
    <w:rsid w:val="003033C4"/>
    <w:rsid w:val="00304C75"/>
    <w:rsid w:val="005F1D96"/>
    <w:rsid w:val="00600F2E"/>
    <w:rsid w:val="00752BD3"/>
    <w:rsid w:val="00844F2B"/>
    <w:rsid w:val="00954A45"/>
    <w:rsid w:val="009575A2"/>
    <w:rsid w:val="00990D96"/>
    <w:rsid w:val="00AB5C89"/>
    <w:rsid w:val="00B570CD"/>
    <w:rsid w:val="00B8380A"/>
    <w:rsid w:val="00BC7FD1"/>
    <w:rsid w:val="00C62BC1"/>
    <w:rsid w:val="00D70ED9"/>
    <w:rsid w:val="00DA7C66"/>
    <w:rsid w:val="00DE4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F9773"/>
  <w15:docId w15:val="{645BD396-E6EA-46F9-A602-D4A96E177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2BC1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62BC1"/>
    <w:rPr>
      <w:color w:val="0000FF"/>
      <w:u w:val="single"/>
    </w:rPr>
  </w:style>
  <w:style w:type="character" w:customStyle="1" w:styleId="a4">
    <w:name w:val="Без разредка Знак"/>
    <w:link w:val="a5"/>
    <w:uiPriority w:val="1"/>
    <w:locked/>
    <w:rsid w:val="00954A45"/>
    <w:rPr>
      <w:rFonts w:ascii="Calibri" w:eastAsia="Calibri" w:hAnsi="Calibri" w:cs="Calibri"/>
    </w:rPr>
  </w:style>
  <w:style w:type="paragraph" w:styleId="a5">
    <w:name w:val="No Spacing"/>
    <w:link w:val="a4"/>
    <w:uiPriority w:val="1"/>
    <w:qFormat/>
    <w:rsid w:val="00954A45"/>
    <w:pPr>
      <w:spacing w:after="0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4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294</Words>
  <Characters>1680</Characters>
  <Application>Microsoft Office Word</Application>
  <DocSecurity>0</DocSecurity>
  <Lines>14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5</vt:i4>
      </vt:variant>
    </vt:vector>
  </HeadingPairs>
  <TitlesOfParts>
    <vt:vector size="6" baseType="lpstr">
      <vt:lpstr/>
      <vt:lpstr/>
      <vt:lpstr/>
      <vt:lpstr>ЗАПОВЕД</vt:lpstr>
      <vt:lpstr/>
      <vt:lpstr>№ ...... /...... ...... 20...... г.</vt:lpstr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5</cp:revision>
  <dcterms:created xsi:type="dcterms:W3CDTF">2023-10-14T14:34:00Z</dcterms:created>
  <dcterms:modified xsi:type="dcterms:W3CDTF">2023-10-14T14:35:00Z</dcterms:modified>
</cp:coreProperties>
</file>