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90758C" w14:textId="77777777" w:rsidR="002E4A79" w:rsidRPr="002E4A79" w:rsidRDefault="002E4A79" w:rsidP="002E4A79">
      <w:pPr>
        <w:rPr>
          <w:rFonts w:ascii="Calibri" w:eastAsia="Calibri" w:hAnsi="Calibri"/>
          <w:b/>
          <w:bCs/>
          <w:sz w:val="28"/>
          <w:szCs w:val="28"/>
          <w:lang w:val="en-US" w:eastAsia="en-US"/>
        </w:rPr>
      </w:pPr>
      <w:r>
        <w:rPr>
          <w:bCs/>
          <w:iCs/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33D0BE4C" wp14:editId="6A213E47">
            <wp:simplePos x="0" y="0"/>
            <wp:positionH relativeFrom="margin">
              <wp:posOffset>-94615</wp:posOffset>
            </wp:positionH>
            <wp:positionV relativeFrom="margin">
              <wp:posOffset>125095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FA61D7" w14:textId="77777777" w:rsidR="002E4A79" w:rsidRPr="00BC1C66" w:rsidRDefault="002E4A79" w:rsidP="002E4A79">
      <w:pPr>
        <w:jc w:val="center"/>
        <w:rPr>
          <w:rFonts w:ascii="Arial Narrow" w:eastAsia="Times New Roman" w:hAnsi="Arial Narrow"/>
          <w:b/>
          <w:i/>
          <w:lang w:val="ru-RU" w:eastAsia="bg-BG"/>
        </w:rPr>
      </w:pPr>
      <w:r w:rsidRPr="00BC1C66">
        <w:rPr>
          <w:rFonts w:ascii="Arial Narrow" w:eastAsia="Times New Roman" w:hAnsi="Arial Narrow"/>
          <w:b/>
          <w:i/>
          <w:lang w:val="ru-RU" w:eastAsia="bg-BG"/>
        </w:rPr>
        <w:t>СРЕДНО УЧИЛИЩЕ  „СВЕТИ КЛИМЕНТ ОХРИДСКИ”</w:t>
      </w:r>
    </w:p>
    <w:p w14:paraId="418830C0" w14:textId="77777777" w:rsidR="002E4A79" w:rsidRPr="00742C41" w:rsidRDefault="002E4A79" w:rsidP="002E4A79">
      <w:pPr>
        <w:jc w:val="center"/>
        <w:rPr>
          <w:rFonts w:ascii="Arial Narrow" w:eastAsia="Times New Roman" w:hAnsi="Arial Narrow"/>
          <w:i/>
          <w:lang w:val="ru-RU" w:eastAsia="bg-BG"/>
        </w:rPr>
      </w:pPr>
      <w:r w:rsidRPr="00742C41">
        <w:rPr>
          <w:rFonts w:ascii="Arial Narrow" w:eastAsia="Times New Roman" w:hAnsi="Arial Narrow"/>
          <w:i/>
          <w:lang w:val="ru-RU" w:eastAsia="bg-BG"/>
        </w:rPr>
        <w:t>4550 гр. Пещера, общ. Пещера, обл. Пазарджик,  ул. „Димчо Дебелянов“ № 4,</w:t>
      </w:r>
    </w:p>
    <w:p w14:paraId="20C2FFB5" w14:textId="77777777" w:rsidR="002E4A79" w:rsidRPr="00E714E4" w:rsidRDefault="002E4A79" w:rsidP="002E4A79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 w:rsidRPr="002E4A79">
        <w:rPr>
          <w:rFonts w:ascii="Arial Narrow" w:eastAsia="Times New Roman" w:hAnsi="Arial Narrow"/>
          <w:i/>
          <w:color w:val="000000"/>
          <w:lang w:eastAsia="bg-BG"/>
        </w:rPr>
        <w:t>т</w:t>
      </w:r>
      <w:r w:rsidRPr="00742C41">
        <w:rPr>
          <w:rFonts w:ascii="Arial Narrow" w:eastAsia="Times New Roman" w:hAnsi="Arial Narrow"/>
          <w:i/>
          <w:color w:val="000000"/>
          <w:lang w:val="ru-RU" w:eastAsia="bg-BG"/>
        </w:rPr>
        <w:t>ел</w:t>
      </w:r>
      <w:r w:rsidRPr="00E714E4">
        <w:rPr>
          <w:rFonts w:ascii="Arial Narrow" w:eastAsia="Times New Roman" w:hAnsi="Arial Narrow"/>
          <w:i/>
          <w:color w:val="000000"/>
          <w:lang w:val="en-US" w:eastAsia="bg-BG"/>
        </w:rPr>
        <w:t>./</w:t>
      </w:r>
      <w:r w:rsidRPr="00742C41">
        <w:rPr>
          <w:rFonts w:ascii="Arial Narrow" w:eastAsia="Times New Roman" w:hAnsi="Arial Narrow"/>
          <w:i/>
          <w:color w:val="000000"/>
          <w:lang w:val="ru-RU" w:eastAsia="bg-BG"/>
        </w:rPr>
        <w:t>факс</w:t>
      </w:r>
      <w:r w:rsidRPr="002E4A79">
        <w:rPr>
          <w:rFonts w:ascii="Arial Narrow" w:eastAsia="Times New Roman" w:hAnsi="Arial Narrow"/>
          <w:i/>
          <w:color w:val="000000"/>
          <w:lang w:eastAsia="bg-BG"/>
        </w:rPr>
        <w:t>:</w:t>
      </w:r>
      <w:r w:rsidRPr="00E714E4"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</w:t>
      </w:r>
      <w:r w:rsidRPr="002E4A79">
        <w:rPr>
          <w:rFonts w:ascii="Arial Narrow" w:eastAsia="Times New Roman" w:hAnsi="Arial Narrow"/>
          <w:i/>
          <w:color w:val="000000"/>
          <w:lang w:val="en-US" w:eastAsia="bg-BG"/>
        </w:rPr>
        <w:t>e</w:t>
      </w:r>
      <w:r w:rsidRPr="00E714E4">
        <w:rPr>
          <w:rFonts w:ascii="Arial Narrow" w:eastAsia="Times New Roman" w:hAnsi="Arial Narrow"/>
          <w:i/>
          <w:color w:val="000000"/>
          <w:lang w:val="en-US" w:eastAsia="bg-BG"/>
        </w:rPr>
        <w:t>-</w:t>
      </w:r>
      <w:r w:rsidRPr="002E4A79">
        <w:rPr>
          <w:rFonts w:ascii="Arial Narrow" w:eastAsia="Times New Roman" w:hAnsi="Arial Narrow"/>
          <w:i/>
          <w:color w:val="000000"/>
          <w:lang w:val="en-US" w:eastAsia="bg-BG"/>
        </w:rPr>
        <w:t>mail</w:t>
      </w:r>
      <w:r w:rsidRPr="00E714E4">
        <w:rPr>
          <w:rFonts w:ascii="Arial Narrow" w:eastAsia="Times New Roman" w:hAnsi="Arial Narrow"/>
          <w:i/>
          <w:color w:val="000000"/>
          <w:lang w:val="en-US" w:eastAsia="bg-BG"/>
        </w:rPr>
        <w:t xml:space="preserve">: </w:t>
      </w:r>
      <w:hyperlink r:id="rId6" w:history="1">
        <w:r w:rsidRPr="002E4A79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ohridski</w:t>
        </w:r>
        <w:r w:rsidRPr="00E714E4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@</w:t>
        </w:r>
        <w:r w:rsidRPr="002E4A79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abv</w:t>
        </w:r>
        <w:r w:rsidRPr="00E714E4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.</w:t>
        </w:r>
        <w:r w:rsidRPr="002E4A79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bg</w:t>
        </w:r>
      </w:hyperlink>
      <w:r w:rsidRPr="00E714E4"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 w:rsidRPr="002E4A79"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 w:rsidRPr="002E4A79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</w:t>
      </w:r>
      <w:r w:rsidRPr="00E714E4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.</w:t>
      </w:r>
      <w:r w:rsidRPr="002E4A79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mon</w:t>
      </w:r>
      <w:r w:rsidRPr="00E714E4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.</w:t>
      </w:r>
      <w:r w:rsidRPr="002E4A79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bg</w:t>
      </w:r>
    </w:p>
    <w:p w14:paraId="73D880F1" w14:textId="77777777" w:rsidR="002E4A79" w:rsidRPr="002E4A79" w:rsidRDefault="002E4A79" w:rsidP="002E4A79">
      <w:pPr>
        <w:jc w:val="center"/>
        <w:rPr>
          <w:rFonts w:ascii="Arial Narrow" w:eastAsia="Times New Roman" w:hAnsi="Arial Narrow"/>
          <w:i/>
          <w:lang w:val="en-US" w:eastAsia="bg-BG"/>
        </w:rPr>
      </w:pPr>
      <w:r w:rsidRPr="002E4A79">
        <w:rPr>
          <w:rFonts w:ascii="Arial Narrow" w:eastAsia="Times New Roman" w:hAnsi="Arial Narrow"/>
          <w:i/>
          <w:lang w:val="en-US" w:eastAsia="bg-BG"/>
        </w:rPr>
        <w:t>web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08"/>
      </w:tblGrid>
      <w:tr w:rsidR="002E4A79" w:rsidRPr="002E4A79" w14:paraId="106D16A4" w14:textId="77777777" w:rsidTr="005C1F05">
        <w:trPr>
          <w:trHeight w:val="100"/>
        </w:trPr>
        <w:tc>
          <w:tcPr>
            <w:tcW w:w="10008" w:type="dxa"/>
          </w:tcPr>
          <w:p w14:paraId="53D7949C" w14:textId="77777777" w:rsidR="002E4A79" w:rsidRPr="002E4A79" w:rsidRDefault="002E4A79" w:rsidP="002E4A79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14:paraId="440A4F9E" w14:textId="77777777" w:rsidR="002E4A79" w:rsidRDefault="002E4A79" w:rsidP="00793A99">
      <w:pPr>
        <w:jc w:val="center"/>
        <w:outlineLvl w:val="0"/>
        <w:rPr>
          <w:rFonts w:eastAsia="Times New Roman"/>
          <w:b/>
          <w:bCs/>
          <w:lang w:eastAsia="bg-BG"/>
        </w:rPr>
      </w:pPr>
    </w:p>
    <w:p w14:paraId="5A9D4986" w14:textId="77777777" w:rsidR="00793A99" w:rsidRDefault="00793A99" w:rsidP="00793A99">
      <w:pPr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>ЗАПОВЕД</w:t>
      </w:r>
    </w:p>
    <w:p w14:paraId="5F1A6D73" w14:textId="77777777" w:rsidR="00793A99" w:rsidRDefault="00793A99" w:rsidP="00793A99">
      <w:pPr>
        <w:jc w:val="center"/>
        <w:outlineLvl w:val="0"/>
        <w:rPr>
          <w:rFonts w:eastAsia="Times New Roman"/>
          <w:b/>
          <w:bCs/>
          <w:lang w:eastAsia="bg-BG"/>
        </w:rPr>
      </w:pPr>
    </w:p>
    <w:p w14:paraId="13E5B177" w14:textId="77777777" w:rsidR="00793A99" w:rsidRDefault="00793A99" w:rsidP="00793A99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 w:rsidRPr="005F353A">
        <w:rPr>
          <w:rFonts w:eastAsia="Times New Roman"/>
          <w:b/>
          <w:bCs/>
          <w:highlight w:val="yellow"/>
          <w:lang w:eastAsia="bg-BG"/>
        </w:rPr>
        <w:t xml:space="preserve">№ </w:t>
      </w:r>
      <w:r w:rsidRPr="005F353A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5F353A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5F353A">
        <w:rPr>
          <w:rFonts w:eastAsia="Times New Roman"/>
          <w:b/>
          <w:bCs/>
          <w:highlight w:val="yellow"/>
          <w:lang w:eastAsia="bg-BG"/>
        </w:rPr>
      </w:r>
      <w:r w:rsidRPr="005F353A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5F353A">
        <w:rPr>
          <w:rFonts w:eastAsia="Times New Roman"/>
          <w:b/>
          <w:bCs/>
          <w:highlight w:val="yellow"/>
          <w:lang w:eastAsia="bg-BG"/>
        </w:rPr>
        <w:t>......</w:t>
      </w:r>
      <w:r w:rsidRPr="005F353A">
        <w:rPr>
          <w:rFonts w:eastAsia="Times New Roman"/>
          <w:b/>
          <w:highlight w:val="yellow"/>
          <w:lang w:eastAsia="bg-BG"/>
        </w:rPr>
        <w:fldChar w:fldCharType="end"/>
      </w:r>
      <w:r w:rsidRPr="005F353A">
        <w:rPr>
          <w:rFonts w:eastAsia="Times New Roman"/>
          <w:b/>
          <w:highlight w:val="yellow"/>
          <w:lang w:eastAsia="bg-BG"/>
        </w:rPr>
        <w:t xml:space="preserve"> </w:t>
      </w:r>
      <w:r w:rsidRPr="00E714E4">
        <w:rPr>
          <w:rFonts w:eastAsia="Times New Roman"/>
          <w:b/>
          <w:bCs/>
          <w:highlight w:val="yellow"/>
          <w:lang w:val="ru-RU" w:eastAsia="bg-BG"/>
        </w:rPr>
        <w:t>/</w:t>
      </w:r>
      <w:r w:rsidRPr="005F353A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5F353A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5F353A">
        <w:rPr>
          <w:rFonts w:eastAsia="Times New Roman"/>
          <w:b/>
          <w:bCs/>
          <w:highlight w:val="yellow"/>
          <w:lang w:eastAsia="bg-BG"/>
        </w:rPr>
      </w:r>
      <w:r w:rsidRPr="005F353A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5F353A">
        <w:rPr>
          <w:rFonts w:eastAsia="Times New Roman"/>
          <w:b/>
          <w:bCs/>
          <w:highlight w:val="yellow"/>
          <w:lang w:eastAsia="bg-BG"/>
        </w:rPr>
        <w:t>......</w:t>
      </w:r>
      <w:r w:rsidRPr="005F353A">
        <w:rPr>
          <w:rFonts w:eastAsia="Times New Roman"/>
          <w:b/>
          <w:highlight w:val="yellow"/>
          <w:lang w:eastAsia="bg-BG"/>
        </w:rPr>
        <w:fldChar w:fldCharType="end"/>
      </w:r>
      <w:r w:rsidRPr="005F353A">
        <w:rPr>
          <w:rFonts w:eastAsia="Times New Roman"/>
          <w:b/>
          <w:bCs/>
          <w:highlight w:val="yellow"/>
          <w:lang w:eastAsia="bg-BG"/>
        </w:rPr>
        <w:t xml:space="preserve"> </w:t>
      </w:r>
      <w:r w:rsidRPr="005F353A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5F353A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5F353A">
        <w:rPr>
          <w:rFonts w:eastAsia="Times New Roman"/>
          <w:b/>
          <w:bCs/>
          <w:highlight w:val="yellow"/>
          <w:lang w:eastAsia="bg-BG"/>
        </w:rPr>
      </w:r>
      <w:r w:rsidRPr="005F353A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5F353A">
        <w:rPr>
          <w:rFonts w:eastAsia="Times New Roman"/>
          <w:b/>
          <w:bCs/>
          <w:highlight w:val="yellow"/>
          <w:lang w:eastAsia="bg-BG"/>
        </w:rPr>
        <w:t>......</w:t>
      </w:r>
      <w:r w:rsidRPr="005F353A">
        <w:rPr>
          <w:rFonts w:eastAsia="Times New Roman"/>
          <w:b/>
          <w:highlight w:val="yellow"/>
          <w:lang w:eastAsia="bg-BG"/>
        </w:rPr>
        <w:fldChar w:fldCharType="end"/>
      </w:r>
      <w:r w:rsidRPr="005F353A">
        <w:rPr>
          <w:rFonts w:eastAsia="Times New Roman"/>
          <w:b/>
          <w:bCs/>
          <w:highlight w:val="yellow"/>
          <w:lang w:eastAsia="bg-BG"/>
        </w:rPr>
        <w:t xml:space="preserve"> 20</w:t>
      </w:r>
      <w:r w:rsidRPr="005F353A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5F353A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5F353A">
        <w:rPr>
          <w:rFonts w:eastAsia="Times New Roman"/>
          <w:b/>
          <w:bCs/>
          <w:highlight w:val="yellow"/>
          <w:lang w:eastAsia="bg-BG"/>
        </w:rPr>
      </w:r>
      <w:r w:rsidRPr="005F353A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5F353A">
        <w:rPr>
          <w:rFonts w:eastAsia="Times New Roman"/>
          <w:b/>
          <w:bCs/>
          <w:highlight w:val="yellow"/>
          <w:lang w:eastAsia="bg-BG"/>
        </w:rPr>
        <w:t>......</w:t>
      </w:r>
      <w:r w:rsidRPr="005F353A">
        <w:rPr>
          <w:rFonts w:eastAsia="Times New Roman"/>
          <w:b/>
          <w:highlight w:val="yellow"/>
          <w:lang w:eastAsia="bg-BG"/>
        </w:rPr>
        <w:fldChar w:fldCharType="end"/>
      </w:r>
      <w:r w:rsidRPr="005F353A">
        <w:rPr>
          <w:rFonts w:eastAsia="Times New Roman"/>
          <w:b/>
          <w:bCs/>
          <w:highlight w:val="yellow"/>
          <w:lang w:eastAsia="bg-BG"/>
        </w:rPr>
        <w:t xml:space="preserve"> г.</w:t>
      </w:r>
    </w:p>
    <w:p w14:paraId="6DD5F027" w14:textId="59DF8EAC" w:rsidR="003B4CDD" w:rsidRDefault="003B4CDD" w:rsidP="003B4CDD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lang w:eastAsia="en-US"/>
        </w:rPr>
        <w:t xml:space="preserve">На основание чл. 259, ал. 1, чл. 94, ал. 4 от Закона за предучилищното и училищното образование, чл. 17, ал. 1 от Наредба № 4/30.11.2015 г. за учебния план, във връзка с </w:t>
      </w:r>
      <w:r>
        <w:rPr>
          <w:rFonts w:eastAsia="Times New Roman"/>
          <w:bCs/>
          <w:szCs w:val="20"/>
          <w:lang w:eastAsia="en-US"/>
        </w:rPr>
        <w:t>чл.</w:t>
      </w:r>
      <w:r w:rsidRPr="00742C41">
        <w:rPr>
          <w:rFonts w:eastAsia="Times New Roman"/>
          <w:bCs/>
          <w:szCs w:val="20"/>
          <w:lang w:val="ru-RU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31, ал.</w:t>
      </w:r>
      <w:r w:rsidRPr="00742C41">
        <w:rPr>
          <w:rFonts w:eastAsia="Times New Roman"/>
          <w:bCs/>
          <w:szCs w:val="20"/>
          <w:lang w:val="ru-RU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1, т. 5 от Наредба № 15/22.07.2019 г. за статута и професионалното развитие на учителите, директорите и другите педагогически специалисти и</w:t>
      </w:r>
      <w:r>
        <w:rPr>
          <w:rFonts w:eastAsia="Times New Roman"/>
          <w:bCs/>
          <w:color w:val="0070C0"/>
          <w:szCs w:val="20"/>
          <w:lang w:eastAsia="en-US"/>
        </w:rPr>
        <w:t xml:space="preserve"> </w:t>
      </w:r>
      <w:r w:rsidR="005F353A">
        <w:rPr>
          <w:rFonts w:eastAsia="Times New Roman"/>
          <w:bCs/>
          <w:szCs w:val="20"/>
          <w:lang w:eastAsia="en-US"/>
        </w:rPr>
        <w:t xml:space="preserve">Решение № </w:t>
      </w:r>
      <w:r w:rsidR="00742C41">
        <w:rPr>
          <w:rFonts w:eastAsia="Times New Roman"/>
          <w:bCs/>
          <w:szCs w:val="20"/>
          <w:lang w:eastAsia="en-US"/>
        </w:rPr>
        <w:t>5</w:t>
      </w:r>
      <w:r w:rsidR="00E714E4">
        <w:rPr>
          <w:rFonts w:eastAsia="Times New Roman"/>
          <w:bCs/>
          <w:szCs w:val="20"/>
          <w:lang w:eastAsia="en-US"/>
        </w:rPr>
        <w:t>5</w:t>
      </w:r>
      <w:r>
        <w:rPr>
          <w:rFonts w:eastAsia="Times New Roman"/>
          <w:bCs/>
          <w:szCs w:val="20"/>
          <w:lang w:eastAsia="en-US"/>
        </w:rPr>
        <w:t xml:space="preserve">, взето с Протокол № </w:t>
      </w:r>
      <w:r w:rsidR="00742C41">
        <w:rPr>
          <w:rFonts w:eastAsia="Times New Roman"/>
          <w:szCs w:val="20"/>
          <w:lang w:eastAsia="en-US"/>
        </w:rPr>
        <w:t>9</w:t>
      </w:r>
      <w:r w:rsidRPr="00742C41">
        <w:rPr>
          <w:rFonts w:eastAsia="Times New Roman"/>
          <w:szCs w:val="20"/>
          <w:lang w:val="ru-RU" w:eastAsia="en-US"/>
        </w:rPr>
        <w:t>/</w:t>
      </w:r>
      <w:r w:rsidR="005F353A">
        <w:rPr>
          <w:rFonts w:eastAsia="Times New Roman"/>
          <w:szCs w:val="20"/>
          <w:lang w:eastAsia="en-US"/>
        </w:rPr>
        <w:t>14.09.202</w:t>
      </w:r>
      <w:r w:rsidR="00742C41">
        <w:rPr>
          <w:rFonts w:eastAsia="Times New Roman"/>
          <w:szCs w:val="20"/>
          <w:lang w:eastAsia="en-US"/>
        </w:rPr>
        <w:t>3</w:t>
      </w:r>
      <w:r>
        <w:rPr>
          <w:rFonts w:eastAsia="Times New Roman"/>
          <w:b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г. от заседание на педагогическия съвет, проведен с участие на представители на Обществения съвет в съответствие с чл. 269, ал. 1, т. 6 от ЗПУО</w:t>
      </w:r>
    </w:p>
    <w:p w14:paraId="436B04C6" w14:textId="77777777" w:rsidR="00793A99" w:rsidRDefault="00793A99" w:rsidP="00793A99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14:paraId="7BA2FC76" w14:textId="77777777" w:rsidR="00793A99" w:rsidRDefault="00793A99" w:rsidP="00793A99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УТВЪРЖДАВАМ</w:t>
      </w:r>
      <w:r>
        <w:rPr>
          <w:rFonts w:eastAsia="Times New Roman"/>
          <w:bCs/>
          <w:lang w:eastAsia="en-US"/>
        </w:rPr>
        <w:t>:</w:t>
      </w:r>
    </w:p>
    <w:p w14:paraId="36BC4795" w14:textId="60560A33" w:rsidR="00793A99" w:rsidRDefault="00535736" w:rsidP="00793A99">
      <w:pPr>
        <w:autoSpaceDE w:val="0"/>
        <w:autoSpaceDN w:val="0"/>
        <w:adjustRightInd w:val="0"/>
        <w:spacing w:before="120"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 xml:space="preserve">      </w:t>
      </w:r>
      <w:r w:rsidR="00793A99">
        <w:rPr>
          <w:rFonts w:eastAsia="Times New Roman"/>
          <w:b/>
          <w:bCs/>
          <w:lang w:eastAsia="en-US"/>
        </w:rPr>
        <w:t>Училищен учебен план</w:t>
      </w:r>
      <w:r w:rsidR="00793A99">
        <w:rPr>
          <w:rFonts w:eastAsia="Times New Roman"/>
          <w:bCs/>
          <w:lang w:eastAsia="en-US"/>
        </w:rPr>
        <w:t xml:space="preserve"> </w:t>
      </w:r>
      <w:r w:rsidR="00793A99">
        <w:rPr>
          <w:rFonts w:eastAsia="Times New Roman"/>
          <w:b/>
          <w:bCs/>
          <w:lang w:eastAsia="en-US"/>
        </w:rPr>
        <w:t>на</w:t>
      </w:r>
      <w:r w:rsidR="00793A99">
        <w:rPr>
          <w:rFonts w:eastAsia="Times New Roman"/>
          <w:b/>
          <w:bCs/>
          <w:i/>
          <w:color w:val="FF0000"/>
          <w:lang w:eastAsia="en-US"/>
        </w:rPr>
        <w:t xml:space="preserve"> </w:t>
      </w:r>
      <w:r w:rsidR="00793A99">
        <w:rPr>
          <w:rFonts w:eastAsia="Times New Roman"/>
          <w:b/>
          <w:bCs/>
          <w:color w:val="000000" w:themeColor="text1"/>
          <w:lang w:val="en-US" w:eastAsia="en-US"/>
        </w:rPr>
        <w:t>V</w:t>
      </w:r>
      <w:r w:rsidR="00793A99">
        <w:rPr>
          <w:rFonts w:eastAsia="Times New Roman"/>
          <w:b/>
          <w:bCs/>
          <w:color w:val="000000" w:themeColor="text1"/>
          <w:lang w:eastAsia="en-US"/>
        </w:rPr>
        <w:t>-ти „</w:t>
      </w:r>
      <w:r w:rsidR="00E714E4">
        <w:rPr>
          <w:rFonts w:eastAsia="Times New Roman"/>
          <w:b/>
          <w:bCs/>
          <w:color w:val="000000" w:themeColor="text1"/>
          <w:lang w:eastAsia="en-US"/>
        </w:rPr>
        <w:t>б</w:t>
      </w:r>
      <w:r w:rsidR="00793A99">
        <w:rPr>
          <w:rFonts w:eastAsia="Times New Roman"/>
          <w:b/>
          <w:bCs/>
          <w:color w:val="000000" w:themeColor="text1"/>
          <w:lang w:eastAsia="en-US"/>
        </w:rPr>
        <w:t>“ клас</w:t>
      </w:r>
      <w:r w:rsidR="00793A99" w:rsidRPr="00742C41">
        <w:rPr>
          <w:rFonts w:eastAsia="Times New Roman"/>
          <w:b/>
          <w:bCs/>
          <w:i/>
          <w:color w:val="000000" w:themeColor="text1"/>
          <w:lang w:val="ru-RU" w:eastAsia="en-US"/>
        </w:rPr>
        <w:t xml:space="preserve"> </w:t>
      </w:r>
      <w:r w:rsidR="00793A99">
        <w:rPr>
          <w:rFonts w:eastAsia="Times New Roman"/>
          <w:b/>
          <w:bCs/>
          <w:lang w:eastAsia="en-US"/>
        </w:rPr>
        <w:t xml:space="preserve">за </w:t>
      </w:r>
      <w:r>
        <w:rPr>
          <w:rFonts w:eastAsia="Times New Roman"/>
          <w:b/>
          <w:bCs/>
          <w:lang w:eastAsia="en-US"/>
        </w:rPr>
        <w:t>учебната 202</w:t>
      </w:r>
      <w:r w:rsidR="00742C41">
        <w:rPr>
          <w:rFonts w:eastAsia="Times New Roman"/>
          <w:b/>
          <w:bCs/>
          <w:lang w:eastAsia="en-US"/>
        </w:rPr>
        <w:t>3</w:t>
      </w:r>
      <w:r>
        <w:rPr>
          <w:rFonts w:eastAsia="Times New Roman"/>
          <w:b/>
          <w:bCs/>
          <w:lang w:eastAsia="en-US"/>
        </w:rPr>
        <w:t>/202</w:t>
      </w:r>
      <w:r w:rsidR="00E714E4">
        <w:rPr>
          <w:rFonts w:eastAsia="Times New Roman"/>
          <w:b/>
          <w:bCs/>
          <w:lang w:eastAsia="en-US"/>
        </w:rPr>
        <w:t>4</w:t>
      </w:r>
      <w:r w:rsidR="00793A99">
        <w:rPr>
          <w:rFonts w:eastAsia="Times New Roman"/>
          <w:b/>
          <w:bCs/>
          <w:lang w:eastAsia="en-US"/>
        </w:rPr>
        <w:t xml:space="preserve"> </w:t>
      </w:r>
      <w:r w:rsidR="00742C41">
        <w:rPr>
          <w:rFonts w:eastAsia="Times New Roman"/>
          <w:b/>
          <w:bCs/>
          <w:lang w:eastAsia="en-US"/>
        </w:rPr>
        <w:t>година</w:t>
      </w:r>
      <w:r w:rsidR="00793A99">
        <w:rPr>
          <w:rFonts w:eastAsia="Times New Roman"/>
          <w:bCs/>
          <w:lang w:eastAsia="en-US"/>
        </w:rPr>
        <w:t xml:space="preserve">, приложен към настоящата заповед. </w:t>
      </w:r>
    </w:p>
    <w:p w14:paraId="7012FDC3" w14:textId="77777777" w:rsidR="00793A99" w:rsidRPr="00742C41" w:rsidRDefault="00793A99" w:rsidP="00793A99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val="ru-RU" w:eastAsia="en-US"/>
        </w:rPr>
      </w:pPr>
      <w:r>
        <w:rPr>
          <w:rFonts w:eastAsia="Times New Roman"/>
          <w:bCs/>
          <w:lang w:eastAsia="en-US"/>
        </w:rPr>
        <w:t xml:space="preserve">Училищният учебен план се спазва стриктно и не може да се променя по време на учебната година. </w:t>
      </w:r>
    </w:p>
    <w:p w14:paraId="239E0B7E" w14:textId="59258637" w:rsidR="00793A99" w:rsidRPr="00742C41" w:rsidRDefault="00793A99" w:rsidP="00793A99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val="ru-RU" w:eastAsia="en-US"/>
        </w:rPr>
      </w:pPr>
      <w:r>
        <w:rPr>
          <w:rFonts w:eastAsia="Times New Roman"/>
          <w:bCs/>
          <w:lang w:eastAsia="en-US"/>
        </w:rPr>
        <w:t>Училищният учебен план се включва в Информационната система на образованието като приложение към Списък-образец №</w:t>
      </w:r>
      <w:r w:rsidRPr="00742C41">
        <w:rPr>
          <w:rFonts w:eastAsia="Times New Roman"/>
          <w:bCs/>
          <w:lang w:val="ru-RU" w:eastAsia="en-US"/>
        </w:rPr>
        <w:t xml:space="preserve"> </w:t>
      </w:r>
      <w:r>
        <w:rPr>
          <w:rFonts w:eastAsia="Times New Roman"/>
          <w:bCs/>
          <w:lang w:eastAsia="en-US"/>
        </w:rPr>
        <w:t>1. Същият да бъде публикуван на интернет страницата</w:t>
      </w:r>
      <w:r w:rsidR="008E02AB">
        <w:rPr>
          <w:rFonts w:eastAsia="Times New Roman"/>
          <w:bCs/>
          <w:lang w:eastAsia="en-US"/>
        </w:rPr>
        <w:t xml:space="preserve"> на училището в срок до </w:t>
      </w:r>
      <w:r w:rsidR="00742C41">
        <w:rPr>
          <w:rFonts w:eastAsia="Times New Roman"/>
          <w:bCs/>
          <w:lang w:eastAsia="en-US"/>
        </w:rPr>
        <w:t>29</w:t>
      </w:r>
      <w:r w:rsidR="008E02AB">
        <w:rPr>
          <w:rFonts w:eastAsia="Times New Roman"/>
          <w:bCs/>
          <w:lang w:eastAsia="en-US"/>
        </w:rPr>
        <w:t>.09.2</w:t>
      </w:r>
      <w:r w:rsidR="00742C41">
        <w:rPr>
          <w:rFonts w:eastAsia="Times New Roman"/>
          <w:bCs/>
          <w:lang w:eastAsia="en-US"/>
        </w:rPr>
        <w:t>3</w:t>
      </w:r>
      <w:r w:rsidR="00B47DD1">
        <w:rPr>
          <w:rFonts w:eastAsia="Times New Roman"/>
          <w:bCs/>
          <w:lang w:eastAsia="en-US"/>
        </w:rPr>
        <w:t xml:space="preserve"> г. от Иван Филчев, на длъжност</w:t>
      </w:r>
      <w:r>
        <w:rPr>
          <w:rFonts w:eastAsia="Times New Roman"/>
          <w:bCs/>
          <w:lang w:eastAsia="en-US"/>
        </w:rPr>
        <w:t xml:space="preserve"> ЗДУД. </w:t>
      </w:r>
    </w:p>
    <w:p w14:paraId="012B98C0" w14:textId="77777777" w:rsidR="00793A99" w:rsidRDefault="00793A99" w:rsidP="00793A99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Хартиен носител на училищния учебен план да се съхранява</w:t>
      </w:r>
      <w:r>
        <w:rPr>
          <w:rFonts w:eastAsia="Times New Roman"/>
          <w:bCs/>
          <w:color w:val="000000" w:themeColor="text1"/>
          <w:lang w:eastAsia="en-US"/>
        </w:rPr>
        <w:t xml:space="preserve"> в дирекцията</w:t>
      </w:r>
      <w:r>
        <w:rPr>
          <w:rFonts w:eastAsia="Times New Roman"/>
          <w:bCs/>
          <w:lang w:eastAsia="en-US"/>
        </w:rPr>
        <w:t xml:space="preserve"> от</w:t>
      </w:r>
      <w:r>
        <w:rPr>
          <w:rFonts w:eastAsia="Times New Roman"/>
          <w:bCs/>
          <w:i/>
          <w:color w:val="FF0000"/>
          <w:lang w:eastAsia="en-US"/>
        </w:rPr>
        <w:t xml:space="preserve"> </w:t>
      </w:r>
      <w:r w:rsidR="00E43B39">
        <w:rPr>
          <w:rFonts w:eastAsia="Times New Roman"/>
          <w:bCs/>
          <w:color w:val="000000" w:themeColor="text1"/>
          <w:lang w:eastAsia="en-US"/>
        </w:rPr>
        <w:t>Павлинка Шопова – Начкова, д</w:t>
      </w:r>
      <w:r>
        <w:rPr>
          <w:rFonts w:eastAsia="Times New Roman"/>
          <w:bCs/>
          <w:color w:val="000000" w:themeColor="text1"/>
          <w:lang w:eastAsia="en-US"/>
        </w:rPr>
        <w:t>иректор</w:t>
      </w:r>
      <w:r>
        <w:rPr>
          <w:rFonts w:eastAsia="Times New Roman"/>
          <w:bCs/>
          <w:lang w:eastAsia="en-US"/>
        </w:rPr>
        <w:t xml:space="preserve">. </w:t>
      </w:r>
    </w:p>
    <w:p w14:paraId="008FA52B" w14:textId="77777777" w:rsidR="00793A99" w:rsidRDefault="00793A99" w:rsidP="00793A99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Настоящата заповед да се доведе до знанието на педагогическите специалисти, учениците от паралелката и техните родители за сведение и изпълнение. </w:t>
      </w:r>
    </w:p>
    <w:p w14:paraId="21C00491" w14:textId="77777777" w:rsidR="00793A99" w:rsidRDefault="00793A99" w:rsidP="00793A99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i/>
          <w:color w:val="FF0000"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Контрол по изпълнение на заповедта възлагам на Иван Филчев, на длъжност ЗДУД.</w:t>
      </w:r>
    </w:p>
    <w:p w14:paraId="5E7BF884" w14:textId="77777777" w:rsidR="00793A99" w:rsidRPr="00742C41" w:rsidRDefault="00793A99" w:rsidP="00793A99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/>
          <w:bCs/>
          <w:lang w:val="ru-RU" w:eastAsia="en-US"/>
        </w:rPr>
      </w:pPr>
    </w:p>
    <w:p w14:paraId="54F9B63B" w14:textId="77777777" w:rsidR="00793A99" w:rsidRDefault="00793A99" w:rsidP="00793A99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Приложение:</w:t>
      </w:r>
      <w:r>
        <w:rPr>
          <w:rFonts w:eastAsia="Times New Roman"/>
          <w:bCs/>
          <w:lang w:eastAsia="en-US"/>
        </w:rPr>
        <w:t xml:space="preserve"> </w:t>
      </w:r>
    </w:p>
    <w:p w14:paraId="0AD0E887" w14:textId="1E750230" w:rsidR="00793A99" w:rsidRDefault="00793A99" w:rsidP="00793A99">
      <w:pPr>
        <w:numPr>
          <w:ilvl w:val="0"/>
          <w:numId w:val="1"/>
        </w:numPr>
        <w:autoSpaceDE w:val="0"/>
        <w:autoSpaceDN w:val="0"/>
        <w:adjustRightInd w:val="0"/>
        <w:spacing w:line="300" w:lineRule="exact"/>
        <w:ind w:left="284" w:hanging="284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Училищен учебен план на</w:t>
      </w:r>
      <w:r w:rsidRPr="00742C41">
        <w:rPr>
          <w:rFonts w:eastAsia="Times New Roman"/>
          <w:b/>
          <w:bCs/>
          <w:color w:val="000000" w:themeColor="text1"/>
          <w:lang w:val="ru-RU" w:eastAsia="en-US"/>
        </w:rPr>
        <w:t xml:space="preserve"> </w:t>
      </w:r>
      <w:r>
        <w:rPr>
          <w:rFonts w:eastAsia="Times New Roman"/>
          <w:bCs/>
          <w:color w:val="000000" w:themeColor="text1"/>
          <w:lang w:val="en-US" w:eastAsia="en-US"/>
        </w:rPr>
        <w:t>V</w:t>
      </w:r>
      <w:r>
        <w:rPr>
          <w:rFonts w:eastAsia="Times New Roman"/>
          <w:bCs/>
          <w:color w:val="000000" w:themeColor="text1"/>
          <w:lang w:eastAsia="en-US"/>
        </w:rPr>
        <w:t>-ти „</w:t>
      </w:r>
      <w:r w:rsidR="00E714E4">
        <w:rPr>
          <w:rFonts w:eastAsia="Times New Roman"/>
          <w:bCs/>
          <w:color w:val="000000" w:themeColor="text1"/>
          <w:lang w:eastAsia="en-US"/>
        </w:rPr>
        <w:t>б</w:t>
      </w:r>
      <w:r>
        <w:rPr>
          <w:rFonts w:eastAsia="Times New Roman"/>
          <w:bCs/>
          <w:color w:val="000000" w:themeColor="text1"/>
          <w:lang w:eastAsia="en-US"/>
        </w:rPr>
        <w:t>“</w:t>
      </w:r>
      <w:r>
        <w:rPr>
          <w:rFonts w:eastAsia="Times New Roman"/>
          <w:b/>
          <w:bCs/>
          <w:color w:val="000000" w:themeColor="text1"/>
          <w:lang w:eastAsia="en-US"/>
        </w:rPr>
        <w:t xml:space="preserve"> </w:t>
      </w:r>
      <w:r>
        <w:rPr>
          <w:rFonts w:eastAsia="Times New Roman"/>
          <w:bCs/>
          <w:color w:val="000000" w:themeColor="text1"/>
          <w:lang w:eastAsia="en-US"/>
        </w:rPr>
        <w:t xml:space="preserve"> клас</w:t>
      </w:r>
      <w:r w:rsidRPr="00742C41">
        <w:rPr>
          <w:rFonts w:eastAsia="Times New Roman"/>
          <w:b/>
          <w:bCs/>
          <w:i/>
          <w:color w:val="000000" w:themeColor="text1"/>
          <w:lang w:val="ru-RU" w:eastAsia="en-US"/>
        </w:rPr>
        <w:t xml:space="preserve"> </w:t>
      </w:r>
      <w:r w:rsidR="00FB1D97">
        <w:rPr>
          <w:rFonts w:eastAsia="Times New Roman"/>
          <w:bCs/>
          <w:lang w:eastAsia="en-US"/>
        </w:rPr>
        <w:t>за уч</w:t>
      </w:r>
      <w:r w:rsidR="00742C41">
        <w:rPr>
          <w:rFonts w:eastAsia="Times New Roman"/>
          <w:bCs/>
          <w:lang w:eastAsia="en-US"/>
        </w:rPr>
        <w:t>ебната</w:t>
      </w:r>
      <w:r w:rsidR="00FB1D97">
        <w:rPr>
          <w:rFonts w:eastAsia="Times New Roman"/>
          <w:bCs/>
          <w:lang w:eastAsia="en-US"/>
        </w:rPr>
        <w:t xml:space="preserve"> 202</w:t>
      </w:r>
      <w:r w:rsidR="00742C41">
        <w:rPr>
          <w:rFonts w:eastAsia="Times New Roman"/>
          <w:bCs/>
          <w:lang w:eastAsia="en-US"/>
        </w:rPr>
        <w:t>3</w:t>
      </w:r>
      <w:r w:rsidR="00FB1D97">
        <w:rPr>
          <w:rFonts w:eastAsia="Times New Roman"/>
          <w:bCs/>
          <w:lang w:eastAsia="en-US"/>
        </w:rPr>
        <w:t>/202</w:t>
      </w:r>
      <w:r w:rsidR="00742C41">
        <w:rPr>
          <w:rFonts w:eastAsia="Times New Roman"/>
          <w:bCs/>
          <w:lang w:eastAsia="en-US"/>
        </w:rPr>
        <w:t>4</w:t>
      </w:r>
      <w:r>
        <w:rPr>
          <w:rFonts w:eastAsia="Times New Roman"/>
          <w:bCs/>
          <w:lang w:eastAsia="en-US"/>
        </w:rPr>
        <w:t xml:space="preserve"> г</w:t>
      </w:r>
      <w:r w:rsidR="00742C41">
        <w:rPr>
          <w:rFonts w:eastAsia="Times New Roman"/>
          <w:bCs/>
          <w:lang w:eastAsia="en-US"/>
        </w:rPr>
        <w:t>одина.</w:t>
      </w:r>
    </w:p>
    <w:p w14:paraId="0B753686" w14:textId="77777777" w:rsidR="00793A99" w:rsidRDefault="00793A99" w:rsidP="00793A99">
      <w:pPr>
        <w:autoSpaceDE w:val="0"/>
        <w:autoSpaceDN w:val="0"/>
        <w:adjustRightInd w:val="0"/>
        <w:spacing w:line="300" w:lineRule="exact"/>
        <w:ind w:left="284"/>
        <w:jc w:val="both"/>
        <w:rPr>
          <w:rFonts w:eastAsia="Times New Roman"/>
          <w:bCs/>
          <w:lang w:eastAsia="en-US"/>
        </w:rPr>
      </w:pPr>
    </w:p>
    <w:p w14:paraId="2AB95DFD" w14:textId="77777777" w:rsidR="00793A99" w:rsidRDefault="00793A99" w:rsidP="00793A99">
      <w:pPr>
        <w:autoSpaceDE w:val="0"/>
        <w:autoSpaceDN w:val="0"/>
        <w:adjustRightInd w:val="0"/>
        <w:spacing w:line="300" w:lineRule="exact"/>
        <w:ind w:left="720"/>
        <w:jc w:val="both"/>
        <w:rPr>
          <w:rFonts w:eastAsia="Times New Roman"/>
          <w:bCs/>
          <w:lang w:eastAsia="en-US"/>
        </w:rPr>
      </w:pPr>
    </w:p>
    <w:p w14:paraId="24578C4D" w14:textId="77777777" w:rsidR="00793A99" w:rsidRDefault="00FB1D97" w:rsidP="00793A99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 w:rsidR="00793A99">
        <w:rPr>
          <w:rFonts w:eastAsia="Times New Roman"/>
          <w:bCs/>
          <w:lang w:eastAsia="en-US"/>
        </w:rPr>
        <w:t xml:space="preserve">: </w:t>
      </w:r>
      <w:r w:rsidR="00793A99">
        <w:rPr>
          <w:rFonts w:eastAsia="Times New Roman"/>
          <w:bCs/>
          <w:lang w:eastAsia="en-US"/>
        </w:rPr>
        <w:tab/>
      </w:r>
    </w:p>
    <w:p w14:paraId="4DAE3433" w14:textId="77777777" w:rsidR="00793A99" w:rsidRPr="00FB1D97" w:rsidRDefault="00FB1D97" w:rsidP="00793A99">
      <w:pPr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i/>
          <w:color w:val="000000" w:themeColor="text1"/>
          <w:lang w:eastAsia="en-US"/>
        </w:rPr>
      </w:pPr>
      <w:r w:rsidRPr="00FB1D97">
        <w:rPr>
          <w:rFonts w:eastAsia="Times New Roman"/>
          <w:bCs/>
          <w:i/>
          <w:color w:val="000000" w:themeColor="text1"/>
          <w:lang w:eastAsia="en-US"/>
        </w:rPr>
        <w:t xml:space="preserve">/ </w:t>
      </w:r>
      <w:r w:rsidR="00793A99" w:rsidRPr="00FB1D97">
        <w:rPr>
          <w:rFonts w:eastAsia="Times New Roman"/>
          <w:bCs/>
          <w:i/>
          <w:color w:val="000000" w:themeColor="text1"/>
          <w:lang w:eastAsia="en-US"/>
        </w:rPr>
        <w:t xml:space="preserve">Павлинка Шопова </w:t>
      </w:r>
      <w:r w:rsidRPr="00FB1D97">
        <w:rPr>
          <w:rFonts w:eastAsia="Times New Roman"/>
          <w:bCs/>
          <w:i/>
          <w:color w:val="000000" w:themeColor="text1"/>
          <w:lang w:eastAsia="en-US"/>
        </w:rPr>
        <w:t>–</w:t>
      </w:r>
      <w:r w:rsidR="00793A99" w:rsidRPr="00FB1D97">
        <w:rPr>
          <w:rFonts w:eastAsia="Times New Roman"/>
          <w:bCs/>
          <w:i/>
          <w:color w:val="000000" w:themeColor="text1"/>
          <w:lang w:eastAsia="en-US"/>
        </w:rPr>
        <w:t xml:space="preserve"> Начкова</w:t>
      </w:r>
      <w:r w:rsidRPr="00FB1D97">
        <w:rPr>
          <w:rFonts w:eastAsia="Times New Roman"/>
          <w:bCs/>
          <w:i/>
          <w:color w:val="000000" w:themeColor="text1"/>
          <w:lang w:eastAsia="en-US"/>
        </w:rPr>
        <w:t xml:space="preserve"> /</w:t>
      </w:r>
    </w:p>
    <w:p w14:paraId="2F155448" w14:textId="77777777" w:rsidR="00793A99" w:rsidRDefault="00793A99" w:rsidP="00793A99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314"/>
        <w:gridCol w:w="1701"/>
      </w:tblGrid>
      <w:tr w:rsidR="00793A99" w14:paraId="446EE663" w14:textId="77777777" w:rsidTr="00037818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604F1A22" w14:textId="77777777" w:rsidR="00793A99" w:rsidRDefault="00793A99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55AA6B3C" w14:textId="77777777" w:rsidR="00793A99" w:rsidRDefault="00793A99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05E0B152" w14:textId="77777777" w:rsidR="00793A99" w:rsidRDefault="00793A99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17FF4612" w14:textId="77777777" w:rsidR="00793A99" w:rsidRDefault="00793A99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372FEB9E" w14:textId="77777777" w:rsidR="00793A99" w:rsidRDefault="00793A99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793A99" w14:paraId="28E5A475" w14:textId="77777777" w:rsidTr="00037818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94392" w14:textId="77777777" w:rsidR="00793A99" w:rsidRDefault="00793A9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1.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F22F8D" w14:textId="77777777" w:rsidR="00793A99" w:rsidRDefault="00793A9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Иван Филчев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170345" w14:textId="77777777" w:rsidR="00793A99" w:rsidRDefault="00793A9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ЗДУД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5601B" w14:textId="77777777" w:rsidR="00793A99" w:rsidRDefault="00793A9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4D755" w14:textId="77777777" w:rsidR="00793A99" w:rsidRDefault="00793A9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793A99" w14:paraId="142C71C5" w14:textId="77777777" w:rsidTr="00037818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E2E869" w14:textId="77777777" w:rsidR="00793A99" w:rsidRDefault="00793A9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2.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FAB7B1" w14:textId="190C181F" w:rsidR="00793A99" w:rsidRDefault="00E714E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Гергана Ангелчова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66004D" w14:textId="7D4EF64B" w:rsidR="00793A99" w:rsidRDefault="00E714E4" w:rsidP="00E714E4">
            <w:pPr>
              <w:autoSpaceDE w:val="0"/>
              <w:autoSpaceDN w:val="0"/>
              <w:adjustRightInd w:val="0"/>
              <w:spacing w:line="276" w:lineRule="auto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старши учител по география и икономика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685AE" w14:textId="77777777" w:rsidR="00793A99" w:rsidRDefault="00793A9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339C7" w14:textId="77777777" w:rsidR="00793A99" w:rsidRDefault="00793A9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14:paraId="08154A51" w14:textId="77777777" w:rsidR="008A4627" w:rsidRDefault="008A4627"/>
    <w:sectPr w:rsidR="008A4627" w:rsidSect="002B17E2">
      <w:pgSz w:w="11906" w:h="16838"/>
      <w:pgMar w:top="284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3A3625"/>
    <w:multiLevelType w:val="hybridMultilevel"/>
    <w:tmpl w:val="7AEE5CF6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81973733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A99"/>
    <w:rsid w:val="00037818"/>
    <w:rsid w:val="002A74B1"/>
    <w:rsid w:val="002B17E2"/>
    <w:rsid w:val="002E4A79"/>
    <w:rsid w:val="003B4CDD"/>
    <w:rsid w:val="00535736"/>
    <w:rsid w:val="0058279F"/>
    <w:rsid w:val="005F353A"/>
    <w:rsid w:val="00742C41"/>
    <w:rsid w:val="00793A99"/>
    <w:rsid w:val="008A4627"/>
    <w:rsid w:val="008E02AB"/>
    <w:rsid w:val="00B12012"/>
    <w:rsid w:val="00B47DD1"/>
    <w:rsid w:val="00BC1C66"/>
    <w:rsid w:val="00BE2066"/>
    <w:rsid w:val="00E43B39"/>
    <w:rsid w:val="00E714E4"/>
    <w:rsid w:val="00FB1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90DEB7"/>
  <w15:docId w15:val="{CF45C3BB-DE54-4E3A-8EBF-E67C3E677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93A99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793A9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822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5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295</Words>
  <Characters>1685</Characters>
  <Application>Microsoft Office Word</Application>
  <DocSecurity>0</DocSecurity>
  <Lines>14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4</vt:i4>
      </vt:variant>
    </vt:vector>
  </HeadingPairs>
  <TitlesOfParts>
    <vt:vector size="5" baseType="lpstr">
      <vt:lpstr/>
      <vt:lpstr/>
      <vt:lpstr>ЗАПОВЕД</vt:lpstr>
      <vt:lpstr/>
      <vt:lpstr>№ ...... /...... ...... 20...... г.</vt:lpstr>
    </vt:vector>
  </TitlesOfParts>
  <Company/>
  <LinksUpToDate>false</LinksUpToDate>
  <CharactersWithSpaces>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1302630: СУ"Св. Климент Охридски" - Пещера</cp:lastModifiedBy>
  <cp:revision>4</cp:revision>
  <dcterms:created xsi:type="dcterms:W3CDTF">2023-10-14T14:47:00Z</dcterms:created>
  <dcterms:modified xsi:type="dcterms:W3CDTF">2023-10-14T14:49:00Z</dcterms:modified>
</cp:coreProperties>
</file>