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D64484" w:rsidTr="00D64484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64484" w:rsidRDefault="00D64484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64484" w:rsidRDefault="00D6448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D64484" w:rsidRDefault="00D6448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D64484" w:rsidRDefault="00D64484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D64484" w:rsidRDefault="00D64484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D64484" w:rsidRDefault="00D64484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D64484" w:rsidRDefault="00D64484" w:rsidP="00D64484">
      <w:pPr>
        <w:outlineLvl w:val="0"/>
        <w:rPr>
          <w:rFonts w:eastAsia="Times New Roman"/>
          <w:b/>
          <w:bCs/>
          <w:lang w:eastAsia="bg-BG"/>
        </w:rPr>
      </w:pPr>
    </w:p>
    <w:p w:rsidR="00D64484" w:rsidRDefault="00D64484" w:rsidP="00D64484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D64484" w:rsidRDefault="00D64484" w:rsidP="00D64484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D64484" w:rsidRDefault="00D64484" w:rsidP="00D64484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</w:t>
      </w:r>
    </w:p>
    <w:p w:rsidR="00D64484" w:rsidRDefault="00D64484" w:rsidP="00D64484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чл.31, ал.1, т. 2 и т. 25 от Наредба № 15/22.07.2019 г. за статута и професионалното развитие на учителите, директорите и другите педагогически специалисти и </w:t>
      </w:r>
      <w:r>
        <w:rPr>
          <w:rFonts w:eastAsia="Times New Roman"/>
          <w:highlight w:val="yellow"/>
          <w:lang w:eastAsia="bg-BG"/>
        </w:rPr>
        <w:t>Решение № …… от Протокол № …… / …… на Общо събрание</w:t>
      </w:r>
      <w:r>
        <w:rPr>
          <w:rFonts w:eastAsia="Times New Roman"/>
          <w:lang w:eastAsia="bg-BG"/>
        </w:rPr>
        <w:t xml:space="preserve"> на колектива на СУ ,, Св. Климент </w:t>
      </w:r>
      <w:proofErr w:type="spellStart"/>
      <w:r>
        <w:rPr>
          <w:rFonts w:eastAsia="Times New Roman"/>
          <w:lang w:eastAsia="bg-BG"/>
        </w:rPr>
        <w:t>Охридски‘‘</w:t>
      </w:r>
      <w:proofErr w:type="spellEnd"/>
      <w:r>
        <w:rPr>
          <w:rFonts w:eastAsia="Times New Roman"/>
          <w:lang w:eastAsia="bg-BG"/>
        </w:rPr>
        <w:t>, гр. Пещера</w:t>
      </w:r>
    </w:p>
    <w:p w:rsidR="00D64484" w:rsidRDefault="00D64484" w:rsidP="00D64484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D64484" w:rsidRDefault="00D64484" w:rsidP="00D6448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НАРЕЖДАМ</w:t>
      </w:r>
      <w:r>
        <w:rPr>
          <w:rFonts w:eastAsia="Times New Roman"/>
          <w:bCs/>
          <w:szCs w:val="20"/>
          <w:lang w:eastAsia="en-US"/>
        </w:rPr>
        <w:t>:</w:t>
      </w:r>
    </w:p>
    <w:p w:rsidR="00D64484" w:rsidRDefault="00F37FCA" w:rsidP="00D64484">
      <w:pPr>
        <w:pStyle w:val="a6"/>
        <w:numPr>
          <w:ilvl w:val="0"/>
          <w:numId w:val="1"/>
        </w:numPr>
        <w:jc w:val="both"/>
      </w:pPr>
      <w:r>
        <w:t>През учебната 2021/2022</w:t>
      </w:r>
      <w:r w:rsidR="00D64484">
        <w:t xml:space="preserve"> година ежемесечно да се възстановяват </w:t>
      </w:r>
      <w:r w:rsidR="00D64484" w:rsidRPr="00F37FCA">
        <w:rPr>
          <w:highlight w:val="yellow"/>
        </w:rPr>
        <w:t>40%</w:t>
      </w:r>
      <w:r w:rsidR="00D64484">
        <w:t xml:space="preserve"> от разходите за транспорт на пътуващи ученици от други населени места в Община Пещера до </w:t>
      </w:r>
      <w:r w:rsidR="00D64484">
        <w:rPr>
          <w:rFonts w:eastAsia="Times New Roman"/>
          <w:lang w:eastAsia="bg-BG"/>
        </w:rPr>
        <w:t>СУ ,, Св. Климент Охридски ‘‘, гр. Пещера.</w:t>
      </w:r>
    </w:p>
    <w:p w:rsidR="00D64484" w:rsidRDefault="00D64484" w:rsidP="00D64484">
      <w:pPr>
        <w:pStyle w:val="a6"/>
        <w:ind w:left="742"/>
        <w:jc w:val="both"/>
      </w:pPr>
    </w:p>
    <w:p w:rsidR="00D64484" w:rsidRDefault="00F37FCA" w:rsidP="00D64484">
      <w:pPr>
        <w:pStyle w:val="a6"/>
        <w:numPr>
          <w:ilvl w:val="0"/>
          <w:numId w:val="1"/>
        </w:numPr>
        <w:jc w:val="both"/>
      </w:pPr>
      <w:r>
        <w:t>През учебната 2021/2022</w:t>
      </w:r>
      <w:r w:rsidR="00D64484">
        <w:t xml:space="preserve"> година ежемесечно да се възстановяват 100% от разходите за транспорт до </w:t>
      </w:r>
      <w:r w:rsidR="00D64484">
        <w:rPr>
          <w:rFonts w:eastAsia="Times New Roman"/>
          <w:lang w:eastAsia="bg-BG"/>
        </w:rPr>
        <w:t xml:space="preserve">СУ ,, Св. Климент Охридски ‘‘, гр. Пещера </w:t>
      </w:r>
      <w:r w:rsidR="00D64484">
        <w:t>на учениците:</w:t>
      </w:r>
    </w:p>
    <w:p w:rsidR="00D64484" w:rsidRDefault="00D64484" w:rsidP="00D64484">
      <w:pPr>
        <w:pStyle w:val="a6"/>
        <w:ind w:left="742"/>
        <w:jc w:val="both"/>
      </w:pPr>
    </w:p>
    <w:p w:rsidR="00D64484" w:rsidRDefault="00D64484" w:rsidP="00D64484">
      <w:pPr>
        <w:pStyle w:val="a6"/>
        <w:numPr>
          <w:ilvl w:val="0"/>
          <w:numId w:val="2"/>
        </w:numPr>
        <w:jc w:val="both"/>
        <w:rPr>
          <w:highlight w:val="yellow"/>
        </w:rPr>
      </w:pPr>
      <w:r>
        <w:rPr>
          <w:highlight w:val="yellow"/>
        </w:rPr>
        <w:t>……………………………  от …….. клас;</w:t>
      </w:r>
    </w:p>
    <w:p w:rsidR="00D64484" w:rsidRDefault="00D64484" w:rsidP="00D64484">
      <w:pPr>
        <w:pStyle w:val="a6"/>
        <w:numPr>
          <w:ilvl w:val="0"/>
          <w:numId w:val="2"/>
        </w:numPr>
        <w:jc w:val="both"/>
        <w:rPr>
          <w:highlight w:val="yellow"/>
        </w:rPr>
      </w:pPr>
      <w:r>
        <w:rPr>
          <w:highlight w:val="yellow"/>
        </w:rPr>
        <w:t>……………………………  от …….. клас;</w:t>
      </w:r>
    </w:p>
    <w:p w:rsidR="00D64484" w:rsidRDefault="00D64484" w:rsidP="00D64484">
      <w:pPr>
        <w:pStyle w:val="a6"/>
        <w:ind w:left="1462"/>
        <w:jc w:val="both"/>
        <w:rPr>
          <w:highlight w:val="yellow"/>
        </w:rPr>
      </w:pPr>
    </w:p>
    <w:p w:rsidR="00D64484" w:rsidRDefault="00D64484" w:rsidP="00D64484">
      <w:pPr>
        <w:pStyle w:val="a6"/>
        <w:numPr>
          <w:ilvl w:val="0"/>
          <w:numId w:val="1"/>
        </w:numPr>
        <w:jc w:val="both"/>
      </w:pPr>
      <w:r>
        <w:t xml:space="preserve">Всеки месец пътуващите от други населени места в Община Пещера ученици да представят издадените фактури за транспорт до </w:t>
      </w:r>
      <w:r>
        <w:rPr>
          <w:rFonts w:eastAsia="Times New Roman"/>
          <w:lang w:eastAsia="bg-BG"/>
        </w:rPr>
        <w:t>СУ ,, Св. Климент Охридски ‘‘, гр. Пещера на класните ръководители. Класните ръководители проверяват фактурите и полагат подпис, с който удостоверяват, че на ученика не са наложени санкции.</w:t>
      </w:r>
    </w:p>
    <w:p w:rsidR="00D64484" w:rsidRDefault="00D64484" w:rsidP="00D64484">
      <w:pPr>
        <w:jc w:val="both"/>
      </w:pPr>
    </w:p>
    <w:p w:rsidR="00D64484" w:rsidRDefault="00D64484" w:rsidP="00D64484">
      <w:pPr>
        <w:pStyle w:val="a6"/>
        <w:numPr>
          <w:ilvl w:val="0"/>
          <w:numId w:val="1"/>
        </w:numPr>
        <w:jc w:val="both"/>
      </w:pPr>
      <w:proofErr w:type="spellStart"/>
      <w:r>
        <w:t>Ежемесечено</w:t>
      </w:r>
      <w:proofErr w:type="spellEnd"/>
      <w:r>
        <w:t xml:space="preserve"> да се изготвя поименен опис на представе</w:t>
      </w:r>
      <w:r w:rsidR="00A8094D">
        <w:t>ните фактури от Сузана Денисова</w:t>
      </w:r>
      <w:bookmarkStart w:id="0" w:name="_GoBack"/>
      <w:bookmarkEnd w:id="0"/>
      <w:r>
        <w:t>, на длъжност домакин. По изготвения опис срещу подпис на  пътуващите ученици да се възстановяват средствата за транспорт.</w:t>
      </w:r>
    </w:p>
    <w:p w:rsidR="00D64484" w:rsidRDefault="00D64484" w:rsidP="00D64484">
      <w:pPr>
        <w:pStyle w:val="a6"/>
      </w:pPr>
    </w:p>
    <w:p w:rsidR="00D64484" w:rsidRDefault="00D64484" w:rsidP="00D64484">
      <w:pPr>
        <w:pStyle w:val="a6"/>
        <w:numPr>
          <w:ilvl w:val="0"/>
          <w:numId w:val="1"/>
        </w:numPr>
        <w:jc w:val="both"/>
      </w:pPr>
      <w:r>
        <w:t xml:space="preserve">Контрол при изплащане на средствата за транспортни разходи на учениците да се осъществява от Цветана Кънчева, на длъжност счетоводител. </w:t>
      </w:r>
    </w:p>
    <w:p w:rsidR="00D64484" w:rsidRDefault="00D64484" w:rsidP="00D64484">
      <w:pPr>
        <w:pStyle w:val="a4"/>
        <w:spacing w:before="120"/>
        <w:ind w:firstLine="0"/>
      </w:pPr>
      <w:r>
        <w:t xml:space="preserve">Настоящата заповед да се доведе до знанието на горепосочените длъжностни лица срещу подпис за сведение и изпълнение. </w:t>
      </w:r>
    </w:p>
    <w:p w:rsidR="00D64484" w:rsidRDefault="00D64484" w:rsidP="00D64484">
      <w:pPr>
        <w:pStyle w:val="a4"/>
        <w:spacing w:before="120"/>
        <w:ind w:left="757" w:firstLine="0"/>
        <w:rPr>
          <w:szCs w:val="24"/>
        </w:rPr>
      </w:pPr>
      <w:r>
        <w:rPr>
          <w:szCs w:val="24"/>
        </w:rPr>
        <w:t>Контрол по изпълнение на заповедта ще осъществя лично.</w:t>
      </w:r>
    </w:p>
    <w:p w:rsidR="00D64484" w:rsidRDefault="00D64484" w:rsidP="00D64484">
      <w:pPr>
        <w:pStyle w:val="a4"/>
        <w:tabs>
          <w:tab w:val="left" w:leader="dot" w:pos="3969"/>
        </w:tabs>
        <w:ind w:left="757" w:firstLine="0"/>
        <w:jc w:val="right"/>
        <w:rPr>
          <w:szCs w:val="24"/>
        </w:rPr>
      </w:pPr>
      <w:r>
        <w:rPr>
          <w:b/>
          <w:szCs w:val="24"/>
        </w:rPr>
        <w:t xml:space="preserve">      ДИРЕКТОР</w:t>
      </w:r>
      <w:r>
        <w:rPr>
          <w:szCs w:val="24"/>
        </w:rPr>
        <w:t xml:space="preserve">: </w:t>
      </w:r>
      <w:r>
        <w:rPr>
          <w:szCs w:val="24"/>
        </w:rPr>
        <w:tab/>
      </w:r>
    </w:p>
    <w:p w:rsidR="00D64484" w:rsidRDefault="00D64484" w:rsidP="00D64484">
      <w:pPr>
        <w:pStyle w:val="a4"/>
        <w:tabs>
          <w:tab w:val="left" w:leader="dot" w:pos="3969"/>
        </w:tabs>
        <w:ind w:left="757" w:firstLine="0"/>
        <w:jc w:val="right"/>
        <w:rPr>
          <w:szCs w:val="24"/>
        </w:rPr>
      </w:pPr>
      <w:r>
        <w:rPr>
          <w:i/>
          <w:szCs w:val="24"/>
        </w:rPr>
        <w:t>/ Павлинка Шопова – Начкова /</w:t>
      </w:r>
    </w:p>
    <w:p w:rsidR="00D64484" w:rsidRDefault="00D64484" w:rsidP="00D6448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D64484" w:rsidTr="00D6448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64484" w:rsidTr="00D6448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484" w:rsidRDefault="00D64484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 и класните ръководители.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4484" w:rsidRDefault="00D64484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484" w:rsidRDefault="00D6448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1D1860" w:rsidRDefault="001D1860"/>
    <w:sectPr w:rsidR="001D1860" w:rsidSect="00D64484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B117C"/>
    <w:multiLevelType w:val="hybridMultilevel"/>
    <w:tmpl w:val="07B0649A"/>
    <w:lvl w:ilvl="0" w:tplc="0402000B">
      <w:start w:val="1"/>
      <w:numFmt w:val="bullet"/>
      <w:lvlText w:val=""/>
      <w:lvlJc w:val="left"/>
      <w:pPr>
        <w:ind w:left="1462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">
    <w:nsid w:val="302A019A"/>
    <w:multiLevelType w:val="hybridMultilevel"/>
    <w:tmpl w:val="57CCBC0E"/>
    <w:lvl w:ilvl="0" w:tplc="DD26A56E">
      <w:start w:val="1"/>
      <w:numFmt w:val="decimal"/>
      <w:lvlText w:val="%1."/>
      <w:lvlJc w:val="left"/>
      <w:pPr>
        <w:ind w:left="742" w:hanging="360"/>
      </w:pPr>
    </w:lvl>
    <w:lvl w:ilvl="1" w:tplc="04020019">
      <w:start w:val="1"/>
      <w:numFmt w:val="lowerLetter"/>
      <w:lvlText w:val="%2."/>
      <w:lvlJc w:val="left"/>
      <w:pPr>
        <w:ind w:left="1462" w:hanging="360"/>
      </w:pPr>
    </w:lvl>
    <w:lvl w:ilvl="2" w:tplc="0402001B">
      <w:start w:val="1"/>
      <w:numFmt w:val="lowerRoman"/>
      <w:lvlText w:val="%3."/>
      <w:lvlJc w:val="right"/>
      <w:pPr>
        <w:ind w:left="2182" w:hanging="180"/>
      </w:pPr>
    </w:lvl>
    <w:lvl w:ilvl="3" w:tplc="0402000F">
      <w:start w:val="1"/>
      <w:numFmt w:val="decimal"/>
      <w:lvlText w:val="%4."/>
      <w:lvlJc w:val="left"/>
      <w:pPr>
        <w:ind w:left="2902" w:hanging="360"/>
      </w:pPr>
    </w:lvl>
    <w:lvl w:ilvl="4" w:tplc="04020019">
      <w:start w:val="1"/>
      <w:numFmt w:val="lowerLetter"/>
      <w:lvlText w:val="%5."/>
      <w:lvlJc w:val="left"/>
      <w:pPr>
        <w:ind w:left="3622" w:hanging="360"/>
      </w:pPr>
    </w:lvl>
    <w:lvl w:ilvl="5" w:tplc="0402001B">
      <w:start w:val="1"/>
      <w:numFmt w:val="lowerRoman"/>
      <w:lvlText w:val="%6."/>
      <w:lvlJc w:val="right"/>
      <w:pPr>
        <w:ind w:left="4342" w:hanging="180"/>
      </w:pPr>
    </w:lvl>
    <w:lvl w:ilvl="6" w:tplc="0402000F">
      <w:start w:val="1"/>
      <w:numFmt w:val="decimal"/>
      <w:lvlText w:val="%7."/>
      <w:lvlJc w:val="left"/>
      <w:pPr>
        <w:ind w:left="5062" w:hanging="360"/>
      </w:pPr>
    </w:lvl>
    <w:lvl w:ilvl="7" w:tplc="04020019">
      <w:start w:val="1"/>
      <w:numFmt w:val="lowerLetter"/>
      <w:lvlText w:val="%8."/>
      <w:lvlJc w:val="left"/>
      <w:pPr>
        <w:ind w:left="5782" w:hanging="360"/>
      </w:pPr>
    </w:lvl>
    <w:lvl w:ilvl="8" w:tplc="0402001B">
      <w:start w:val="1"/>
      <w:numFmt w:val="lowerRoman"/>
      <w:lvlText w:val="%9."/>
      <w:lvlJc w:val="right"/>
      <w:pPr>
        <w:ind w:left="6502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484"/>
    <w:rsid w:val="001D1860"/>
    <w:rsid w:val="00A8094D"/>
    <w:rsid w:val="00D64484"/>
    <w:rsid w:val="00F3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48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4484"/>
    <w:rPr>
      <w:color w:val="0000FF"/>
      <w:u w:val="single"/>
    </w:rPr>
  </w:style>
  <w:style w:type="paragraph" w:styleId="a4">
    <w:name w:val="Body Text"/>
    <w:link w:val="a5"/>
    <w:semiHidden/>
    <w:unhideWhenUsed/>
    <w:rsid w:val="00D6448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64484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D644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448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64484"/>
    <w:rPr>
      <w:color w:val="0000FF"/>
      <w:u w:val="single"/>
    </w:rPr>
  </w:style>
  <w:style w:type="paragraph" w:styleId="a4">
    <w:name w:val="Body Text"/>
    <w:link w:val="a5"/>
    <w:semiHidden/>
    <w:unhideWhenUsed/>
    <w:rsid w:val="00D64484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D64484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D64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11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2162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2021-10-07T13:58:00Z</dcterms:created>
  <dcterms:modified xsi:type="dcterms:W3CDTF">2021-10-07T14:03:00Z</dcterms:modified>
</cp:coreProperties>
</file>