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9521ED" w:rsidTr="009521ED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9521ED" w:rsidRDefault="009521ED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521ED" w:rsidRDefault="009521ED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9521ED" w:rsidRDefault="009521ED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9521ED" w:rsidRDefault="009521ED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9521ED" w:rsidRDefault="009521ED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7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9521ED" w:rsidRDefault="009521ED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9521ED" w:rsidRDefault="009521ED" w:rsidP="009521ED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9521ED" w:rsidRDefault="009521ED" w:rsidP="009521ED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9521ED" w:rsidRDefault="009521ED" w:rsidP="009521ED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 xml:space="preserve">№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val="en-US" w:eastAsia="bg-BG"/>
        </w:rPr>
        <w:t>/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20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г.</w:t>
      </w:r>
    </w:p>
    <w:p w:rsidR="009521ED" w:rsidRDefault="009521ED" w:rsidP="009521ED">
      <w:pPr>
        <w:ind w:firstLine="397"/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На основание чл. 259, ал. 1 от Закона за предучилищното и училищното образование, чл. 39 от Наредба № 8/11.08.2016 г. за информацията и документите за системата на предучилищното и училищното образование, във връзка с чл.</w:t>
      </w:r>
      <w:r>
        <w:rPr>
          <w:rFonts w:eastAsia="Times New Roman"/>
          <w:lang w:val="en-US" w:eastAsia="bg-BG"/>
        </w:rPr>
        <w:t xml:space="preserve"> </w:t>
      </w:r>
      <w:r>
        <w:rPr>
          <w:rFonts w:eastAsia="Times New Roman"/>
          <w:lang w:eastAsia="bg-BG"/>
        </w:rPr>
        <w:t>31, ал.</w:t>
      </w:r>
      <w:r>
        <w:rPr>
          <w:rFonts w:eastAsia="Times New Roman"/>
          <w:lang w:val="en-US" w:eastAsia="bg-BG"/>
        </w:rPr>
        <w:t xml:space="preserve"> </w:t>
      </w:r>
      <w:r>
        <w:rPr>
          <w:rFonts w:eastAsia="Times New Roman"/>
          <w:lang w:eastAsia="bg-BG"/>
        </w:rPr>
        <w:t>1, т. 30 от Наредба № 15/2.07.2019 г.</w:t>
      </w:r>
      <w:r>
        <w:rPr>
          <w:rFonts w:eastAsia="Times New Roman"/>
          <w:color w:val="0070C0"/>
          <w:lang w:eastAsia="bg-BG"/>
        </w:rPr>
        <w:t xml:space="preserve"> </w:t>
      </w:r>
      <w:r>
        <w:rPr>
          <w:rFonts w:eastAsia="Times New Roman"/>
          <w:lang w:eastAsia="bg-BG"/>
        </w:rPr>
        <w:t>за статута и професионалното развитие на учителите, директорите и другите педагогически специалисти</w:t>
      </w:r>
    </w:p>
    <w:p w:rsidR="009521ED" w:rsidRDefault="009521ED" w:rsidP="009521ED">
      <w:pPr>
        <w:rPr>
          <w:rFonts w:eastAsia="Times New Roman"/>
          <w:b/>
          <w:lang w:val="ru-RU" w:eastAsia="bg-BG"/>
        </w:rPr>
      </w:pPr>
    </w:p>
    <w:p w:rsidR="009521ED" w:rsidRDefault="009521ED" w:rsidP="009521ED">
      <w:pPr>
        <w:jc w:val="center"/>
        <w:rPr>
          <w:rFonts w:eastAsia="Times New Roman"/>
          <w:b/>
          <w:lang w:eastAsia="bg-BG"/>
        </w:rPr>
      </w:pPr>
      <w:r>
        <w:rPr>
          <w:rFonts w:eastAsia="Times New Roman"/>
          <w:b/>
          <w:lang w:eastAsia="bg-BG"/>
        </w:rPr>
        <w:t>ОПРЕДЕЛЯМ</w:t>
      </w:r>
      <w:r>
        <w:rPr>
          <w:rFonts w:eastAsia="Times New Roman"/>
          <w:lang w:eastAsia="bg-BG"/>
        </w:rPr>
        <w:t>:</w:t>
      </w:r>
    </w:p>
    <w:p w:rsidR="009521ED" w:rsidRDefault="009521ED" w:rsidP="009521ED">
      <w:pPr>
        <w:jc w:val="both"/>
        <w:rPr>
          <w:rFonts w:eastAsia="Times New Roman"/>
          <w:lang w:eastAsia="bg-BG"/>
        </w:rPr>
      </w:pPr>
    </w:p>
    <w:p w:rsidR="009521ED" w:rsidRDefault="009521ED" w:rsidP="009521ED">
      <w:pPr>
        <w:numPr>
          <w:ilvl w:val="0"/>
          <w:numId w:val="1"/>
        </w:numPr>
        <w:ind w:left="284" w:hanging="284"/>
        <w:jc w:val="both"/>
        <w:rPr>
          <w:rFonts w:eastAsia="Times New Roman"/>
          <w:shd w:val="clear" w:color="auto" w:fill="FEFEFE"/>
          <w:lang w:val="ru-RU" w:eastAsia="bg-BG"/>
        </w:rPr>
      </w:pPr>
      <w:r>
        <w:rPr>
          <w:rFonts w:eastAsia="Times New Roman"/>
          <w:lang w:eastAsia="bg-BG"/>
        </w:rPr>
        <w:t xml:space="preserve">Длъжностни лица за водене на </w:t>
      </w:r>
      <w:r>
        <w:rPr>
          <w:rFonts w:eastAsia="Times New Roman"/>
          <w:b/>
          <w:shd w:val="clear" w:color="auto" w:fill="FEFEFE"/>
          <w:lang w:eastAsia="bg-BG"/>
        </w:rPr>
        <w:t xml:space="preserve">Регистрационна книга за издадените документи за завършена степен на образование </w:t>
      </w:r>
      <w:r>
        <w:rPr>
          <w:rFonts w:eastAsia="Times New Roman"/>
          <w:shd w:val="clear" w:color="auto" w:fill="FEFEFE"/>
          <w:lang w:eastAsia="bg-BG"/>
        </w:rPr>
        <w:t xml:space="preserve">за учебната </w:t>
      </w:r>
      <w:r w:rsidR="0067413D">
        <w:rPr>
          <w:rFonts w:eastAsia="Times New Roman"/>
          <w:lang w:eastAsia="bg-BG"/>
        </w:rPr>
        <w:t>2021/2022</w:t>
      </w:r>
      <w:r>
        <w:rPr>
          <w:rFonts w:eastAsia="Times New Roman"/>
          <w:lang w:eastAsia="bg-BG"/>
        </w:rPr>
        <w:t xml:space="preserve"> </w:t>
      </w:r>
      <w:r>
        <w:rPr>
          <w:rFonts w:eastAsia="Times New Roman"/>
          <w:shd w:val="clear" w:color="auto" w:fill="FEFEFE"/>
          <w:lang w:eastAsia="bg-BG"/>
        </w:rPr>
        <w:t xml:space="preserve">г., както следва: </w:t>
      </w:r>
    </w:p>
    <w:p w:rsidR="009521ED" w:rsidRDefault="009521ED" w:rsidP="009521ED">
      <w:pPr>
        <w:jc w:val="both"/>
        <w:rPr>
          <w:rFonts w:eastAsia="Times New Roman"/>
          <w:shd w:val="clear" w:color="auto" w:fill="FEFEFE"/>
          <w:lang w:val="ru-RU" w:eastAsia="bg-BG"/>
        </w:rPr>
      </w:pPr>
    </w:p>
    <w:p w:rsidR="009521ED" w:rsidRDefault="009521ED" w:rsidP="009521ED">
      <w:pPr>
        <w:numPr>
          <w:ilvl w:val="1"/>
          <w:numId w:val="1"/>
        </w:numPr>
        <w:ind w:left="709" w:hanging="425"/>
        <w:jc w:val="both"/>
        <w:rPr>
          <w:rFonts w:eastAsia="Times New Roman"/>
          <w:noProof/>
          <w:lang w:val="en-US" w:eastAsia="bg-BG"/>
        </w:rPr>
      </w:pPr>
      <w:r>
        <w:rPr>
          <w:rFonts w:eastAsia="Times New Roman"/>
          <w:shd w:val="clear" w:color="auto" w:fill="FEFEFE"/>
          <w:lang w:eastAsia="bg-BG"/>
        </w:rPr>
        <w:t>Иван Филчев</w:t>
      </w:r>
      <w:r>
        <w:rPr>
          <w:rFonts w:eastAsia="Times New Roman"/>
          <w:lang w:eastAsia="bg-BG"/>
        </w:rPr>
        <w:t>,</w:t>
      </w:r>
      <w:r>
        <w:rPr>
          <w:rFonts w:eastAsia="Times New Roman"/>
          <w:i/>
          <w:color w:val="FF0000"/>
          <w:lang w:val="en-US" w:eastAsia="bg-BG"/>
        </w:rPr>
        <w:t xml:space="preserve"> </w:t>
      </w:r>
      <w:r>
        <w:rPr>
          <w:rFonts w:eastAsia="Times New Roman"/>
          <w:lang w:eastAsia="bg-BG"/>
        </w:rPr>
        <w:t>на</w:t>
      </w:r>
      <w:r>
        <w:rPr>
          <w:rFonts w:eastAsia="Times New Roman"/>
          <w:lang w:val="ru-RU" w:eastAsia="bg-BG"/>
        </w:rPr>
        <w:t xml:space="preserve"> </w:t>
      </w:r>
      <w:r>
        <w:rPr>
          <w:rFonts w:eastAsia="Times New Roman"/>
          <w:lang w:eastAsia="bg-BG"/>
        </w:rPr>
        <w:t>длъжност</w:t>
      </w:r>
      <w:r>
        <w:rPr>
          <w:rFonts w:eastAsia="Times New Roman"/>
          <w:lang w:val="ru-RU" w:eastAsia="bg-BG"/>
        </w:rPr>
        <w:t xml:space="preserve"> </w:t>
      </w:r>
      <w:r>
        <w:rPr>
          <w:rFonts w:eastAsia="Times New Roman"/>
          <w:lang w:eastAsia="bg-BG"/>
        </w:rPr>
        <w:t>ЗДУД</w:t>
      </w:r>
      <w:r>
        <w:rPr>
          <w:rFonts w:eastAsia="Times New Roman"/>
          <w:lang w:val="en-US" w:eastAsia="bg-BG"/>
        </w:rPr>
        <w:t>;</w:t>
      </w:r>
    </w:p>
    <w:p w:rsidR="009521ED" w:rsidRDefault="0067413D" w:rsidP="009521ED">
      <w:pPr>
        <w:numPr>
          <w:ilvl w:val="1"/>
          <w:numId w:val="1"/>
        </w:numPr>
        <w:ind w:left="709" w:hanging="425"/>
        <w:jc w:val="both"/>
        <w:rPr>
          <w:rFonts w:eastAsia="Times New Roman"/>
          <w:noProof/>
          <w:lang w:val="en-US" w:eastAsia="bg-BG"/>
        </w:rPr>
      </w:pPr>
      <w:r>
        <w:rPr>
          <w:rFonts w:eastAsia="Times New Roman"/>
          <w:lang w:eastAsia="bg-BG"/>
        </w:rPr>
        <w:t xml:space="preserve">Цветана Кънчева, на длъжност </w:t>
      </w:r>
      <w:proofErr w:type="spellStart"/>
      <w:r>
        <w:rPr>
          <w:rFonts w:eastAsia="Times New Roman"/>
          <w:lang w:eastAsia="bg-BG"/>
        </w:rPr>
        <w:t>ВрИД</w:t>
      </w:r>
      <w:proofErr w:type="spellEnd"/>
      <w:r>
        <w:rPr>
          <w:rFonts w:eastAsia="Times New Roman"/>
          <w:lang w:eastAsia="bg-BG"/>
        </w:rPr>
        <w:t xml:space="preserve"> ЗАС до завръщане на </w:t>
      </w:r>
      <w:proofErr w:type="spellStart"/>
      <w:r>
        <w:rPr>
          <w:rFonts w:eastAsia="Times New Roman"/>
          <w:lang w:eastAsia="bg-BG"/>
        </w:rPr>
        <w:t>титуляра</w:t>
      </w:r>
      <w:proofErr w:type="spellEnd"/>
      <w:r>
        <w:rPr>
          <w:rFonts w:eastAsia="Times New Roman"/>
          <w:lang w:eastAsia="bg-BG"/>
        </w:rPr>
        <w:t xml:space="preserve"> Здравка Топалова</w:t>
      </w:r>
      <w:r w:rsidR="009521ED">
        <w:rPr>
          <w:rFonts w:eastAsia="Times New Roman"/>
          <w:lang w:val="en-US" w:eastAsia="bg-BG"/>
        </w:rPr>
        <w:t>;</w:t>
      </w:r>
    </w:p>
    <w:p w:rsidR="009521ED" w:rsidRDefault="009521ED" w:rsidP="009521ED">
      <w:pPr>
        <w:ind w:left="284"/>
        <w:jc w:val="both"/>
        <w:rPr>
          <w:rFonts w:eastAsia="Times New Roman"/>
          <w:shd w:val="clear" w:color="auto" w:fill="FEFEFE"/>
          <w:lang w:val="en-US" w:eastAsia="bg-BG"/>
        </w:rPr>
      </w:pPr>
    </w:p>
    <w:p w:rsidR="009521ED" w:rsidRDefault="009521ED" w:rsidP="009521ED">
      <w:pPr>
        <w:numPr>
          <w:ilvl w:val="0"/>
          <w:numId w:val="1"/>
        </w:numPr>
        <w:ind w:left="284" w:hanging="284"/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 xml:space="preserve">При воденето на </w:t>
      </w:r>
      <w:r>
        <w:rPr>
          <w:rFonts w:eastAsia="Times New Roman"/>
          <w:b/>
          <w:shd w:val="clear" w:color="auto" w:fill="FEFEFE"/>
          <w:lang w:eastAsia="bg-BG"/>
        </w:rPr>
        <w:t xml:space="preserve">Регистрационната книга за издадените документи за завършена степен на образование </w:t>
      </w:r>
      <w:r>
        <w:rPr>
          <w:rFonts w:eastAsia="Times New Roman"/>
          <w:shd w:val="clear" w:color="auto" w:fill="FEFEFE"/>
          <w:lang w:eastAsia="bg-BG"/>
        </w:rPr>
        <w:t xml:space="preserve">длъжностните лица имат </w:t>
      </w:r>
      <w:r>
        <w:rPr>
          <w:rFonts w:eastAsia="Times New Roman"/>
          <w:lang w:eastAsia="bg-BG"/>
        </w:rPr>
        <w:t xml:space="preserve">следните </w:t>
      </w:r>
      <w:r>
        <w:rPr>
          <w:rFonts w:eastAsia="Times New Roman"/>
          <w:b/>
          <w:lang w:eastAsia="bg-BG"/>
        </w:rPr>
        <w:t>задължения</w:t>
      </w:r>
      <w:r>
        <w:rPr>
          <w:rFonts w:eastAsia="Times New Roman"/>
          <w:lang w:eastAsia="bg-BG"/>
        </w:rPr>
        <w:t xml:space="preserve">: </w:t>
      </w:r>
    </w:p>
    <w:p w:rsidR="009521ED" w:rsidRDefault="009521ED" w:rsidP="009521ED">
      <w:pPr>
        <w:numPr>
          <w:ilvl w:val="1"/>
          <w:numId w:val="1"/>
        </w:numPr>
        <w:ind w:left="709" w:hanging="425"/>
        <w:jc w:val="both"/>
        <w:rPr>
          <w:rFonts w:eastAsia="Times New Roman"/>
          <w:shd w:val="clear" w:color="auto" w:fill="FEFEFE"/>
          <w:lang w:eastAsia="bg-BG"/>
        </w:rPr>
      </w:pPr>
      <w:r>
        <w:rPr>
          <w:rFonts w:eastAsia="Times New Roman"/>
          <w:shd w:val="clear" w:color="auto" w:fill="FEFEFE"/>
          <w:lang w:eastAsia="bg-BG"/>
        </w:rPr>
        <w:t>Водене на отделни книги за всеки документ на образец с номенклатурен номер 3-78.</w:t>
      </w:r>
    </w:p>
    <w:p w:rsidR="009521ED" w:rsidRDefault="009521ED" w:rsidP="009521ED">
      <w:pPr>
        <w:numPr>
          <w:ilvl w:val="1"/>
          <w:numId w:val="1"/>
        </w:numPr>
        <w:ind w:left="709" w:hanging="425"/>
        <w:jc w:val="both"/>
        <w:rPr>
          <w:rFonts w:eastAsia="Times New Roman"/>
          <w:shd w:val="clear" w:color="auto" w:fill="FEFEFE"/>
          <w:lang w:eastAsia="bg-BG"/>
        </w:rPr>
      </w:pPr>
      <w:r>
        <w:rPr>
          <w:rFonts w:eastAsia="Times New Roman"/>
          <w:shd w:val="clear" w:color="auto" w:fill="FEFEFE"/>
          <w:lang w:eastAsia="bg-BG"/>
        </w:rPr>
        <w:t xml:space="preserve">В книгата се вписват абсолютно точни данни, съответстващи на личните документи на учениците и на училищните документи, свързани с тяхното обучение – учебни планове, лични картони и др.: </w:t>
      </w:r>
    </w:p>
    <w:p w:rsidR="009521ED" w:rsidRDefault="009521ED" w:rsidP="009521ED">
      <w:pPr>
        <w:ind w:left="720"/>
        <w:jc w:val="both"/>
        <w:rPr>
          <w:rFonts w:eastAsia="Times New Roman"/>
          <w:shd w:val="clear" w:color="auto" w:fill="FEFEFE"/>
          <w:lang w:eastAsia="bg-BG"/>
        </w:rPr>
      </w:pPr>
      <w:r>
        <w:rPr>
          <w:rFonts w:eastAsia="Times New Roman"/>
          <w:shd w:val="clear" w:color="auto" w:fill="FEFEFE"/>
          <w:lang w:eastAsia="bg-BG"/>
        </w:rPr>
        <w:t xml:space="preserve">а) регистрационен номер по реда на издаване на документа; </w:t>
      </w:r>
    </w:p>
    <w:p w:rsidR="009521ED" w:rsidRDefault="009521ED" w:rsidP="009521ED">
      <w:pPr>
        <w:ind w:left="720"/>
        <w:jc w:val="both"/>
        <w:rPr>
          <w:rFonts w:eastAsia="Times New Roman"/>
          <w:shd w:val="clear" w:color="auto" w:fill="FEFEFE"/>
          <w:lang w:eastAsia="bg-BG"/>
        </w:rPr>
      </w:pPr>
      <w:r>
        <w:rPr>
          <w:rFonts w:eastAsia="Times New Roman"/>
          <w:shd w:val="clear" w:color="auto" w:fill="FEFEFE"/>
          <w:lang w:eastAsia="bg-BG"/>
        </w:rPr>
        <w:t xml:space="preserve">б) регистрационен номер по ред за годината на издаване - </w:t>
      </w:r>
      <w:r>
        <w:rPr>
          <w:rFonts w:eastAsia="Times New Roman"/>
          <w:i/>
          <w:lang w:val="x-none" w:eastAsia="bg-BG"/>
        </w:rPr>
        <w:t>започва с № 1 в началото на всяка учебна година</w:t>
      </w:r>
      <w:r>
        <w:rPr>
          <w:rFonts w:eastAsia="Times New Roman"/>
          <w:shd w:val="clear" w:color="auto" w:fill="FEFEFE"/>
          <w:lang w:eastAsia="bg-BG"/>
        </w:rPr>
        <w:t xml:space="preserve">; </w:t>
      </w:r>
    </w:p>
    <w:p w:rsidR="009521ED" w:rsidRDefault="009521ED" w:rsidP="009521ED">
      <w:pPr>
        <w:ind w:left="720"/>
        <w:jc w:val="both"/>
        <w:rPr>
          <w:rFonts w:eastAsia="Times New Roman"/>
          <w:shd w:val="clear" w:color="auto" w:fill="FEFEFE"/>
          <w:lang w:eastAsia="bg-BG"/>
        </w:rPr>
      </w:pPr>
      <w:r>
        <w:rPr>
          <w:rFonts w:eastAsia="Times New Roman"/>
          <w:shd w:val="clear" w:color="auto" w:fill="FEFEFE"/>
          <w:lang w:eastAsia="bg-BG"/>
        </w:rPr>
        <w:t xml:space="preserve">в) дата на регистриране; </w:t>
      </w:r>
    </w:p>
    <w:p w:rsidR="009521ED" w:rsidRDefault="009521ED" w:rsidP="009521ED">
      <w:pPr>
        <w:ind w:left="720"/>
        <w:jc w:val="both"/>
        <w:rPr>
          <w:rFonts w:eastAsia="Times New Roman"/>
          <w:shd w:val="clear" w:color="auto" w:fill="FEFEFE"/>
          <w:lang w:eastAsia="bg-BG"/>
        </w:rPr>
      </w:pPr>
      <w:r>
        <w:rPr>
          <w:rFonts w:eastAsia="Times New Roman"/>
          <w:shd w:val="clear" w:color="auto" w:fill="FEFEFE"/>
          <w:lang w:eastAsia="bg-BG"/>
        </w:rPr>
        <w:t>г) лични данни на ученика;</w:t>
      </w:r>
    </w:p>
    <w:p w:rsidR="009521ED" w:rsidRDefault="009521ED" w:rsidP="009521ED">
      <w:pPr>
        <w:ind w:left="720"/>
        <w:jc w:val="both"/>
        <w:rPr>
          <w:rFonts w:eastAsia="Times New Roman"/>
          <w:shd w:val="clear" w:color="auto" w:fill="FEFEFE"/>
          <w:lang w:eastAsia="bg-BG"/>
        </w:rPr>
      </w:pPr>
      <w:r>
        <w:rPr>
          <w:rFonts w:eastAsia="Times New Roman"/>
          <w:shd w:val="clear" w:color="auto" w:fill="FEFEFE"/>
          <w:lang w:eastAsia="bg-BG"/>
        </w:rPr>
        <w:t xml:space="preserve">д) форма на обучение; </w:t>
      </w:r>
    </w:p>
    <w:p w:rsidR="009521ED" w:rsidRDefault="009521ED" w:rsidP="009521ED">
      <w:pPr>
        <w:ind w:left="720"/>
        <w:jc w:val="both"/>
        <w:rPr>
          <w:rFonts w:eastAsia="Times New Roman"/>
          <w:shd w:val="clear" w:color="auto" w:fill="FEFEFE"/>
          <w:lang w:eastAsia="bg-BG"/>
        </w:rPr>
      </w:pPr>
      <w:r>
        <w:rPr>
          <w:rFonts w:eastAsia="Times New Roman"/>
          <w:shd w:val="clear" w:color="auto" w:fill="FEFEFE"/>
          <w:lang w:eastAsia="bg-BG"/>
        </w:rPr>
        <w:t>е) вид подготовка;</w:t>
      </w:r>
    </w:p>
    <w:p w:rsidR="009521ED" w:rsidRDefault="009521ED" w:rsidP="009521ED">
      <w:pPr>
        <w:ind w:left="720"/>
        <w:jc w:val="both"/>
        <w:rPr>
          <w:rFonts w:eastAsia="Times New Roman"/>
          <w:shd w:val="clear" w:color="auto" w:fill="FEFEFE"/>
          <w:lang w:eastAsia="bg-BG"/>
        </w:rPr>
      </w:pPr>
      <w:r>
        <w:rPr>
          <w:rFonts w:eastAsia="Times New Roman"/>
          <w:shd w:val="clear" w:color="auto" w:fill="FEFEFE"/>
          <w:lang w:eastAsia="bg-BG"/>
        </w:rPr>
        <w:t xml:space="preserve">ж) серия и номер на документа; </w:t>
      </w:r>
    </w:p>
    <w:p w:rsidR="009521ED" w:rsidRDefault="009521ED" w:rsidP="009521ED">
      <w:pPr>
        <w:ind w:left="720"/>
        <w:jc w:val="both"/>
        <w:rPr>
          <w:rFonts w:eastAsia="Times New Roman"/>
          <w:shd w:val="clear" w:color="auto" w:fill="FEFEFE"/>
          <w:lang w:eastAsia="bg-BG"/>
        </w:rPr>
      </w:pPr>
      <w:r>
        <w:rPr>
          <w:rFonts w:eastAsia="Times New Roman"/>
          <w:shd w:val="clear" w:color="auto" w:fill="FEFEFE"/>
          <w:lang w:eastAsia="bg-BG"/>
        </w:rPr>
        <w:t xml:space="preserve">з) подпис на притежателя; </w:t>
      </w:r>
    </w:p>
    <w:p w:rsidR="009521ED" w:rsidRDefault="009521ED" w:rsidP="009521ED">
      <w:pPr>
        <w:ind w:left="993" w:hanging="273"/>
        <w:jc w:val="both"/>
        <w:rPr>
          <w:rFonts w:eastAsia="Times New Roman"/>
          <w:shd w:val="clear" w:color="auto" w:fill="FEFEFE"/>
          <w:lang w:eastAsia="bg-BG"/>
        </w:rPr>
      </w:pPr>
      <w:r>
        <w:rPr>
          <w:rFonts w:eastAsia="Times New Roman"/>
          <w:shd w:val="clear" w:color="auto" w:fill="FEFEFE"/>
          <w:lang w:eastAsia="bg-BG"/>
        </w:rPr>
        <w:t>и) данни за издаден дубликат: дата на издаване и серия и номер на документа.</w:t>
      </w:r>
    </w:p>
    <w:p w:rsidR="009521ED" w:rsidRDefault="009521ED" w:rsidP="009521ED">
      <w:pPr>
        <w:numPr>
          <w:ilvl w:val="0"/>
          <w:numId w:val="1"/>
        </w:numPr>
        <w:ind w:left="284" w:hanging="284"/>
        <w:jc w:val="both"/>
        <w:rPr>
          <w:rFonts w:eastAsia="Times New Roman"/>
          <w:shd w:val="clear" w:color="auto" w:fill="FEFEFE"/>
          <w:lang w:eastAsia="bg-BG"/>
        </w:rPr>
      </w:pPr>
      <w:r>
        <w:rPr>
          <w:rFonts w:eastAsia="Times New Roman"/>
          <w:lang w:val="ru-RU" w:eastAsia="bg-BG"/>
        </w:rPr>
        <w:t xml:space="preserve">При </w:t>
      </w:r>
      <w:proofErr w:type="spellStart"/>
      <w:r>
        <w:rPr>
          <w:rFonts w:eastAsia="Times New Roman"/>
          <w:lang w:val="ru-RU" w:eastAsia="bg-BG"/>
        </w:rPr>
        <w:t>воденето</w:t>
      </w:r>
      <w:proofErr w:type="spellEnd"/>
      <w:r>
        <w:rPr>
          <w:rFonts w:eastAsia="Times New Roman"/>
          <w:lang w:val="ru-RU" w:eastAsia="bg-BG"/>
        </w:rPr>
        <w:t xml:space="preserve"> на </w:t>
      </w:r>
      <w:r>
        <w:rPr>
          <w:rFonts w:eastAsia="Times New Roman"/>
          <w:shd w:val="clear" w:color="auto" w:fill="FEFEFE"/>
          <w:lang w:eastAsia="bg-BG"/>
        </w:rPr>
        <w:t xml:space="preserve">Регистрационната книга за издадените документи за завършена </w:t>
      </w:r>
      <w:proofErr w:type="gramStart"/>
      <w:r>
        <w:rPr>
          <w:rFonts w:eastAsia="Times New Roman"/>
          <w:shd w:val="clear" w:color="auto" w:fill="FEFEFE"/>
          <w:lang w:eastAsia="bg-BG"/>
        </w:rPr>
        <w:t>степен на</w:t>
      </w:r>
      <w:proofErr w:type="gramEnd"/>
      <w:r>
        <w:rPr>
          <w:rFonts w:eastAsia="Times New Roman"/>
          <w:shd w:val="clear" w:color="auto" w:fill="FEFEFE"/>
          <w:lang w:eastAsia="bg-BG"/>
        </w:rPr>
        <w:t xml:space="preserve"> образование </w:t>
      </w:r>
      <w:r>
        <w:rPr>
          <w:rFonts w:eastAsia="Times New Roman"/>
          <w:lang w:val="ru-RU" w:eastAsia="bg-BG"/>
        </w:rPr>
        <w:t xml:space="preserve">се </w:t>
      </w:r>
      <w:proofErr w:type="spellStart"/>
      <w:r>
        <w:rPr>
          <w:rFonts w:eastAsia="Times New Roman"/>
          <w:lang w:val="ru-RU" w:eastAsia="bg-BG"/>
        </w:rPr>
        <w:t>спазват</w:t>
      </w:r>
      <w:proofErr w:type="spellEnd"/>
      <w:r>
        <w:rPr>
          <w:rFonts w:eastAsia="Times New Roman"/>
          <w:lang w:val="ru-RU" w:eastAsia="bg-BG"/>
        </w:rPr>
        <w:t xml:space="preserve"> </w:t>
      </w:r>
      <w:proofErr w:type="spellStart"/>
      <w:r>
        <w:rPr>
          <w:rFonts w:eastAsia="Times New Roman"/>
          <w:lang w:val="ru-RU" w:eastAsia="bg-BG"/>
        </w:rPr>
        <w:t>общите</w:t>
      </w:r>
      <w:proofErr w:type="spellEnd"/>
      <w:r>
        <w:rPr>
          <w:rFonts w:eastAsia="Times New Roman"/>
          <w:lang w:val="ru-RU" w:eastAsia="bg-BG"/>
        </w:rPr>
        <w:t xml:space="preserve"> </w:t>
      </w:r>
      <w:proofErr w:type="spellStart"/>
      <w:r>
        <w:rPr>
          <w:rFonts w:eastAsia="Times New Roman"/>
          <w:lang w:val="ru-RU" w:eastAsia="bg-BG"/>
        </w:rPr>
        <w:t>изисквания</w:t>
      </w:r>
      <w:proofErr w:type="spellEnd"/>
      <w:r>
        <w:rPr>
          <w:rFonts w:eastAsia="Times New Roman"/>
          <w:lang w:val="ru-RU" w:eastAsia="bg-BG"/>
        </w:rPr>
        <w:t xml:space="preserve"> </w:t>
      </w:r>
      <w:r>
        <w:rPr>
          <w:rFonts w:eastAsia="Times New Roman"/>
          <w:lang w:eastAsia="bg-BG"/>
        </w:rPr>
        <w:t xml:space="preserve">към попълването и воденето на документите съгласно Раздел V, глава Трета от Наредба № 8/11.08.2016 г. за информацията и документите за системата на предучилищното и училищното образование. </w:t>
      </w:r>
    </w:p>
    <w:p w:rsidR="009521ED" w:rsidRDefault="009521ED" w:rsidP="009521ED">
      <w:pPr>
        <w:numPr>
          <w:ilvl w:val="1"/>
          <w:numId w:val="1"/>
        </w:numPr>
        <w:ind w:left="709" w:hanging="425"/>
        <w:jc w:val="both"/>
        <w:rPr>
          <w:rFonts w:eastAsia="Times New Roman"/>
          <w:shd w:val="clear" w:color="auto" w:fill="FEFEFE"/>
          <w:lang w:val="en-US" w:eastAsia="bg-BG"/>
        </w:rPr>
      </w:pPr>
      <w:r>
        <w:rPr>
          <w:rFonts w:eastAsia="Times New Roman"/>
          <w:lang w:val="x-none" w:eastAsia="bg-BG"/>
        </w:rPr>
        <w:t xml:space="preserve">Когато не </w:t>
      </w:r>
      <w:r>
        <w:rPr>
          <w:rFonts w:eastAsia="Times New Roman"/>
          <w:lang w:eastAsia="bg-BG"/>
        </w:rPr>
        <w:t>е</w:t>
      </w:r>
      <w:r>
        <w:rPr>
          <w:rFonts w:eastAsia="Times New Roman"/>
          <w:lang w:val="x-none" w:eastAsia="bg-BG"/>
        </w:rPr>
        <w:t xml:space="preserve"> номериран</w:t>
      </w:r>
      <w:r>
        <w:rPr>
          <w:rFonts w:eastAsia="Times New Roman"/>
          <w:lang w:eastAsia="bg-BG"/>
        </w:rPr>
        <w:t>а</w:t>
      </w:r>
      <w:r>
        <w:rPr>
          <w:rFonts w:eastAsia="Times New Roman"/>
          <w:lang w:val="x-none" w:eastAsia="bg-BG"/>
        </w:rPr>
        <w:t xml:space="preserve"> фабрично, </w:t>
      </w:r>
      <w:r>
        <w:rPr>
          <w:rFonts w:eastAsia="Times New Roman"/>
          <w:lang w:eastAsia="bg-BG"/>
        </w:rPr>
        <w:t>книгата</w:t>
      </w:r>
      <w:r>
        <w:rPr>
          <w:rFonts w:eastAsia="Times New Roman"/>
          <w:lang w:val="x-none" w:eastAsia="bg-BG"/>
        </w:rPr>
        <w:t xml:space="preserve"> се номерира на ръка със син химикал в горния десен ъгъл на листа</w:t>
      </w:r>
      <w:r>
        <w:rPr>
          <w:rFonts w:eastAsia="Times New Roman"/>
          <w:lang w:eastAsia="bg-BG"/>
        </w:rPr>
        <w:t xml:space="preserve">.  </w:t>
      </w:r>
    </w:p>
    <w:p w:rsidR="009521ED" w:rsidRDefault="009521ED" w:rsidP="009521ED">
      <w:pPr>
        <w:numPr>
          <w:ilvl w:val="1"/>
          <w:numId w:val="1"/>
        </w:numPr>
        <w:ind w:left="709" w:hanging="425"/>
        <w:jc w:val="both"/>
        <w:rPr>
          <w:rFonts w:eastAsia="Times New Roman"/>
          <w:shd w:val="clear" w:color="auto" w:fill="FEFEFE"/>
          <w:lang w:val="en-US" w:eastAsia="bg-BG"/>
        </w:rPr>
      </w:pPr>
      <w:r>
        <w:rPr>
          <w:rFonts w:eastAsia="Times New Roman"/>
          <w:lang w:val="x-none" w:eastAsia="bg-BG"/>
        </w:rPr>
        <w:t>На титулната страница на книг</w:t>
      </w:r>
      <w:r>
        <w:rPr>
          <w:rFonts w:eastAsia="Times New Roman"/>
          <w:lang w:eastAsia="bg-BG"/>
        </w:rPr>
        <w:t>ата</w:t>
      </w:r>
      <w:r>
        <w:rPr>
          <w:rFonts w:eastAsia="Times New Roman"/>
          <w:lang w:val="x-none" w:eastAsia="bg-BG"/>
        </w:rPr>
        <w:t xml:space="preserve"> се отбелязва</w:t>
      </w:r>
      <w:r>
        <w:rPr>
          <w:rFonts w:eastAsia="Times New Roman"/>
          <w:lang w:eastAsia="bg-BG"/>
        </w:rPr>
        <w:t>т</w:t>
      </w:r>
      <w:r>
        <w:rPr>
          <w:rFonts w:eastAsia="Times New Roman"/>
          <w:lang w:val="x-none" w:eastAsia="bg-BG"/>
        </w:rPr>
        <w:t xml:space="preserve"> дат</w:t>
      </w:r>
      <w:r>
        <w:rPr>
          <w:rFonts w:eastAsia="Times New Roman"/>
          <w:lang w:eastAsia="bg-BG"/>
        </w:rPr>
        <w:t xml:space="preserve">ите </w:t>
      </w:r>
      <w:r>
        <w:rPr>
          <w:rFonts w:eastAsia="Times New Roman"/>
          <w:lang w:val="x-none" w:eastAsia="bg-BG"/>
        </w:rPr>
        <w:t xml:space="preserve">на </w:t>
      </w:r>
      <w:r>
        <w:rPr>
          <w:rFonts w:eastAsia="Times New Roman"/>
          <w:lang w:eastAsia="bg-BG"/>
        </w:rPr>
        <w:t xml:space="preserve">нейното </w:t>
      </w:r>
      <w:r>
        <w:rPr>
          <w:rFonts w:eastAsia="Times New Roman"/>
          <w:lang w:val="x-none" w:eastAsia="bg-BG"/>
        </w:rPr>
        <w:t>започване и приключване.</w:t>
      </w:r>
    </w:p>
    <w:p w:rsidR="009521ED" w:rsidRDefault="009521ED" w:rsidP="009521ED">
      <w:pPr>
        <w:numPr>
          <w:ilvl w:val="1"/>
          <w:numId w:val="1"/>
        </w:numPr>
        <w:ind w:left="709" w:hanging="425"/>
        <w:jc w:val="both"/>
        <w:rPr>
          <w:rFonts w:eastAsia="Times New Roman"/>
          <w:shd w:val="clear" w:color="auto" w:fill="FEFEFE"/>
          <w:lang w:val="en-US" w:eastAsia="bg-BG"/>
        </w:rPr>
      </w:pPr>
      <w:r>
        <w:rPr>
          <w:rFonts w:eastAsia="Times New Roman"/>
          <w:lang w:eastAsia="bg-BG"/>
        </w:rPr>
        <w:t xml:space="preserve">Книгата се попълва със син химикал. </w:t>
      </w:r>
    </w:p>
    <w:p w:rsidR="009521ED" w:rsidRDefault="009521ED" w:rsidP="009521ED">
      <w:pPr>
        <w:numPr>
          <w:ilvl w:val="1"/>
          <w:numId w:val="1"/>
        </w:numPr>
        <w:ind w:left="709" w:hanging="425"/>
        <w:jc w:val="both"/>
        <w:rPr>
          <w:rFonts w:eastAsia="Times New Roman"/>
          <w:shd w:val="clear" w:color="auto" w:fill="FEFEFE"/>
          <w:lang w:val="en-US" w:eastAsia="bg-BG"/>
        </w:rPr>
      </w:pPr>
      <w:r>
        <w:rPr>
          <w:rFonts w:eastAsia="Times New Roman"/>
          <w:lang w:eastAsia="bg-BG"/>
        </w:rPr>
        <w:t xml:space="preserve">Не се допуска изтриване или коригиране с коректор на фабрично отпечатани или вписани с химикал текстове и цифри. </w:t>
      </w:r>
    </w:p>
    <w:p w:rsidR="009521ED" w:rsidRDefault="009521ED" w:rsidP="009521ED">
      <w:pPr>
        <w:numPr>
          <w:ilvl w:val="1"/>
          <w:numId w:val="1"/>
        </w:numPr>
        <w:ind w:left="709" w:hanging="425"/>
        <w:jc w:val="both"/>
        <w:rPr>
          <w:rFonts w:eastAsia="Times New Roman"/>
          <w:shd w:val="clear" w:color="auto" w:fill="FEFEFE"/>
          <w:lang w:val="en-US" w:eastAsia="bg-BG"/>
        </w:rPr>
      </w:pPr>
      <w:r>
        <w:rPr>
          <w:rFonts w:eastAsia="Times New Roman"/>
          <w:lang w:eastAsia="bg-BG"/>
        </w:rPr>
        <w:lastRenderedPageBreak/>
        <w:t>Допуснати грешки при попълване на книгата се коригират, като длъжностното лице, допуснало грешката, с червен химикал задрасква с една хоризонтална линия сгрешения текст (оценка), вписва в близост верния текст (оценка), фамилията си и полага подписа си, под който се подписва директорът и се поставя печатът на институцията.</w:t>
      </w:r>
    </w:p>
    <w:p w:rsidR="009521ED" w:rsidRDefault="009521ED" w:rsidP="009521ED">
      <w:pPr>
        <w:numPr>
          <w:ilvl w:val="0"/>
          <w:numId w:val="1"/>
        </w:numPr>
        <w:ind w:left="284" w:hanging="284"/>
        <w:jc w:val="both"/>
        <w:rPr>
          <w:rFonts w:eastAsia="Times New Roman"/>
          <w:shd w:val="clear" w:color="auto" w:fill="FEFEFE"/>
          <w:lang w:eastAsia="bg-BG"/>
        </w:rPr>
      </w:pPr>
      <w:r>
        <w:rPr>
          <w:rFonts w:eastAsia="Times New Roman"/>
          <w:shd w:val="clear" w:color="auto" w:fill="FEFEFE"/>
          <w:lang w:eastAsia="bg-BG"/>
        </w:rPr>
        <w:t>След регистрирането им дипломите и приложенията към тях, свидетелствата, удостоверенията и дубликатите, които са обект на Регистъра за документите за завършено основно образование, средно образование и/или придобита степен на професионална квалификация, се въвеждат в него като основни данни и сканирани изображения.</w:t>
      </w:r>
    </w:p>
    <w:p w:rsidR="009521ED" w:rsidRDefault="009521ED" w:rsidP="009521ED">
      <w:pPr>
        <w:numPr>
          <w:ilvl w:val="0"/>
          <w:numId w:val="1"/>
        </w:numPr>
        <w:ind w:left="284" w:hanging="284"/>
        <w:jc w:val="both"/>
        <w:rPr>
          <w:rFonts w:eastAsia="Times New Roman"/>
          <w:lang w:val="en-US" w:eastAsia="bg-BG"/>
        </w:rPr>
      </w:pPr>
      <w:r>
        <w:rPr>
          <w:rFonts w:eastAsia="Times New Roman"/>
          <w:lang w:eastAsia="bg-BG"/>
        </w:rPr>
        <w:t xml:space="preserve">Като </w:t>
      </w:r>
      <w:r>
        <w:rPr>
          <w:rFonts w:eastAsia="Times New Roman"/>
          <w:b/>
          <w:lang w:eastAsia="bg-BG"/>
        </w:rPr>
        <w:t xml:space="preserve">място на съхранение на </w:t>
      </w:r>
      <w:r>
        <w:rPr>
          <w:rFonts w:eastAsia="Times New Roman"/>
          <w:b/>
          <w:shd w:val="clear" w:color="auto" w:fill="FEFEFE"/>
          <w:lang w:eastAsia="bg-BG"/>
        </w:rPr>
        <w:t xml:space="preserve">Регистрационната книга за издадените документи за завършена степен на образование </w:t>
      </w:r>
      <w:r>
        <w:rPr>
          <w:rFonts w:eastAsia="Times New Roman"/>
          <w:lang w:eastAsia="bg-BG"/>
        </w:rPr>
        <w:t>до приключването им определям дирекцията на ЗДУД.</w:t>
      </w:r>
    </w:p>
    <w:p w:rsidR="009521ED" w:rsidRDefault="009521ED" w:rsidP="009521ED">
      <w:pPr>
        <w:numPr>
          <w:ilvl w:val="1"/>
          <w:numId w:val="1"/>
        </w:numPr>
        <w:ind w:left="709" w:hanging="425"/>
        <w:jc w:val="both"/>
        <w:rPr>
          <w:rFonts w:eastAsia="Times New Roman"/>
          <w:b/>
          <w:lang w:val="en-US" w:eastAsia="bg-BG"/>
        </w:rPr>
      </w:pPr>
      <w:r>
        <w:rPr>
          <w:rFonts w:eastAsia="Times New Roman"/>
          <w:lang w:eastAsia="bg-BG"/>
        </w:rPr>
        <w:t xml:space="preserve">Срок на съхранение съгласно Приложение № 2 към Наредба № 8/11.08.2016 г. за информацията и документите за системата на предучилищното и училищното образование (след приключване на документа): </w:t>
      </w:r>
      <w:r>
        <w:rPr>
          <w:rFonts w:eastAsia="Times New Roman"/>
          <w:b/>
          <w:lang w:eastAsia="bg-BG"/>
        </w:rPr>
        <w:t>50 години</w:t>
      </w:r>
      <w:r>
        <w:rPr>
          <w:rFonts w:eastAsia="Times New Roman"/>
          <w:lang w:eastAsia="bg-BG"/>
        </w:rPr>
        <w:t>.</w:t>
      </w:r>
      <w:r>
        <w:rPr>
          <w:rFonts w:eastAsia="Times New Roman"/>
          <w:b/>
          <w:lang w:eastAsia="bg-BG"/>
        </w:rPr>
        <w:t xml:space="preserve"> </w:t>
      </w:r>
    </w:p>
    <w:p w:rsidR="009521ED" w:rsidRDefault="009521ED" w:rsidP="009521ED">
      <w:pPr>
        <w:numPr>
          <w:ilvl w:val="1"/>
          <w:numId w:val="1"/>
        </w:numPr>
        <w:ind w:left="709" w:hanging="425"/>
        <w:jc w:val="both"/>
        <w:rPr>
          <w:rFonts w:eastAsia="Times New Roman"/>
          <w:b/>
          <w:lang w:val="en-US" w:eastAsia="bg-BG"/>
        </w:rPr>
      </w:pPr>
      <w:r>
        <w:rPr>
          <w:rFonts w:eastAsia="Times New Roman"/>
          <w:lang w:val="x-none" w:eastAsia="bg-BG"/>
        </w:rPr>
        <w:t>Срокът за съхранение се отчита от датата на приключване</w:t>
      </w:r>
      <w:r>
        <w:rPr>
          <w:rFonts w:eastAsia="Times New Roman"/>
          <w:lang w:eastAsia="bg-BG"/>
        </w:rPr>
        <w:t>то на документа.</w:t>
      </w:r>
    </w:p>
    <w:p w:rsidR="009521ED" w:rsidRDefault="009521ED" w:rsidP="009521ED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/>
          <w:bCs/>
          <w:szCs w:val="20"/>
          <w:lang w:val="en-US" w:eastAsia="en-US"/>
        </w:rPr>
      </w:pPr>
    </w:p>
    <w:p w:rsidR="009521ED" w:rsidRDefault="009521ED" w:rsidP="009521ED">
      <w:pPr>
        <w:numPr>
          <w:ilvl w:val="0"/>
          <w:numId w:val="2"/>
        </w:num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i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Редът за предаване, съхраняване и използване в архива на институцията след приключване на документите</w:t>
      </w:r>
      <w:r>
        <w:rPr>
          <w:rFonts w:eastAsia="Times New Roman"/>
          <w:bCs/>
          <w:szCs w:val="20"/>
          <w:lang w:eastAsia="en-US"/>
        </w:rPr>
        <w:t xml:space="preserve"> да бъде съгласно</w:t>
      </w:r>
      <w:r>
        <w:rPr>
          <w:rFonts w:eastAsia="Times New Roman"/>
          <w:bCs/>
          <w:i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>изискванията на чл. 45 – 50 от Закона за Националния архивен фонд и съгласно срока на съхранение на документа.</w:t>
      </w:r>
    </w:p>
    <w:p w:rsidR="009521ED" w:rsidRDefault="009521ED" w:rsidP="009521ED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Настоящата заповед да се доведе до знанието на горепосоченото длъжностно лице срещу подпис за сведение и изпълнение. </w:t>
      </w:r>
    </w:p>
    <w:p w:rsidR="009521ED" w:rsidRDefault="009521ED" w:rsidP="009521ED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ще осъществя лично.</w:t>
      </w:r>
    </w:p>
    <w:p w:rsidR="009521ED" w:rsidRDefault="009521ED" w:rsidP="009521ED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9521ED" w:rsidRDefault="009521ED" w:rsidP="009521ED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</w:p>
    <w:p w:rsidR="009521ED" w:rsidRDefault="009521ED" w:rsidP="009521ED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>
        <w:rPr>
          <w:rFonts w:eastAsia="Times New Roman"/>
          <w:bCs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ab/>
      </w:r>
    </w:p>
    <w:p w:rsidR="009521ED" w:rsidRDefault="009521ED" w:rsidP="009521ED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Cs/>
          <w:i/>
          <w:lang w:eastAsia="en-US"/>
        </w:rPr>
        <w:t>/ Павлинка Шопова – Начкова /</w:t>
      </w:r>
    </w:p>
    <w:p w:rsidR="009521ED" w:rsidRDefault="009521ED" w:rsidP="009521ED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color w:val="FF0000"/>
          <w:lang w:eastAsia="en-US"/>
        </w:rPr>
      </w:pPr>
    </w:p>
    <w:p w:rsidR="009521ED" w:rsidRDefault="009521ED" w:rsidP="009521E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9521ED" w:rsidRDefault="009521ED" w:rsidP="009521E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9521ED" w:rsidTr="009521ED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521ED" w:rsidRDefault="009521E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521ED" w:rsidRDefault="009521E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521ED" w:rsidRDefault="009521E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521ED" w:rsidRDefault="009521E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521ED" w:rsidRDefault="009521E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9521ED" w:rsidTr="009521ED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21ED" w:rsidRDefault="009521E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21ED" w:rsidRDefault="009521E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szCs w:val="20"/>
                <w:lang w:eastAsia="en-US"/>
              </w:rPr>
              <w:t>Иван Филчев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21ED" w:rsidRDefault="009521E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ЗДУД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21ED" w:rsidRDefault="009521E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21ED" w:rsidRDefault="009521E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182AF9" w:rsidTr="009521ED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2AF9" w:rsidRDefault="00182AF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2.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2AF9" w:rsidRDefault="00182AF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szCs w:val="20"/>
                <w:lang w:eastAsia="en-US"/>
              </w:rPr>
            </w:pPr>
            <w:r>
              <w:rPr>
                <w:rFonts w:eastAsia="Times New Roman"/>
                <w:lang w:eastAsia="bg-BG"/>
              </w:rPr>
              <w:t>Цветана Кънчева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2AF9" w:rsidRDefault="00182AF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proofErr w:type="spellStart"/>
            <w:r>
              <w:rPr>
                <w:rFonts w:eastAsia="Times New Roman"/>
                <w:lang w:eastAsia="bg-BG"/>
              </w:rPr>
              <w:t>ВрИД</w:t>
            </w:r>
            <w:proofErr w:type="spellEnd"/>
            <w:r>
              <w:rPr>
                <w:rFonts w:eastAsia="Times New Roman"/>
                <w:lang w:eastAsia="bg-BG"/>
              </w:rPr>
              <w:t xml:space="preserve"> ЗАС</w:t>
            </w:r>
            <w:bookmarkStart w:id="0" w:name="_GoBack"/>
            <w:bookmarkEnd w:id="0"/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2AF9" w:rsidRDefault="00182AF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2AF9" w:rsidRDefault="00182AF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9521ED" w:rsidTr="009521ED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21ED" w:rsidRDefault="00182AF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3</w:t>
            </w:r>
            <w:r w:rsidR="009521ED">
              <w:rPr>
                <w:rFonts w:eastAsia="Times New Roman"/>
                <w:bCs/>
                <w:lang w:eastAsia="en-US"/>
              </w:rPr>
              <w:t>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21ED" w:rsidRDefault="009521ED">
            <w:pPr>
              <w:spacing w:line="276" w:lineRule="auto"/>
              <w:jc w:val="both"/>
              <w:rPr>
                <w:rFonts w:eastAsia="Times New Roman"/>
                <w:bCs/>
                <w:szCs w:val="20"/>
                <w:lang w:eastAsia="en-US"/>
              </w:rPr>
            </w:pPr>
            <w:r>
              <w:rPr>
                <w:rFonts w:eastAsia="Times New Roman"/>
                <w:lang w:eastAsia="bg-BG"/>
              </w:rPr>
              <w:t>Здравка Топалова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21ED" w:rsidRDefault="009521ED">
            <w:pPr>
              <w:spacing w:line="276" w:lineRule="auto"/>
              <w:jc w:val="both"/>
              <w:rPr>
                <w:rFonts w:eastAsia="Times New Roman"/>
                <w:noProof/>
                <w:lang w:eastAsia="bg-BG"/>
              </w:rPr>
            </w:pPr>
            <w:r>
              <w:rPr>
                <w:rFonts w:eastAsia="Times New Roman"/>
                <w:lang w:eastAsia="bg-BG"/>
              </w:rPr>
              <w:t>ЗАС</w:t>
            </w:r>
          </w:p>
          <w:p w:rsidR="009521ED" w:rsidRDefault="009521E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21ED" w:rsidRDefault="009521E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21ED" w:rsidRDefault="009521E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9521ED" w:rsidRDefault="009521ED" w:rsidP="009521ED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en-US" w:eastAsia="en-US"/>
        </w:rPr>
      </w:pPr>
    </w:p>
    <w:p w:rsidR="009521ED" w:rsidRDefault="009521ED" w:rsidP="009521ED">
      <w:pPr>
        <w:pStyle w:val="a4"/>
        <w:ind w:left="360"/>
      </w:pPr>
    </w:p>
    <w:p w:rsidR="00727646" w:rsidRDefault="00727646"/>
    <w:sectPr w:rsidR="00727646" w:rsidSect="009521ED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79658A"/>
    <w:multiLevelType w:val="multilevel"/>
    <w:tmpl w:val="065C2F96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927" w:hanging="360"/>
      </w:pPr>
      <w:rPr>
        <w:b w:val="0"/>
      </w:rPr>
    </w:lvl>
    <w:lvl w:ilvl="2">
      <w:start w:val="1"/>
      <w:numFmt w:val="decimal"/>
      <w:lvlText w:val="%1.%2.%3."/>
      <w:lvlJc w:val="left"/>
      <w:pPr>
        <w:ind w:left="1854" w:hanging="720"/>
      </w:pPr>
    </w:lvl>
    <w:lvl w:ilvl="3">
      <w:start w:val="1"/>
      <w:numFmt w:val="decimal"/>
      <w:lvlText w:val="%1.%2.%3.%4."/>
      <w:lvlJc w:val="left"/>
      <w:pPr>
        <w:ind w:left="2421" w:hanging="720"/>
      </w:pPr>
    </w:lvl>
    <w:lvl w:ilvl="4">
      <w:start w:val="1"/>
      <w:numFmt w:val="decimal"/>
      <w:lvlText w:val="%1.%2.%3.%4.%5."/>
      <w:lvlJc w:val="left"/>
      <w:pPr>
        <w:ind w:left="3348" w:hanging="1080"/>
      </w:pPr>
    </w:lvl>
    <w:lvl w:ilvl="5">
      <w:start w:val="1"/>
      <w:numFmt w:val="decimal"/>
      <w:lvlText w:val="%1.%2.%3.%4.%5.%6."/>
      <w:lvlJc w:val="left"/>
      <w:pPr>
        <w:ind w:left="3915" w:hanging="1080"/>
      </w:pPr>
    </w:lvl>
    <w:lvl w:ilvl="6">
      <w:start w:val="1"/>
      <w:numFmt w:val="decimal"/>
      <w:lvlText w:val="%1.%2.%3.%4.%5.%6.%7."/>
      <w:lvlJc w:val="left"/>
      <w:pPr>
        <w:ind w:left="4842" w:hanging="1440"/>
      </w:pPr>
    </w:lvl>
    <w:lvl w:ilvl="7">
      <w:start w:val="1"/>
      <w:numFmt w:val="decimal"/>
      <w:lvlText w:val="%1.%2.%3.%4.%5.%6.%7.%8."/>
      <w:lvlJc w:val="left"/>
      <w:pPr>
        <w:ind w:left="5409" w:hanging="1440"/>
      </w:pPr>
    </w:lvl>
    <w:lvl w:ilvl="8">
      <w:start w:val="1"/>
      <w:numFmt w:val="decimal"/>
      <w:lvlText w:val="%1.%2.%3.%4.%5.%6.%7.%8.%9."/>
      <w:lvlJc w:val="left"/>
      <w:pPr>
        <w:ind w:left="6336" w:hanging="1800"/>
      </w:pPr>
    </w:lvl>
  </w:abstractNum>
  <w:abstractNum w:abstractNumId="1">
    <w:nsid w:val="586F5D7E"/>
    <w:multiLevelType w:val="multilevel"/>
    <w:tmpl w:val="28F21A22"/>
    <w:lvl w:ilvl="0">
      <w:start w:val="1"/>
      <w:numFmt w:val="decimal"/>
      <w:lvlText w:val="%1."/>
      <w:lvlJc w:val="left"/>
      <w:pPr>
        <w:ind w:left="360" w:hanging="360"/>
      </w:pPr>
      <w:rPr>
        <w:i w:val="0"/>
        <w:color w:val="auto"/>
      </w:rPr>
    </w:lvl>
    <w:lvl w:ilvl="1">
      <w:start w:val="1"/>
      <w:numFmt w:val="decimal"/>
      <w:lvlText w:val="%1.%2."/>
      <w:lvlJc w:val="left"/>
      <w:pPr>
        <w:ind w:left="502" w:hanging="360"/>
      </w:pPr>
      <w:rPr>
        <w:b w:val="0"/>
        <w:i w:val="0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i w:val="0"/>
        <w:color w:val="auto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i w:val="0"/>
        <w:color w:val="auto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i w:val="0"/>
        <w:color w:val="auto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i w:val="0"/>
        <w:color w:val="auto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i w:val="0"/>
        <w:color w:val="auto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i w:val="0"/>
        <w:color w:val="auto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i w:val="0"/>
        <w:color w:val="auto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21ED"/>
    <w:rsid w:val="00182AF9"/>
    <w:rsid w:val="0067413D"/>
    <w:rsid w:val="00727646"/>
    <w:rsid w:val="00952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521ED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521ED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9521E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521ED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521ED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9521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582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624</Words>
  <Characters>3558</Characters>
  <Application>Microsoft Office Word</Application>
  <DocSecurity>0</DocSecurity>
  <Lines>29</Lines>
  <Paragraphs>8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/>
      <vt:lpstr>ЗАПОВЕД</vt:lpstr>
      <vt:lpstr>№ ....../...... ...... 20...... г.</vt:lpstr>
    </vt:vector>
  </TitlesOfParts>
  <Company/>
  <LinksUpToDate>false</LinksUpToDate>
  <CharactersWithSpaces>4174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3</cp:revision>
  <dcterms:created xsi:type="dcterms:W3CDTF">2021-10-02T12:44:00Z</dcterms:created>
  <dcterms:modified xsi:type="dcterms:W3CDTF">2021-10-02T12:53:00Z</dcterms:modified>
</cp:coreProperties>
</file>