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C30CD8" w:rsidTr="00C30CD8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C30CD8" w:rsidRDefault="00C30CD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30CD8" w:rsidRDefault="00C30CD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C30CD8" w:rsidRDefault="00C30CD8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C30CD8" w:rsidRDefault="00C30CD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C30CD8" w:rsidRDefault="00C30CD8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8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C30CD8" w:rsidRDefault="00C30CD8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C30CD8" w:rsidRDefault="00C30CD8" w:rsidP="00C30CD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30CD8" w:rsidRDefault="00C30CD8" w:rsidP="00C30CD8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C30CD8" w:rsidRDefault="00C30CD8" w:rsidP="00C30CD8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C30CD8" w:rsidRDefault="00C30CD8" w:rsidP="00C30CD8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C30CD8" w:rsidRDefault="00C30CD8" w:rsidP="00C30CD8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чл. 39 от Наредба № 8/11.08.2016 г. за информацията и документите за системата на предучилищното и училищното образование,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30 от Наредба № 15/22.07.2019 г. за статута и професионалното развитие на учителите, директорите и другите педагогически специалисти</w:t>
      </w:r>
    </w:p>
    <w:p w:rsidR="00C30CD8" w:rsidRDefault="00C30CD8" w:rsidP="00C30CD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val="en-US" w:eastAsia="en-US"/>
        </w:rPr>
      </w:pPr>
    </w:p>
    <w:p w:rsidR="00C30CD8" w:rsidRDefault="00C30CD8" w:rsidP="00C30CD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ОПРЕДЕЛЯМ</w:t>
      </w:r>
      <w:r>
        <w:rPr>
          <w:rFonts w:eastAsia="Times New Roman"/>
          <w:bCs/>
          <w:szCs w:val="20"/>
          <w:lang w:eastAsia="en-US"/>
        </w:rPr>
        <w:t>:</w:t>
      </w:r>
    </w:p>
    <w:p w:rsidR="00C30CD8" w:rsidRDefault="00C30CD8" w:rsidP="00C30CD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val="en-US" w:eastAsia="en-US"/>
        </w:rPr>
      </w:pPr>
    </w:p>
    <w:p w:rsidR="00C30CD8" w:rsidRDefault="00C30CD8" w:rsidP="00E4583A">
      <w:pPr>
        <w:autoSpaceDE w:val="0"/>
        <w:autoSpaceDN w:val="0"/>
        <w:adjustRightInd w:val="0"/>
        <w:spacing w:line="300" w:lineRule="exact"/>
        <w:ind w:firstLine="397"/>
        <w:rPr>
          <w:rFonts w:eastAsia="Times New Roman"/>
          <w:bCs/>
          <w:i/>
          <w:color w:val="FF0000"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Иван Филчев,на длъжност ЗДУД като длъжностно лице за водене на </w:t>
      </w:r>
      <w:r>
        <w:rPr>
          <w:rFonts w:eastAsia="Times New Roman"/>
          <w:b/>
          <w:szCs w:val="20"/>
          <w:lang w:eastAsia="en-US"/>
        </w:rPr>
        <w:t xml:space="preserve">Книга за резултатите от изпитите на учениците </w:t>
      </w:r>
      <w:r w:rsidR="00E4583A">
        <w:rPr>
          <w:rFonts w:eastAsia="Times New Roman"/>
          <w:bCs/>
          <w:szCs w:val="20"/>
          <w:lang w:eastAsia="en-US"/>
        </w:rPr>
        <w:t>през учебната 2021</w:t>
      </w:r>
      <w:r>
        <w:rPr>
          <w:rFonts w:eastAsia="Times New Roman"/>
          <w:bCs/>
          <w:szCs w:val="20"/>
          <w:lang w:val="en-US" w:eastAsia="en-US"/>
        </w:rPr>
        <w:t>/</w:t>
      </w:r>
      <w:r w:rsidR="00E4583A">
        <w:rPr>
          <w:rFonts w:eastAsia="Times New Roman"/>
          <w:bCs/>
          <w:szCs w:val="20"/>
          <w:lang w:eastAsia="en-US"/>
        </w:rPr>
        <w:t>2022</w:t>
      </w:r>
      <w:r>
        <w:rPr>
          <w:rFonts w:eastAsia="Times New Roman"/>
          <w:bCs/>
          <w:szCs w:val="20"/>
          <w:lang w:eastAsia="en-US"/>
        </w:rPr>
        <w:t xml:space="preserve"> г., със следните задължения:</w:t>
      </w:r>
    </w:p>
    <w:p w:rsidR="00C30CD8" w:rsidRDefault="00C30CD8" w:rsidP="00C30CD8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Водене на книгата на образец с номенклатурен номер 3-90. </w:t>
      </w:r>
    </w:p>
    <w:p w:rsidR="00C30CD8" w:rsidRDefault="00C30CD8" w:rsidP="00C30CD8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В </w:t>
      </w:r>
      <w:proofErr w:type="spellStart"/>
      <w:r>
        <w:rPr>
          <w:rFonts w:eastAsia="Times New Roman"/>
          <w:bCs/>
          <w:szCs w:val="20"/>
          <w:lang w:val="en-US" w:eastAsia="en-US"/>
        </w:rPr>
        <w:t>книгата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en-US" w:eastAsia="en-US"/>
        </w:rPr>
        <w:t>се</w:t>
      </w:r>
      <w:proofErr w:type="spellEnd"/>
      <w:r>
        <w:rPr>
          <w:rFonts w:eastAsia="Times New Roman"/>
          <w:bCs/>
          <w:szCs w:val="20"/>
          <w:lang w:val="en-US" w:eastAsia="en-US"/>
        </w:rPr>
        <w:t xml:space="preserve"> </w:t>
      </w:r>
      <w:proofErr w:type="spellStart"/>
      <w:r>
        <w:rPr>
          <w:rFonts w:eastAsia="Times New Roman"/>
          <w:bCs/>
          <w:szCs w:val="20"/>
          <w:lang w:val="en-US" w:eastAsia="en-US"/>
        </w:rPr>
        <w:t>вписват</w:t>
      </w:r>
      <w:proofErr w:type="spellEnd"/>
      <w:r>
        <w:rPr>
          <w:rFonts w:eastAsia="Times New Roman"/>
          <w:bCs/>
          <w:szCs w:val="20"/>
          <w:lang w:val="en-US" w:eastAsia="en-US"/>
        </w:rPr>
        <w:t>:</w:t>
      </w:r>
    </w:p>
    <w:p w:rsidR="00C30CD8" w:rsidRDefault="00C30CD8" w:rsidP="00C30CD8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форма на обучение;</w:t>
      </w:r>
    </w:p>
    <w:p w:rsidR="00C30CD8" w:rsidRDefault="00C30CD8" w:rsidP="00C30CD8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общи сведения за ученика;</w:t>
      </w:r>
    </w:p>
    <w:p w:rsidR="00C30CD8" w:rsidRDefault="00C30CD8" w:rsidP="00C30CD8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резултати от изпитите</w:t>
      </w:r>
      <w:r>
        <w:rPr>
          <w:rFonts w:eastAsia="Times New Roman"/>
          <w:bCs/>
          <w:szCs w:val="20"/>
          <w:lang w:val="en-US" w:eastAsia="en-US"/>
        </w:rPr>
        <w:t>;</w:t>
      </w:r>
      <w:bookmarkStart w:id="0" w:name="_GoBack"/>
      <w:bookmarkEnd w:id="0"/>
    </w:p>
    <w:p w:rsidR="00C30CD8" w:rsidRDefault="00C30CD8" w:rsidP="00C30CD8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решение на </w:t>
      </w:r>
      <w:proofErr w:type="spellStart"/>
      <w:r>
        <w:rPr>
          <w:rFonts w:eastAsia="Times New Roman"/>
          <w:bCs/>
          <w:szCs w:val="20"/>
          <w:lang w:eastAsia="en-US"/>
        </w:rPr>
        <w:t>редагогическия</w:t>
      </w:r>
      <w:proofErr w:type="spellEnd"/>
      <w:r>
        <w:rPr>
          <w:rFonts w:eastAsia="Times New Roman"/>
          <w:bCs/>
          <w:szCs w:val="20"/>
          <w:lang w:eastAsia="en-US"/>
        </w:rPr>
        <w:t xml:space="preserve"> съвет. </w:t>
      </w:r>
    </w:p>
    <w:p w:rsidR="00C30CD8" w:rsidRDefault="00C30CD8" w:rsidP="00C30CD8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В книгата се вписват резултатите от изпитите на учениците от I клас до завършване на основно образование в самостоятелна, индивидуална, комбинирана, задочна и дистанционна форма на обучение. Данните се отразяват, при познаване и спазване на изискванията за организацията на самостоятелна, индивидуална, комбинирана, задочна и дистанционна форма на обучение, учебните планове, по които се обучават учениците и определените на училищно ниво ред и условия за организацията на тяхното обучение.</w:t>
      </w:r>
    </w:p>
    <w:p w:rsidR="00C30CD8" w:rsidRDefault="00C30CD8" w:rsidP="00C30CD8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Данните в книгата се попълват въз основа на данните от протоколите от проведените изпити за ученици в самостоятелна, индивидуална, комбинирана, задочна и дистанционна форма на обучение.</w:t>
      </w:r>
    </w:p>
    <w:p w:rsidR="00C30CD8" w:rsidRDefault="00C30CD8" w:rsidP="00C30CD8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При воденето на Книга за резултатите от изпитите на учениците се спазват общите изисквания към попълването и воденето на документите, </w:t>
      </w:r>
      <w:r>
        <w:rPr>
          <w:rFonts w:eastAsia="Times New Roman"/>
          <w:bCs/>
          <w:lang w:eastAsia="en-US"/>
        </w:rPr>
        <w:t>съгласно Раздел V, глава Трета от Наредба №</w:t>
      </w:r>
      <w:r>
        <w:rPr>
          <w:rFonts w:eastAsia="Times New Roman"/>
          <w:bCs/>
          <w:lang w:val="en-US" w:eastAsia="en-US"/>
        </w:rPr>
        <w:t xml:space="preserve"> 8</w:t>
      </w:r>
      <w:r>
        <w:rPr>
          <w:rFonts w:eastAsia="Times New Roman"/>
          <w:bCs/>
          <w:lang w:eastAsia="en-US"/>
        </w:rPr>
        <w:t xml:space="preserve">/11.08.2016 г. за информацията и документите за системата на предучилищното и училищното образование. </w:t>
      </w:r>
    </w:p>
    <w:p w:rsidR="00C30CD8" w:rsidRDefault="00C30CD8" w:rsidP="00C30CD8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x-none" w:eastAsia="en-US"/>
        </w:rPr>
        <w:t xml:space="preserve">Когато не е номерирана фабрично, </w:t>
      </w:r>
      <w:r>
        <w:rPr>
          <w:rFonts w:eastAsia="Times New Roman"/>
          <w:bCs/>
          <w:szCs w:val="20"/>
          <w:lang w:eastAsia="en-US"/>
        </w:rPr>
        <w:t>книгата</w:t>
      </w:r>
      <w:r>
        <w:rPr>
          <w:rFonts w:eastAsia="Times New Roman"/>
          <w:bCs/>
          <w:szCs w:val="20"/>
          <w:lang w:val="x-none" w:eastAsia="en-US"/>
        </w:rPr>
        <w:t xml:space="preserve"> се номерира на ръка със син химикал в горния десен ъгъл на листа</w:t>
      </w:r>
      <w:r>
        <w:rPr>
          <w:rFonts w:eastAsia="Times New Roman"/>
          <w:bCs/>
          <w:szCs w:val="20"/>
          <w:lang w:eastAsia="en-US"/>
        </w:rPr>
        <w:t xml:space="preserve">. </w:t>
      </w:r>
      <w:r>
        <w:rPr>
          <w:rFonts w:eastAsia="Times New Roman"/>
          <w:bCs/>
          <w:szCs w:val="20"/>
          <w:lang w:val="x-none" w:eastAsia="en-US"/>
        </w:rPr>
        <w:t>На титулната страница на книг</w:t>
      </w:r>
      <w:r>
        <w:rPr>
          <w:rFonts w:eastAsia="Times New Roman"/>
          <w:bCs/>
          <w:szCs w:val="20"/>
          <w:lang w:eastAsia="en-US"/>
        </w:rPr>
        <w:t>ата</w:t>
      </w:r>
      <w:r>
        <w:rPr>
          <w:rFonts w:eastAsia="Times New Roman"/>
          <w:bCs/>
          <w:szCs w:val="20"/>
          <w:lang w:val="x-none" w:eastAsia="en-US"/>
        </w:rPr>
        <w:t xml:space="preserve"> се отбелязва</w:t>
      </w:r>
      <w:r>
        <w:rPr>
          <w:rFonts w:eastAsia="Times New Roman"/>
          <w:bCs/>
          <w:szCs w:val="20"/>
          <w:lang w:eastAsia="en-US"/>
        </w:rPr>
        <w:t>т</w:t>
      </w:r>
      <w:r>
        <w:rPr>
          <w:rFonts w:eastAsia="Times New Roman"/>
          <w:bCs/>
          <w:szCs w:val="20"/>
          <w:lang w:val="x-none" w:eastAsia="en-US"/>
        </w:rPr>
        <w:t xml:space="preserve"> дат</w:t>
      </w:r>
      <w:r>
        <w:rPr>
          <w:rFonts w:eastAsia="Times New Roman"/>
          <w:bCs/>
          <w:szCs w:val="20"/>
          <w:lang w:eastAsia="en-US"/>
        </w:rPr>
        <w:t xml:space="preserve">ите </w:t>
      </w:r>
      <w:r>
        <w:rPr>
          <w:rFonts w:eastAsia="Times New Roman"/>
          <w:bCs/>
          <w:szCs w:val="20"/>
          <w:lang w:val="x-none" w:eastAsia="en-US"/>
        </w:rPr>
        <w:t xml:space="preserve">на </w:t>
      </w:r>
      <w:r>
        <w:rPr>
          <w:rFonts w:eastAsia="Times New Roman"/>
          <w:bCs/>
          <w:szCs w:val="20"/>
          <w:lang w:eastAsia="en-US"/>
        </w:rPr>
        <w:t>нейното</w:t>
      </w:r>
      <w:r>
        <w:rPr>
          <w:rFonts w:eastAsia="Times New Roman"/>
          <w:bCs/>
          <w:szCs w:val="20"/>
          <w:lang w:val="x-none" w:eastAsia="en-US"/>
        </w:rPr>
        <w:t xml:space="preserve"> започване и приключване. </w:t>
      </w:r>
    </w:p>
    <w:p w:rsidR="00C30CD8" w:rsidRDefault="00C30CD8" w:rsidP="00C30CD8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lang w:eastAsia="en-US"/>
        </w:rPr>
        <w:t xml:space="preserve">Книгата се попълва със син химикал. </w:t>
      </w:r>
    </w:p>
    <w:p w:rsidR="00C30CD8" w:rsidRDefault="00C30CD8" w:rsidP="00C30CD8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lang w:eastAsia="en-US"/>
        </w:rPr>
        <w:t>Не се допуска изтриване или коригиране с коректор на фабрично отпечатани или вписани с химикал текстове и цифри.</w:t>
      </w:r>
      <w:r>
        <w:rPr>
          <w:rFonts w:eastAsia="Times New Roman"/>
          <w:bCs/>
          <w:szCs w:val="20"/>
          <w:lang w:eastAsia="en-US"/>
        </w:rPr>
        <w:t xml:space="preserve"> </w:t>
      </w:r>
    </w:p>
    <w:p w:rsidR="00C30CD8" w:rsidRDefault="00C30CD8" w:rsidP="00C30CD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C30CD8" w:rsidRDefault="00C30CD8" w:rsidP="00C30CD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</w:p>
    <w:p w:rsidR="00C30CD8" w:rsidRDefault="00C30CD8" w:rsidP="00C30CD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val="en-US" w:eastAsia="en-US"/>
        </w:rPr>
      </w:pPr>
    </w:p>
    <w:p w:rsidR="00C30CD8" w:rsidRDefault="00C30CD8" w:rsidP="00C30CD8">
      <w:pPr>
        <w:numPr>
          <w:ilvl w:val="1"/>
          <w:numId w:val="1"/>
        </w:num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lang w:eastAsia="en-US"/>
        </w:rPr>
        <w:lastRenderedPageBreak/>
        <w:t>Допуснати грешки при попълване на книгата се коригират, като длъжностното лице, допуснало грешката, с червен химикал задрасква с една хоризонтална линия сгрешения текст (оценка), вписва в близост верния текст (оценка), фамилията си и полага подписа си, под който се подписва директорът и се поставя печатът на институцията.</w:t>
      </w:r>
    </w:p>
    <w:p w:rsidR="00C30CD8" w:rsidRDefault="00C30CD8" w:rsidP="00C30CD8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567" w:hanging="283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 xml:space="preserve">Като </w:t>
      </w:r>
      <w:r>
        <w:rPr>
          <w:rFonts w:eastAsia="Times New Roman"/>
          <w:b/>
          <w:bCs/>
          <w:szCs w:val="20"/>
          <w:lang w:eastAsia="en-US"/>
        </w:rPr>
        <w:t>място на съхранение</w:t>
      </w:r>
      <w:r>
        <w:rPr>
          <w:rFonts w:eastAsia="Times New Roman"/>
          <w:bCs/>
          <w:szCs w:val="20"/>
          <w:lang w:eastAsia="en-US"/>
        </w:rPr>
        <w:t xml:space="preserve"> на Книгата за резултатите от изпитите на учениците до приключването й определям дирекцията на ЗДУД.</w:t>
      </w:r>
    </w:p>
    <w:p w:rsidR="00C30CD8" w:rsidRDefault="00C30CD8" w:rsidP="00C30CD8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>6.1.</w:t>
      </w:r>
      <w:r>
        <w:rPr>
          <w:rFonts w:eastAsia="Times New Roman"/>
          <w:bCs/>
          <w:szCs w:val="20"/>
          <w:lang w:eastAsia="en-US"/>
        </w:rPr>
        <w:t xml:space="preserve">Срок на съхранение съгласно Приложение № 2 към Наредба № 8/11.08.2016 г. за информацията и документите за системата на предучилищното и училищното образование (след приключване на документа): </w:t>
      </w:r>
      <w:r>
        <w:rPr>
          <w:rFonts w:eastAsia="Times New Roman"/>
          <w:b/>
          <w:bCs/>
          <w:szCs w:val="20"/>
          <w:lang w:eastAsia="en-US"/>
        </w:rPr>
        <w:t>50 години</w:t>
      </w:r>
      <w:r>
        <w:rPr>
          <w:rFonts w:eastAsia="Times New Roman"/>
          <w:bCs/>
          <w:szCs w:val="20"/>
          <w:lang w:eastAsia="en-US"/>
        </w:rPr>
        <w:t xml:space="preserve">. </w:t>
      </w:r>
    </w:p>
    <w:p w:rsidR="00C30CD8" w:rsidRDefault="00C30CD8" w:rsidP="00C30CD8">
      <w:pPr>
        <w:autoSpaceDE w:val="0"/>
        <w:autoSpaceDN w:val="0"/>
        <w:adjustRightInd w:val="0"/>
        <w:spacing w:line="300" w:lineRule="exact"/>
        <w:ind w:left="993" w:hanging="426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val="en-US" w:eastAsia="en-US"/>
        </w:rPr>
        <w:t xml:space="preserve">6.2. </w:t>
      </w:r>
      <w:r>
        <w:rPr>
          <w:rFonts w:eastAsia="Times New Roman"/>
          <w:bCs/>
          <w:szCs w:val="20"/>
          <w:lang w:val="x-none" w:eastAsia="en-US"/>
        </w:rPr>
        <w:t>Срокът за съхранение се отчита от датата на приключване</w:t>
      </w:r>
      <w:r>
        <w:rPr>
          <w:rFonts w:eastAsia="Times New Roman"/>
          <w:bCs/>
          <w:szCs w:val="20"/>
          <w:lang w:eastAsia="en-US"/>
        </w:rPr>
        <w:t>то на документа.</w:t>
      </w:r>
    </w:p>
    <w:p w:rsidR="00C30CD8" w:rsidRDefault="00C30CD8" w:rsidP="00C30CD8">
      <w:pPr>
        <w:pStyle w:val="a4"/>
        <w:numPr>
          <w:ilvl w:val="0"/>
          <w:numId w:val="1"/>
        </w:num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Редът за предаване, съхраняване и използване в архива на институцията след приключване на документите</w:t>
      </w:r>
      <w:r>
        <w:rPr>
          <w:rFonts w:eastAsia="Times New Roman"/>
          <w:bCs/>
          <w:szCs w:val="20"/>
          <w:lang w:eastAsia="en-US"/>
        </w:rPr>
        <w:t xml:space="preserve"> да бъде съгласно</w:t>
      </w:r>
      <w:r>
        <w:rPr>
          <w:rFonts w:eastAsia="Times New Roman"/>
          <w:bCs/>
          <w:i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изискванията на чл. 45 – 50 от Закона за Националния архивен фонд и съгласно срока на съхранение на документа.</w:t>
      </w:r>
    </w:p>
    <w:p w:rsidR="00C30CD8" w:rsidRDefault="00C30CD8" w:rsidP="00C30CD8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i/>
          <w:lang w:eastAsia="en-US"/>
        </w:rPr>
      </w:pPr>
    </w:p>
    <w:p w:rsidR="00C30CD8" w:rsidRDefault="00C30CD8" w:rsidP="00C30CD8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горепосоченото длъжностно лице срещу подпис за сведение и изпълнение. </w:t>
      </w:r>
    </w:p>
    <w:p w:rsidR="00C30CD8" w:rsidRDefault="00C30CD8" w:rsidP="00C30CD8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ще осъществя лично.</w:t>
      </w:r>
    </w:p>
    <w:p w:rsidR="00C30CD8" w:rsidRDefault="00C30CD8" w:rsidP="00C30CD8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eastAsia="en-US"/>
        </w:rPr>
      </w:pPr>
    </w:p>
    <w:p w:rsidR="00C30CD8" w:rsidRDefault="00C30CD8" w:rsidP="00C30CD8">
      <w:pPr>
        <w:autoSpaceDE w:val="0"/>
        <w:autoSpaceDN w:val="0"/>
        <w:adjustRightInd w:val="0"/>
        <w:spacing w:before="120" w:line="300" w:lineRule="exact"/>
        <w:ind w:left="757"/>
        <w:jc w:val="both"/>
        <w:rPr>
          <w:rFonts w:eastAsia="Times New Roman"/>
          <w:bCs/>
          <w:lang w:val="en-US" w:eastAsia="en-US"/>
        </w:rPr>
      </w:pPr>
    </w:p>
    <w:p w:rsidR="00C30CD8" w:rsidRDefault="00C30CD8" w:rsidP="00C30CD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   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C30CD8" w:rsidRDefault="00C30CD8" w:rsidP="00C30CD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ind w:left="757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i/>
          <w:lang w:eastAsia="en-US"/>
        </w:rPr>
        <w:t>/ Павлинка Шопова – Начкова /</w:t>
      </w:r>
    </w:p>
    <w:p w:rsidR="00C30CD8" w:rsidRDefault="00C30CD8" w:rsidP="00C30CD8">
      <w:pPr>
        <w:autoSpaceDE w:val="0"/>
        <w:autoSpaceDN w:val="0"/>
        <w:adjustRightInd w:val="0"/>
        <w:spacing w:line="300" w:lineRule="exact"/>
        <w:ind w:left="757"/>
        <w:rPr>
          <w:rFonts w:eastAsia="Times New Roman"/>
          <w:bCs/>
          <w:i/>
          <w:color w:val="FF0000"/>
          <w:lang w:eastAsia="en-US"/>
        </w:rPr>
      </w:pPr>
    </w:p>
    <w:p w:rsidR="00C30CD8" w:rsidRDefault="00C30CD8" w:rsidP="00C30CD8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C30CD8" w:rsidRDefault="00C30CD8" w:rsidP="00C30CD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C30CD8" w:rsidTr="00C30CD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30CD8" w:rsidRDefault="00C30CD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30CD8" w:rsidRDefault="00C30CD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30CD8" w:rsidRDefault="00C30CD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30CD8" w:rsidRDefault="00C30CD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C30CD8" w:rsidRDefault="00C30CD8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C30CD8" w:rsidTr="00C30CD8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0CD8" w:rsidRDefault="00C30CD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0CD8" w:rsidRDefault="00C30CD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30CD8" w:rsidRDefault="00C30CD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CD8" w:rsidRDefault="00C30CD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30CD8" w:rsidRDefault="00C30CD8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C30CD8" w:rsidRDefault="00C30CD8" w:rsidP="00C30CD8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/>
          <w:bCs/>
          <w:szCs w:val="20"/>
          <w:lang w:val="en-US" w:eastAsia="en-US"/>
        </w:rPr>
      </w:pPr>
    </w:p>
    <w:p w:rsidR="0013367D" w:rsidRDefault="0013367D"/>
    <w:sectPr w:rsidR="0013367D" w:rsidSect="00C30CD8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D02D10"/>
    <w:multiLevelType w:val="multilevel"/>
    <w:tmpl w:val="D41E3EA4"/>
    <w:lvl w:ilvl="0">
      <w:start w:val="1"/>
      <w:numFmt w:val="decimal"/>
      <w:lvlText w:val="%1."/>
      <w:lvlJc w:val="left"/>
      <w:pPr>
        <w:ind w:left="757" w:hanging="360"/>
      </w:pPr>
      <w:rPr>
        <w:b w:val="0"/>
      </w:rPr>
    </w:lvl>
    <w:lvl w:ilvl="1">
      <w:start w:val="1"/>
      <w:numFmt w:val="decimal"/>
      <w:isLgl/>
      <w:lvlText w:val="%1.%2."/>
      <w:lvlJc w:val="left"/>
      <w:pPr>
        <w:ind w:left="927" w:hanging="360"/>
      </w:pPr>
    </w:lvl>
    <w:lvl w:ilvl="2">
      <w:start w:val="1"/>
      <w:numFmt w:val="decimal"/>
      <w:isLgl/>
      <w:lvlText w:val="%1.%2.%3."/>
      <w:lvlJc w:val="left"/>
      <w:pPr>
        <w:ind w:left="1457" w:hanging="720"/>
      </w:pPr>
    </w:lvl>
    <w:lvl w:ilvl="3">
      <w:start w:val="1"/>
      <w:numFmt w:val="decimal"/>
      <w:isLgl/>
      <w:lvlText w:val="%1.%2.%3.%4."/>
      <w:lvlJc w:val="left"/>
      <w:pPr>
        <w:ind w:left="1627" w:hanging="720"/>
      </w:pPr>
    </w:lvl>
    <w:lvl w:ilvl="4">
      <w:start w:val="1"/>
      <w:numFmt w:val="decimal"/>
      <w:isLgl/>
      <w:lvlText w:val="%1.%2.%3.%4.%5."/>
      <w:lvlJc w:val="left"/>
      <w:pPr>
        <w:ind w:left="2157" w:hanging="1080"/>
      </w:pPr>
    </w:lvl>
    <w:lvl w:ilvl="5">
      <w:start w:val="1"/>
      <w:numFmt w:val="decimal"/>
      <w:isLgl/>
      <w:lvlText w:val="%1.%2.%3.%4.%5.%6."/>
      <w:lvlJc w:val="left"/>
      <w:pPr>
        <w:ind w:left="2327" w:hanging="1080"/>
      </w:pPr>
    </w:lvl>
    <w:lvl w:ilvl="6">
      <w:start w:val="1"/>
      <w:numFmt w:val="decimal"/>
      <w:isLgl/>
      <w:lvlText w:val="%1.%2.%3.%4.%5.%6.%7."/>
      <w:lvlJc w:val="left"/>
      <w:pPr>
        <w:ind w:left="2857" w:hanging="1440"/>
      </w:pPr>
    </w:lvl>
    <w:lvl w:ilvl="7">
      <w:start w:val="1"/>
      <w:numFmt w:val="decimal"/>
      <w:isLgl/>
      <w:lvlText w:val="%1.%2.%3.%4.%5.%6.%7.%8."/>
      <w:lvlJc w:val="left"/>
      <w:pPr>
        <w:ind w:left="3027" w:hanging="1440"/>
      </w:pPr>
    </w:lvl>
    <w:lvl w:ilvl="8">
      <w:start w:val="1"/>
      <w:numFmt w:val="decimal"/>
      <w:isLgl/>
      <w:lvlText w:val="%1.%2.%3.%4.%5.%6.%7.%8.%9."/>
      <w:lvlJc w:val="left"/>
      <w:pPr>
        <w:ind w:left="3557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CD8"/>
    <w:rsid w:val="0013367D"/>
    <w:rsid w:val="00C30CD8"/>
    <w:rsid w:val="00E4583A"/>
    <w:rsid w:val="00FB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0CD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30CD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30C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30CD8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30CD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30C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225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hridski@abv.bg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3A7F37-A046-4A9F-9B2C-7BB80459DA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552</Words>
  <Characters>3151</Characters>
  <Application>Microsoft Office Word</Application>
  <DocSecurity>0</DocSecurity>
  <Lines>26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/>
      <vt:lpstr>ЗАПОВЕД</vt:lpstr>
      <vt:lpstr>№ ....../...... ...... 20...... г.</vt:lpstr>
    </vt:vector>
  </TitlesOfParts>
  <Company/>
  <LinksUpToDate>false</LinksUpToDate>
  <CharactersWithSpaces>3696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3</cp:revision>
  <dcterms:created xsi:type="dcterms:W3CDTF">2021-10-02T13:09:00Z</dcterms:created>
  <dcterms:modified xsi:type="dcterms:W3CDTF">2021-10-02T13:13:00Z</dcterms:modified>
</cp:coreProperties>
</file>