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659FA" w:rsidTr="00D659FA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659FA" w:rsidRDefault="00D659FA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59FA" w:rsidRDefault="00D659FA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659FA" w:rsidRDefault="00D659FA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659FA" w:rsidRDefault="00D659FA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659FA" w:rsidRDefault="00D659FA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659FA" w:rsidRDefault="00D659FA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659FA" w:rsidRDefault="00D659FA" w:rsidP="00D659FA"/>
    <w:p w:rsidR="00D659FA" w:rsidRDefault="00D659FA" w:rsidP="00D659FA"/>
    <w:p w:rsidR="00D659FA" w:rsidRDefault="00D659FA" w:rsidP="00D659FA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D659FA" w:rsidRDefault="00D659FA" w:rsidP="00D659FA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D659FA" w:rsidRDefault="00D659FA" w:rsidP="00D659FA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от Наредба № 15/22.07.2019 г. за статута и професионалното развитие на учителите, директорите и другите педагог</w:t>
      </w:r>
      <w:r w:rsidR="002C688E">
        <w:rPr>
          <w:rFonts w:eastAsia="Times New Roman"/>
          <w:bCs/>
          <w:szCs w:val="20"/>
          <w:lang w:eastAsia="en-US"/>
        </w:rPr>
        <w:t>ически специалисти и Решение № 57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2C688E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</w:t>
      </w:r>
      <w:r w:rsidR="002C688E">
        <w:rPr>
          <w:rFonts w:eastAsia="Times New Roman"/>
          <w:szCs w:val="20"/>
          <w:lang w:eastAsia="en-US"/>
        </w:rPr>
        <w:t>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Годишна програма за ЦОУД </w:t>
      </w:r>
      <w:r>
        <w:rPr>
          <w:rFonts w:eastAsia="Times New Roman"/>
          <w:bCs/>
          <w:szCs w:val="20"/>
          <w:lang w:eastAsia="en-US"/>
        </w:rPr>
        <w:t xml:space="preserve">в СУ ,,Св. Климент </w:t>
      </w:r>
      <w:proofErr w:type="spellStart"/>
      <w:r>
        <w:rPr>
          <w:rFonts w:eastAsia="Times New Roman"/>
          <w:bCs/>
          <w:szCs w:val="20"/>
          <w:lang w:eastAsia="en-US"/>
        </w:rPr>
        <w:t>Охридски‘‘</w:t>
      </w:r>
      <w:proofErr w:type="spellEnd"/>
      <w:r>
        <w:rPr>
          <w:rFonts w:eastAsia="Times New Roman"/>
          <w:bCs/>
          <w:szCs w:val="20"/>
          <w:lang w:eastAsia="en-US"/>
        </w:rPr>
        <w:t>, гр. Пещера.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Програмата да бъде публикувана на интернет страниц</w:t>
      </w:r>
      <w:r w:rsidR="00CF48B1">
        <w:rPr>
          <w:rFonts w:eastAsia="Times New Roman"/>
          <w:bCs/>
          <w:szCs w:val="20"/>
          <w:lang w:eastAsia="en-US"/>
        </w:rPr>
        <w:t>ата на училището в срок до 30.09.2021</w:t>
      </w:r>
      <w:bookmarkStart w:id="0" w:name="_GoBack"/>
      <w:bookmarkEnd w:id="0"/>
      <w:r>
        <w:rPr>
          <w:rFonts w:eastAsia="Times New Roman"/>
          <w:bCs/>
          <w:szCs w:val="20"/>
          <w:lang w:eastAsia="en-US"/>
        </w:rPr>
        <w:t xml:space="preserve">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програмата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D659FA" w:rsidRDefault="00D659FA" w:rsidP="00D659FA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Годишна програма за ЦОУД.</w:t>
      </w:r>
    </w:p>
    <w:p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:rsidR="00D659FA" w:rsidRDefault="00D659FA" w:rsidP="00D659FA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D659FA" w:rsidRDefault="00D659FA" w:rsidP="00D659FA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659FA" w:rsidRDefault="00D659FA" w:rsidP="00D659FA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659FA" w:rsidTr="00D659F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659FA" w:rsidTr="00D659F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в ГЦОУД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59FA" w:rsidRDefault="00D659F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659FA" w:rsidRDefault="00D659FA" w:rsidP="00D659FA"/>
    <w:sectPr w:rsidR="00D659FA" w:rsidSect="002C688E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9FA"/>
    <w:rsid w:val="002C688E"/>
    <w:rsid w:val="006F0F7D"/>
    <w:rsid w:val="00CF48B1"/>
    <w:rsid w:val="00D6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9F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59F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59F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59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2021-10-02T17:40:00Z</dcterms:created>
  <dcterms:modified xsi:type="dcterms:W3CDTF">2021-10-02T17:45:00Z</dcterms:modified>
</cp:coreProperties>
</file>