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11890" w:rsidTr="00D11890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11890" w:rsidRDefault="00D1189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11890" w:rsidRDefault="00D1189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11890" w:rsidRDefault="00D1189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11890" w:rsidRDefault="00D1189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11890" w:rsidRDefault="00D1189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11890" w:rsidRDefault="00D11890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11890" w:rsidRDefault="00D11890" w:rsidP="00D11890"/>
    <w:p w:rsidR="00D11890" w:rsidRDefault="00D11890" w:rsidP="00D11890"/>
    <w:p w:rsidR="00D11890" w:rsidRDefault="00D11890" w:rsidP="00D11890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11890" w:rsidRDefault="00D11890" w:rsidP="00D11890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D11890" w:rsidRDefault="00D11890" w:rsidP="00D1189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11890" w:rsidRDefault="00D11890" w:rsidP="00D11890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чл. 181 от Кодекса на труда,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6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773E9F">
        <w:rPr>
          <w:rFonts w:eastAsia="Times New Roman"/>
          <w:bCs/>
          <w:szCs w:val="20"/>
          <w:lang w:eastAsia="en-US"/>
        </w:rPr>
        <w:t>15 от Наредба № 15/</w:t>
      </w:r>
      <w:r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</w:p>
    <w:p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D11890" w:rsidRDefault="00D11890" w:rsidP="00D1189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11890" w:rsidRDefault="00D11890" w:rsidP="00D11890">
      <w:pPr>
        <w:tabs>
          <w:tab w:val="left" w:leader="dot" w:pos="6804"/>
        </w:tabs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Правилник</w:t>
      </w:r>
      <w:r>
        <w:rPr>
          <w:rFonts w:eastAsia="Times New Roman"/>
          <w:b/>
          <w:bCs/>
          <w:lang w:val="ru-RU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вътрешния трудов ред в</w:t>
      </w:r>
      <w:r>
        <w:t xml:space="preserve"> СУ ,, Св. Климент </w:t>
      </w:r>
      <w:proofErr w:type="spellStart"/>
      <w:r>
        <w:t>Охридски‘‘</w:t>
      </w:r>
      <w:proofErr w:type="spellEnd"/>
      <w:r>
        <w:t>, гр. Пещера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i/>
          <w:color w:val="FF0000"/>
          <w:lang w:val="en-US" w:eastAsia="en-US"/>
        </w:rPr>
        <w:t xml:space="preserve"> </w:t>
      </w:r>
      <w:r w:rsidR="003D2676">
        <w:rPr>
          <w:rFonts w:eastAsia="Times New Roman"/>
          <w:bCs/>
          <w:lang w:eastAsia="en-US"/>
        </w:rPr>
        <w:t>за учебната 2021/2022</w:t>
      </w:r>
      <w:r>
        <w:rPr>
          <w:rFonts w:eastAsia="Times New Roman"/>
          <w:bCs/>
          <w:lang w:eastAsia="en-US"/>
        </w:rPr>
        <w:t xml:space="preserve"> г. 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proofErr w:type="spellStart"/>
      <w:r>
        <w:rPr>
          <w:rFonts w:eastAsia="Times New Roman"/>
          <w:bCs/>
          <w:lang w:val="ru-RU" w:eastAsia="en-US"/>
        </w:rPr>
        <w:t>Правилникът</w:t>
      </w:r>
      <w:proofErr w:type="spellEnd"/>
      <w:r>
        <w:rPr>
          <w:rFonts w:eastAsia="Times New Roman"/>
          <w:bCs/>
          <w:lang w:val="ru-RU" w:eastAsia="en-US"/>
        </w:rPr>
        <w:t xml:space="preserve"> е </w:t>
      </w:r>
      <w:proofErr w:type="spellStart"/>
      <w:r>
        <w:rPr>
          <w:rFonts w:eastAsia="Times New Roman"/>
          <w:bCs/>
          <w:lang w:val="ru-RU" w:eastAsia="en-US"/>
        </w:rPr>
        <w:t>задължителен</w:t>
      </w:r>
      <w:proofErr w:type="spellEnd"/>
      <w:r>
        <w:rPr>
          <w:rFonts w:eastAsia="Times New Roman"/>
          <w:bCs/>
          <w:lang w:val="ru-RU" w:eastAsia="en-US"/>
        </w:rPr>
        <w:t xml:space="preserve"> за </w:t>
      </w:r>
      <w:proofErr w:type="spellStart"/>
      <w:r>
        <w:rPr>
          <w:rFonts w:eastAsia="Times New Roman"/>
          <w:bCs/>
          <w:lang w:val="ru-RU" w:eastAsia="en-US"/>
        </w:rPr>
        <w:t>всички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работещи</w:t>
      </w:r>
      <w:proofErr w:type="spellEnd"/>
      <w:r>
        <w:rPr>
          <w:rFonts w:eastAsia="Times New Roman"/>
          <w:bCs/>
          <w:lang w:val="ru-RU" w:eastAsia="en-US"/>
        </w:rPr>
        <w:t xml:space="preserve"> в </w:t>
      </w:r>
      <w:proofErr w:type="spellStart"/>
      <w:r>
        <w:rPr>
          <w:rFonts w:eastAsia="Times New Roman"/>
          <w:bCs/>
          <w:lang w:val="ru-RU" w:eastAsia="en-US"/>
        </w:rPr>
        <w:t>училището</w:t>
      </w:r>
      <w:proofErr w:type="spellEnd"/>
      <w:r>
        <w:rPr>
          <w:rFonts w:eastAsia="Times New Roman"/>
          <w:bCs/>
          <w:lang w:val="ru-RU" w:eastAsia="en-US"/>
        </w:rPr>
        <w:t xml:space="preserve">. </w:t>
      </w:r>
      <w:proofErr w:type="spellStart"/>
      <w:r>
        <w:rPr>
          <w:rFonts w:eastAsia="Times New Roman"/>
          <w:bCs/>
          <w:lang w:val="ru-RU" w:eastAsia="en-US"/>
        </w:rPr>
        <w:t>Неизпълнението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му</w:t>
      </w:r>
      <w:proofErr w:type="spellEnd"/>
      <w:r>
        <w:rPr>
          <w:rFonts w:eastAsia="Times New Roman"/>
          <w:bCs/>
          <w:lang w:val="ru-RU" w:eastAsia="en-US"/>
        </w:rPr>
        <w:t xml:space="preserve"> се </w:t>
      </w:r>
      <w:proofErr w:type="spellStart"/>
      <w:r>
        <w:rPr>
          <w:rFonts w:eastAsia="Times New Roman"/>
          <w:bCs/>
          <w:lang w:val="ru-RU" w:eastAsia="en-US"/>
        </w:rPr>
        <w:t>счита</w:t>
      </w:r>
      <w:proofErr w:type="spellEnd"/>
      <w:r>
        <w:rPr>
          <w:rFonts w:eastAsia="Times New Roman"/>
          <w:bCs/>
          <w:lang w:val="ru-RU" w:eastAsia="en-US"/>
        </w:rPr>
        <w:t xml:space="preserve"> за нарушение на </w:t>
      </w:r>
      <w:proofErr w:type="spellStart"/>
      <w:r>
        <w:rPr>
          <w:rFonts w:eastAsia="Times New Roman"/>
          <w:bCs/>
          <w:lang w:val="ru-RU" w:eastAsia="en-US"/>
        </w:rPr>
        <w:t>трудовата</w:t>
      </w:r>
      <w:proofErr w:type="spellEnd"/>
      <w:r>
        <w:rPr>
          <w:rFonts w:eastAsia="Times New Roman"/>
          <w:bCs/>
          <w:lang w:val="ru-RU" w:eastAsia="en-US"/>
        </w:rPr>
        <w:t xml:space="preserve"> дисциплина. 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 w:val="20"/>
          <w:szCs w:val="20"/>
          <w:lang w:eastAsia="en-US"/>
        </w:rPr>
      </w:pPr>
      <w:r>
        <w:rPr>
          <w:rFonts w:eastAsia="Times New Roman"/>
          <w:bCs/>
          <w:lang w:eastAsia="en-US"/>
        </w:rPr>
        <w:t>Хартиен носител на правилника да се съхранява в класьор „Училищни документи“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в  дирекция </w:t>
      </w:r>
      <w:r w:rsidR="003D2676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3D2676">
        <w:rPr>
          <w:rFonts w:eastAsia="Times New Roman"/>
          <w:bCs/>
          <w:lang w:val="ru-RU" w:eastAsia="en-US"/>
        </w:rPr>
        <w:t>Павлинка</w:t>
      </w:r>
      <w:proofErr w:type="spellEnd"/>
      <w:r w:rsidR="003D2676">
        <w:rPr>
          <w:rFonts w:eastAsia="Times New Roman"/>
          <w:bCs/>
          <w:lang w:val="ru-RU" w:eastAsia="en-US"/>
        </w:rPr>
        <w:t xml:space="preserve"> </w:t>
      </w:r>
      <w:proofErr w:type="spellStart"/>
      <w:r w:rsidR="003D2676">
        <w:rPr>
          <w:rFonts w:eastAsia="Times New Roman"/>
          <w:bCs/>
          <w:lang w:val="ru-RU" w:eastAsia="en-US"/>
        </w:rPr>
        <w:t>Шопова</w:t>
      </w:r>
      <w:proofErr w:type="spellEnd"/>
      <w:r w:rsidR="003D2676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3D2676">
        <w:rPr>
          <w:rFonts w:eastAsia="Times New Roman"/>
          <w:bCs/>
          <w:lang w:val="ru-RU" w:eastAsia="en-US"/>
        </w:rPr>
        <w:t>Начкова</w:t>
      </w:r>
      <w:proofErr w:type="spellEnd"/>
      <w:r w:rsidR="003D2676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D11890" w:rsidRDefault="00D11890" w:rsidP="00D11890">
      <w:pPr>
        <w:spacing w:after="120"/>
        <w:ind w:firstLine="426"/>
        <w:jc w:val="both"/>
        <w:rPr>
          <w:rFonts w:eastAsia="Times New Roman"/>
          <w:lang w:val="en-US"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D11890" w:rsidRDefault="00D11890" w:rsidP="00D11890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</w:p>
    <w:p w:rsidR="00D11890" w:rsidRDefault="00D11890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D11890" w:rsidRDefault="00D11890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D11890" w:rsidRDefault="00D11890" w:rsidP="00D1189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ru-RU" w:eastAsia="en-US"/>
        </w:rPr>
        <w:t xml:space="preserve">/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 xml:space="preserve"> /</w:t>
      </w:r>
    </w:p>
    <w:p w:rsidR="00D11890" w:rsidRDefault="00D11890" w:rsidP="00D1189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D11890" w:rsidRDefault="00D11890" w:rsidP="00D1189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D11890" w:rsidRDefault="00D11890" w:rsidP="00D1189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11890" w:rsidTr="00D1189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11890" w:rsidTr="00D1189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ЦЕЛИЯ ПЕДАГОГИЧЕСКИ И НЕПЕДАГОГИЧЕСКИ ПЕ</w:t>
            </w:r>
            <w:r w:rsidR="003D2676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РСОНАЛ В УЧИЛИЩЕТО 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11890" w:rsidTr="00D1189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11890" w:rsidTr="00D1189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890" w:rsidRDefault="00D1189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B7B79" w:rsidRDefault="003B7B79"/>
    <w:sectPr w:rsidR="003B7B79" w:rsidSect="00D11890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890"/>
    <w:rsid w:val="00260917"/>
    <w:rsid w:val="003B7B79"/>
    <w:rsid w:val="003D2676"/>
    <w:rsid w:val="006D75EE"/>
    <w:rsid w:val="00773E9F"/>
    <w:rsid w:val="00D11890"/>
    <w:rsid w:val="00D5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89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189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89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118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3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2021-10-06T11:54:00Z</dcterms:created>
  <dcterms:modified xsi:type="dcterms:W3CDTF">2021-10-06T11:57:00Z</dcterms:modified>
</cp:coreProperties>
</file>