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36" w:type="dxa"/>
        <w:jc w:val="center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636"/>
      </w:tblGrid>
      <w:tr w:rsidR="009B1986" w:rsidTr="00946FA1">
        <w:trPr>
          <w:jc w:val="center"/>
        </w:trPr>
        <w:tc>
          <w:tcPr>
            <w:tcW w:w="9636" w:type="dxa"/>
          </w:tcPr>
          <w:p w:rsidR="00946FA1" w:rsidRDefault="00946FA1" w:rsidP="00946FA1">
            <w:pPr>
              <w:pStyle w:val="a5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 wp14:anchorId="5345A43C" wp14:editId="31BA6FD5">
                  <wp:simplePos x="0" y="0"/>
                  <wp:positionH relativeFrom="margin">
                    <wp:posOffset>-17780</wp:posOffset>
                  </wp:positionH>
                  <wp:positionV relativeFrom="margin">
                    <wp:posOffset>41275</wp:posOffset>
                  </wp:positionV>
                  <wp:extent cx="848995" cy="809625"/>
                  <wp:effectExtent l="0" t="0" r="8255" b="9525"/>
                  <wp:wrapSquare wrapText="bothSides"/>
                  <wp:docPr id="2" name="Картина 2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946FA1" w:rsidRDefault="00946FA1" w:rsidP="00946FA1">
            <w:pPr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946FA1" w:rsidRDefault="00946FA1" w:rsidP="00946FA1">
            <w:pPr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946FA1" w:rsidRDefault="00946FA1" w:rsidP="00946FA1">
            <w:pPr>
              <w:jc w:val="center"/>
              <w:rPr>
                <w:rFonts w:ascii="Arial Narrow" w:eastAsia="Times New Roman" w:hAnsi="Arial Narrow"/>
                <w:i/>
                <w:color w:val="000000"/>
                <w:u w:val="single"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color w:val="000000"/>
                <w:lang w:eastAsia="bg-BG"/>
              </w:rPr>
              <w:t>т</w:t>
            </w:r>
            <w:proofErr w:type="spellStart"/>
            <w:r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>ел</w:t>
            </w:r>
            <w:proofErr w:type="spellEnd"/>
            <w:r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>./</w:t>
            </w:r>
            <w:proofErr w:type="spellStart"/>
            <w:r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color w:val="000000"/>
                <w:lang w:eastAsia="bg-BG"/>
              </w:rPr>
              <w:t>:</w:t>
            </w:r>
            <w:r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 xml:space="preserve"> 0350/ 6-36-41, e-mail: </w:t>
            </w:r>
            <w:hyperlink r:id="rId6" w:history="1">
              <w:r>
                <w:rPr>
                  <w:rStyle w:val="a3"/>
                  <w:rFonts w:ascii="Arial Narrow" w:eastAsia="Times New Roman" w:hAnsi="Arial Narrow"/>
                  <w:i/>
                  <w:color w:val="000000"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 xml:space="preserve">, </w:t>
            </w:r>
            <w:r>
              <w:rPr>
                <w:rFonts w:ascii="Arial Narrow" w:eastAsia="Times New Roman" w:hAnsi="Arial Narrow"/>
                <w:i/>
                <w:color w:val="000000"/>
                <w:u w:val="single"/>
                <w:lang w:eastAsia="bg-BG"/>
              </w:rPr>
              <w:t>1302630@</w:t>
            </w:r>
            <w:r>
              <w:rPr>
                <w:rFonts w:ascii="Arial Narrow" w:eastAsia="Times New Roman" w:hAnsi="Arial Narrow"/>
                <w:i/>
                <w:color w:val="000000"/>
                <w:u w:val="single"/>
                <w:lang w:val="en-US" w:eastAsia="bg-BG"/>
              </w:rPr>
              <w:t>edu.mon.bg</w:t>
            </w:r>
          </w:p>
          <w:p w:rsidR="00946FA1" w:rsidRDefault="00946FA1" w:rsidP="00946FA1">
            <w:pPr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>web site: https://ohridski.eu</w:t>
            </w:r>
          </w:p>
          <w:tbl>
            <w:tblPr>
              <w:tblW w:w="10008" w:type="dxa"/>
              <w:tblBorders>
                <w:top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0008"/>
            </w:tblGrid>
            <w:tr w:rsidR="00946FA1" w:rsidTr="00946FA1">
              <w:trPr>
                <w:trHeight w:val="100"/>
              </w:trPr>
              <w:tc>
                <w:tcPr>
                  <w:tcW w:w="10008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:rsidR="00946FA1" w:rsidRDefault="00946FA1">
                  <w:pPr>
                    <w:jc w:val="center"/>
                    <w:rPr>
                      <w:bCs/>
                      <w:iCs/>
                      <w:lang w:val="en-US"/>
                    </w:rPr>
                  </w:pPr>
                </w:p>
              </w:tc>
            </w:tr>
          </w:tbl>
          <w:p w:rsidR="009B1986" w:rsidRDefault="009B1986" w:rsidP="00E649E5">
            <w:pPr>
              <w:spacing w:line="276" w:lineRule="auto"/>
              <w:jc w:val="center"/>
              <w:outlineLvl w:val="0"/>
              <w:rPr>
                <w:rFonts w:eastAsia="Times New Roman"/>
                <w:b/>
                <w:bCs/>
                <w:lang w:eastAsia="bg-BG"/>
              </w:rPr>
            </w:pPr>
            <w:r>
              <w:rPr>
                <w:rFonts w:eastAsia="Times New Roman"/>
                <w:b/>
                <w:bCs/>
                <w:lang w:eastAsia="bg-BG"/>
              </w:rPr>
              <w:t>ЗАПОВЕД</w:t>
            </w:r>
          </w:p>
          <w:p w:rsidR="009B1986" w:rsidRDefault="009B1986">
            <w:pPr>
              <w:spacing w:line="276" w:lineRule="auto"/>
              <w:jc w:val="center"/>
              <w:outlineLvl w:val="0"/>
              <w:rPr>
                <w:rFonts w:eastAsia="Times New Roman"/>
                <w:b/>
                <w:bCs/>
                <w:lang w:eastAsia="bg-BG"/>
              </w:rPr>
            </w:pPr>
          </w:p>
          <w:p w:rsidR="009B1986" w:rsidRPr="00E649E5" w:rsidRDefault="009B1986" w:rsidP="00E649E5">
            <w:pPr>
              <w:spacing w:after="240" w:line="276" w:lineRule="auto"/>
              <w:jc w:val="center"/>
              <w:outlineLvl w:val="0"/>
              <w:rPr>
                <w:rFonts w:eastAsia="Times New Roman"/>
                <w:b/>
                <w:bCs/>
                <w:lang w:eastAsia="bg-BG"/>
              </w:rPr>
            </w:pPr>
            <w:r w:rsidRPr="00946FA1">
              <w:rPr>
                <w:rFonts w:eastAsia="Times New Roman"/>
                <w:b/>
                <w:bCs/>
                <w:highlight w:val="yellow"/>
                <w:lang w:eastAsia="bg-BG"/>
              </w:rPr>
              <w:t xml:space="preserve">№ </w:t>
            </w:r>
            <w:r w:rsidRPr="00946FA1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 w:rsidRPr="00946FA1">
              <w:rPr>
                <w:rFonts w:eastAsia="Times New Roman"/>
                <w:b/>
                <w:bCs/>
                <w:highlight w:val="yellow"/>
                <w:lang w:eastAsia="bg-BG"/>
              </w:rPr>
              <w:instrText xml:space="preserve"> FORMTEXT </w:instrText>
            </w:r>
            <w:r w:rsidRPr="00946FA1">
              <w:rPr>
                <w:rFonts w:eastAsia="Times New Roman"/>
                <w:b/>
                <w:bCs/>
                <w:highlight w:val="yellow"/>
                <w:lang w:eastAsia="bg-BG"/>
              </w:rPr>
            </w:r>
            <w:r w:rsidRPr="00946FA1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separate"/>
            </w:r>
            <w:r w:rsidRPr="00946FA1">
              <w:rPr>
                <w:rFonts w:eastAsia="Times New Roman"/>
                <w:b/>
                <w:bCs/>
                <w:highlight w:val="yellow"/>
                <w:lang w:eastAsia="bg-BG"/>
              </w:rPr>
              <w:t>......</w:t>
            </w:r>
            <w:r w:rsidRPr="00946FA1">
              <w:rPr>
                <w:rFonts w:eastAsia="Times New Roman"/>
                <w:b/>
                <w:highlight w:val="yellow"/>
                <w:lang w:eastAsia="bg-BG"/>
              </w:rPr>
              <w:fldChar w:fldCharType="end"/>
            </w:r>
            <w:r w:rsidRPr="00946FA1">
              <w:rPr>
                <w:rFonts w:eastAsia="Times New Roman"/>
                <w:b/>
                <w:bCs/>
                <w:highlight w:val="yellow"/>
                <w:lang w:val="en-US" w:eastAsia="bg-BG"/>
              </w:rPr>
              <w:t>/</w:t>
            </w:r>
            <w:r w:rsidRPr="00946FA1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 w:rsidRPr="00946FA1">
              <w:rPr>
                <w:rFonts w:eastAsia="Times New Roman"/>
                <w:b/>
                <w:bCs/>
                <w:highlight w:val="yellow"/>
                <w:lang w:eastAsia="bg-BG"/>
              </w:rPr>
              <w:instrText xml:space="preserve"> FORMTEXT </w:instrText>
            </w:r>
            <w:r w:rsidRPr="00946FA1">
              <w:rPr>
                <w:rFonts w:eastAsia="Times New Roman"/>
                <w:b/>
                <w:bCs/>
                <w:highlight w:val="yellow"/>
                <w:lang w:eastAsia="bg-BG"/>
              </w:rPr>
            </w:r>
            <w:r w:rsidRPr="00946FA1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separate"/>
            </w:r>
            <w:r w:rsidRPr="00946FA1">
              <w:rPr>
                <w:rFonts w:eastAsia="Times New Roman"/>
                <w:b/>
                <w:bCs/>
                <w:highlight w:val="yellow"/>
                <w:lang w:eastAsia="bg-BG"/>
              </w:rPr>
              <w:t>......</w:t>
            </w:r>
            <w:r w:rsidRPr="00946FA1">
              <w:rPr>
                <w:rFonts w:eastAsia="Times New Roman"/>
                <w:b/>
                <w:highlight w:val="yellow"/>
                <w:lang w:eastAsia="bg-BG"/>
              </w:rPr>
              <w:fldChar w:fldCharType="end"/>
            </w:r>
            <w:r w:rsidRPr="00946FA1">
              <w:rPr>
                <w:rFonts w:eastAsia="Times New Roman"/>
                <w:b/>
                <w:bCs/>
                <w:highlight w:val="yellow"/>
                <w:lang w:eastAsia="bg-BG"/>
              </w:rPr>
              <w:t xml:space="preserve"> </w:t>
            </w:r>
            <w:r w:rsidRPr="00946FA1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 w:rsidRPr="00946FA1">
              <w:rPr>
                <w:rFonts w:eastAsia="Times New Roman"/>
                <w:b/>
                <w:bCs/>
                <w:highlight w:val="yellow"/>
                <w:lang w:eastAsia="bg-BG"/>
              </w:rPr>
              <w:instrText xml:space="preserve"> FORMTEXT </w:instrText>
            </w:r>
            <w:r w:rsidRPr="00946FA1">
              <w:rPr>
                <w:rFonts w:eastAsia="Times New Roman"/>
                <w:b/>
                <w:bCs/>
                <w:highlight w:val="yellow"/>
                <w:lang w:eastAsia="bg-BG"/>
              </w:rPr>
            </w:r>
            <w:r w:rsidRPr="00946FA1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separate"/>
            </w:r>
            <w:r w:rsidRPr="00946FA1">
              <w:rPr>
                <w:rFonts w:eastAsia="Times New Roman"/>
                <w:b/>
                <w:bCs/>
                <w:highlight w:val="yellow"/>
                <w:lang w:eastAsia="bg-BG"/>
              </w:rPr>
              <w:t>......</w:t>
            </w:r>
            <w:r w:rsidRPr="00946FA1">
              <w:rPr>
                <w:rFonts w:eastAsia="Times New Roman"/>
                <w:b/>
                <w:highlight w:val="yellow"/>
                <w:lang w:eastAsia="bg-BG"/>
              </w:rPr>
              <w:fldChar w:fldCharType="end"/>
            </w:r>
            <w:r w:rsidRPr="00946FA1">
              <w:rPr>
                <w:rFonts w:eastAsia="Times New Roman"/>
                <w:b/>
                <w:bCs/>
                <w:highlight w:val="yellow"/>
                <w:lang w:eastAsia="bg-BG"/>
              </w:rPr>
              <w:t xml:space="preserve"> 20</w:t>
            </w:r>
            <w:r w:rsidRPr="00946FA1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 w:rsidRPr="00946FA1">
              <w:rPr>
                <w:rFonts w:eastAsia="Times New Roman"/>
                <w:b/>
                <w:bCs/>
                <w:highlight w:val="yellow"/>
                <w:lang w:eastAsia="bg-BG"/>
              </w:rPr>
              <w:instrText xml:space="preserve"> FORMTEXT </w:instrText>
            </w:r>
            <w:r w:rsidRPr="00946FA1">
              <w:rPr>
                <w:rFonts w:eastAsia="Times New Roman"/>
                <w:b/>
                <w:bCs/>
                <w:highlight w:val="yellow"/>
                <w:lang w:eastAsia="bg-BG"/>
              </w:rPr>
            </w:r>
            <w:r w:rsidRPr="00946FA1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separate"/>
            </w:r>
            <w:r w:rsidRPr="00946FA1">
              <w:rPr>
                <w:rFonts w:eastAsia="Times New Roman"/>
                <w:b/>
                <w:bCs/>
                <w:highlight w:val="yellow"/>
                <w:lang w:eastAsia="bg-BG"/>
              </w:rPr>
              <w:t>......</w:t>
            </w:r>
            <w:r w:rsidRPr="00946FA1">
              <w:rPr>
                <w:rFonts w:eastAsia="Times New Roman"/>
                <w:b/>
                <w:highlight w:val="yellow"/>
                <w:lang w:eastAsia="bg-BG"/>
              </w:rPr>
              <w:fldChar w:fldCharType="end"/>
            </w:r>
            <w:r w:rsidRPr="00946FA1">
              <w:rPr>
                <w:rFonts w:eastAsia="Times New Roman"/>
                <w:b/>
                <w:bCs/>
                <w:highlight w:val="yellow"/>
                <w:lang w:eastAsia="bg-BG"/>
              </w:rPr>
              <w:t xml:space="preserve"> г.</w:t>
            </w:r>
          </w:p>
          <w:p w:rsidR="009B1986" w:rsidRDefault="009B1986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На основание чл. 259, ал.</w:t>
            </w:r>
            <w:r>
              <w:rPr>
                <w:rFonts w:eastAsia="Times New Roman"/>
                <w:bCs/>
                <w:lang w:val="en-US" w:eastAsia="en-US"/>
              </w:rPr>
              <w:t xml:space="preserve"> </w:t>
            </w:r>
            <w:r>
              <w:rPr>
                <w:rFonts w:eastAsia="Times New Roman"/>
                <w:bCs/>
                <w:lang w:eastAsia="en-US"/>
              </w:rPr>
              <w:t xml:space="preserve">1 от Закона за предучилищното и училищното образование, във връзка с чл. 175 от същия нормативен документ, </w:t>
            </w:r>
            <w:r>
              <w:rPr>
                <w:rFonts w:eastAsia="Times New Roman"/>
                <w:bCs/>
                <w:szCs w:val="20"/>
                <w:lang w:eastAsia="en-US"/>
              </w:rPr>
              <w:t>чл.31, ал.1, т. 6 и т. 24 от Наредба № 15 от 22.07.2019 г.</w:t>
            </w:r>
            <w:r>
              <w:rPr>
                <w:rFonts w:eastAsia="Times New Roman"/>
                <w:bCs/>
                <w:color w:val="0070C0"/>
                <w:szCs w:val="20"/>
                <w:lang w:eastAsia="en-US"/>
              </w:rPr>
              <w:t xml:space="preserve"> </w:t>
            </w:r>
            <w:r>
              <w:rPr>
                <w:rFonts w:eastAsia="Times New Roman"/>
                <w:bCs/>
                <w:lang w:eastAsia="en-US"/>
              </w:rPr>
              <w:t xml:space="preserve">за </w:t>
            </w:r>
            <w:r>
              <w:rPr>
                <w:rFonts w:eastAsia="Times New Roman"/>
                <w:bCs/>
                <w:szCs w:val="20"/>
                <w:lang w:eastAsia="en-US"/>
              </w:rPr>
              <w:t>статута и професионалното развитие на учителите, директорите и другите педагогически специ</w:t>
            </w:r>
            <w:r w:rsidR="00D0336C">
              <w:rPr>
                <w:rFonts w:eastAsia="Times New Roman"/>
                <w:bCs/>
                <w:szCs w:val="20"/>
                <w:lang w:eastAsia="en-US"/>
              </w:rPr>
              <w:t>алисти</w:t>
            </w:r>
            <w:r w:rsidR="005338FA">
              <w:rPr>
                <w:rFonts w:eastAsia="Times New Roman"/>
                <w:bCs/>
                <w:szCs w:val="20"/>
                <w:lang w:eastAsia="en-US"/>
              </w:rPr>
              <w:t>,</w:t>
            </w:r>
            <w:r>
              <w:rPr>
                <w:rFonts w:eastAsia="Times New Roman"/>
                <w:bCs/>
                <w:szCs w:val="20"/>
                <w:lang w:eastAsia="en-US"/>
              </w:rPr>
              <w:t xml:space="preserve"> </w:t>
            </w:r>
            <w:r>
              <w:rPr>
                <w:rFonts w:eastAsia="Times New Roman"/>
                <w:bCs/>
                <w:szCs w:val="20"/>
                <w:lang w:val="ru-RU" w:eastAsia="en-US"/>
              </w:rPr>
              <w:t xml:space="preserve">чл. 15, ал. 1, т. 12 от </w:t>
            </w:r>
            <w:proofErr w:type="spellStart"/>
            <w:r>
              <w:rPr>
                <w:rFonts w:eastAsia="Times New Roman"/>
                <w:bCs/>
                <w:szCs w:val="20"/>
                <w:lang w:val="ru-RU" w:eastAsia="en-US"/>
              </w:rPr>
              <w:t>Правилника</w:t>
            </w:r>
            <w:proofErr w:type="spellEnd"/>
            <w:r>
              <w:rPr>
                <w:rFonts w:eastAsia="Times New Roman"/>
                <w:bCs/>
                <w:szCs w:val="20"/>
                <w:lang w:val="ru-RU" w:eastAsia="en-US"/>
              </w:rPr>
              <w:t xml:space="preserve"> за </w:t>
            </w:r>
            <w:proofErr w:type="spellStart"/>
            <w:r>
              <w:rPr>
                <w:rFonts w:eastAsia="Times New Roman"/>
                <w:bCs/>
                <w:szCs w:val="20"/>
                <w:lang w:val="ru-RU" w:eastAsia="en-US"/>
              </w:rPr>
              <w:t>дейността</w:t>
            </w:r>
            <w:proofErr w:type="spellEnd"/>
            <w:r>
              <w:rPr>
                <w:rFonts w:eastAsia="Times New Roman"/>
                <w:bCs/>
                <w:szCs w:val="20"/>
                <w:lang w:val="ru-RU" w:eastAsia="en-US"/>
              </w:rPr>
              <w:t xml:space="preserve"> на </w:t>
            </w:r>
            <w:proofErr w:type="spellStart"/>
            <w:r>
              <w:rPr>
                <w:rFonts w:eastAsia="Times New Roman"/>
                <w:bCs/>
                <w:szCs w:val="20"/>
                <w:lang w:val="ru-RU" w:eastAsia="en-US"/>
              </w:rPr>
              <w:t>училището</w:t>
            </w:r>
            <w:proofErr w:type="spellEnd"/>
            <w:r>
              <w:rPr>
                <w:rFonts w:eastAsia="Times New Roman"/>
                <w:bCs/>
                <w:szCs w:val="20"/>
                <w:lang w:val="ru-RU" w:eastAsia="en-US"/>
              </w:rPr>
              <w:t xml:space="preserve"> и </w:t>
            </w:r>
            <w:r w:rsidR="00562890">
              <w:rPr>
                <w:rFonts w:eastAsia="Times New Roman"/>
                <w:bCs/>
                <w:szCs w:val="20"/>
                <w:lang w:eastAsia="en-US"/>
              </w:rPr>
              <w:t>Р</w:t>
            </w:r>
            <w:r w:rsidR="00C541C7">
              <w:rPr>
                <w:rFonts w:eastAsia="Times New Roman"/>
                <w:bCs/>
                <w:szCs w:val="20"/>
                <w:lang w:eastAsia="en-US"/>
              </w:rPr>
              <w:t xml:space="preserve">ешение № </w:t>
            </w:r>
            <w:r w:rsidR="00946FA1">
              <w:rPr>
                <w:rFonts w:eastAsia="Times New Roman"/>
                <w:bCs/>
                <w:szCs w:val="20"/>
                <w:lang w:val="en-US" w:eastAsia="en-US"/>
              </w:rPr>
              <w:t>7</w:t>
            </w:r>
            <w:r w:rsidR="00946FA1">
              <w:rPr>
                <w:rFonts w:eastAsia="Times New Roman"/>
                <w:bCs/>
                <w:szCs w:val="20"/>
                <w:lang w:eastAsia="en-US"/>
              </w:rPr>
              <w:t>2</w:t>
            </w:r>
            <w:r>
              <w:rPr>
                <w:rFonts w:eastAsia="Times New Roman"/>
                <w:bCs/>
                <w:szCs w:val="20"/>
                <w:lang w:eastAsia="en-US"/>
              </w:rPr>
              <w:t xml:space="preserve"> на пед</w:t>
            </w:r>
            <w:r w:rsidR="00562890">
              <w:rPr>
                <w:rFonts w:eastAsia="Times New Roman"/>
                <w:bCs/>
                <w:szCs w:val="20"/>
                <w:lang w:eastAsia="en-US"/>
              </w:rPr>
              <w:t>агогическия съвет (П</w:t>
            </w:r>
            <w:r w:rsidR="00C541C7">
              <w:rPr>
                <w:rFonts w:eastAsia="Times New Roman"/>
                <w:bCs/>
                <w:szCs w:val="20"/>
                <w:lang w:eastAsia="en-US"/>
              </w:rPr>
              <w:t>ротокол № 1</w:t>
            </w:r>
            <w:r w:rsidR="00C541C7">
              <w:rPr>
                <w:rFonts w:eastAsia="Times New Roman"/>
                <w:bCs/>
                <w:szCs w:val="20"/>
                <w:lang w:val="en-US" w:eastAsia="en-US"/>
              </w:rPr>
              <w:t>0</w:t>
            </w:r>
            <w:r w:rsidR="00A4342D">
              <w:rPr>
                <w:rFonts w:eastAsia="Times New Roman"/>
                <w:b/>
                <w:bCs/>
                <w:szCs w:val="20"/>
                <w:lang w:val="ru-RU" w:eastAsia="en-US"/>
              </w:rPr>
              <w:t>/</w:t>
            </w:r>
            <w:r w:rsidR="00C541C7">
              <w:rPr>
                <w:rFonts w:eastAsia="Times New Roman"/>
                <w:bCs/>
                <w:szCs w:val="20"/>
                <w:lang w:eastAsia="en-US"/>
              </w:rPr>
              <w:t>14.09.202</w:t>
            </w:r>
            <w:r w:rsidR="00946FA1">
              <w:rPr>
                <w:rFonts w:eastAsia="Times New Roman"/>
                <w:bCs/>
                <w:szCs w:val="20"/>
                <w:lang w:eastAsia="en-US"/>
              </w:rPr>
              <w:t>2</w:t>
            </w:r>
            <w:r>
              <w:rPr>
                <w:rFonts w:eastAsia="Times New Roman"/>
                <w:bCs/>
                <w:szCs w:val="20"/>
                <w:lang w:eastAsia="en-US"/>
              </w:rPr>
              <w:t xml:space="preserve"> г.</w:t>
            </w:r>
            <w:proofErr w:type="gramStart"/>
            <w:r>
              <w:rPr>
                <w:rFonts w:eastAsia="Times New Roman"/>
                <w:bCs/>
                <w:szCs w:val="20"/>
                <w:lang w:eastAsia="en-US"/>
              </w:rPr>
              <w:t xml:space="preserve"> )</w:t>
            </w:r>
            <w:proofErr w:type="gramEnd"/>
          </w:p>
          <w:p w:rsidR="009B1986" w:rsidRDefault="009B1986">
            <w:pPr>
              <w:autoSpaceDE w:val="0"/>
              <w:autoSpaceDN w:val="0"/>
              <w:adjustRightInd w:val="0"/>
              <w:spacing w:line="300" w:lineRule="exact"/>
              <w:ind w:firstLine="397"/>
              <w:jc w:val="center"/>
              <w:rPr>
                <w:rFonts w:eastAsia="Times New Roman"/>
                <w:b/>
                <w:bCs/>
                <w:szCs w:val="20"/>
                <w:lang w:val="en-US" w:eastAsia="en-US"/>
              </w:rPr>
            </w:pPr>
          </w:p>
          <w:p w:rsidR="009B1986" w:rsidRDefault="009B1986">
            <w:pPr>
              <w:autoSpaceDE w:val="0"/>
              <w:autoSpaceDN w:val="0"/>
              <w:adjustRightInd w:val="0"/>
              <w:spacing w:line="300" w:lineRule="exact"/>
              <w:ind w:firstLine="397"/>
              <w:jc w:val="center"/>
              <w:rPr>
                <w:rFonts w:eastAsia="Times New Roman"/>
                <w:bCs/>
                <w:szCs w:val="20"/>
                <w:lang w:val="en-US" w:eastAsia="en-US"/>
              </w:rPr>
            </w:pPr>
            <w:r>
              <w:rPr>
                <w:rFonts w:eastAsia="Times New Roman"/>
                <w:b/>
                <w:bCs/>
                <w:szCs w:val="20"/>
                <w:lang w:eastAsia="en-US"/>
              </w:rPr>
              <w:t>УТВЪРЖДАВАМ</w:t>
            </w:r>
            <w:r>
              <w:rPr>
                <w:rFonts w:eastAsia="Times New Roman"/>
                <w:bCs/>
                <w:szCs w:val="20"/>
                <w:lang w:eastAsia="en-US"/>
              </w:rPr>
              <w:t>:</w:t>
            </w:r>
          </w:p>
          <w:p w:rsidR="009B1986" w:rsidRDefault="009B1986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/>
                <w:bCs/>
                <w:szCs w:val="20"/>
                <w:lang w:val="en-US" w:eastAsia="en-US"/>
              </w:rPr>
            </w:pPr>
          </w:p>
          <w:p w:rsidR="009B1986" w:rsidRDefault="009B1986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szCs w:val="20"/>
                <w:lang w:eastAsia="en-US"/>
              </w:rPr>
            </w:pPr>
            <w:r>
              <w:rPr>
                <w:rFonts w:eastAsia="Times New Roman"/>
                <w:b/>
                <w:bCs/>
                <w:szCs w:val="20"/>
                <w:lang w:eastAsia="en-US"/>
              </w:rPr>
              <w:t>Етичен кодекс на училищната общност</w:t>
            </w:r>
            <w:r>
              <w:rPr>
                <w:rFonts w:eastAsia="Times New Roman"/>
                <w:b/>
                <w:bCs/>
                <w:szCs w:val="20"/>
                <w:lang w:val="en-US" w:eastAsia="en-US"/>
              </w:rPr>
              <w:t xml:space="preserve"> </w:t>
            </w:r>
            <w:r>
              <w:rPr>
                <w:rFonts w:eastAsia="Times New Roman"/>
                <w:bCs/>
                <w:szCs w:val="20"/>
                <w:lang w:eastAsia="en-US"/>
              </w:rPr>
              <w:t>в СУ ,, Св. Климент Охридски ‘‘, гр. Пещера</w:t>
            </w:r>
            <w:r>
              <w:rPr>
                <w:rFonts w:eastAsia="Times New Roman"/>
                <w:bCs/>
                <w:i/>
                <w:color w:val="FF0000"/>
                <w:lang w:val="en-US" w:eastAsia="en-US"/>
              </w:rPr>
              <w:t xml:space="preserve"> </w:t>
            </w:r>
            <w:r>
              <w:rPr>
                <w:rFonts w:eastAsia="Times New Roman"/>
                <w:bCs/>
                <w:szCs w:val="20"/>
                <w:lang w:eastAsia="en-US"/>
              </w:rPr>
              <w:t xml:space="preserve">приложен към настоящата заповед. </w:t>
            </w:r>
          </w:p>
          <w:p w:rsidR="009B1986" w:rsidRDefault="009B1986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szCs w:val="20"/>
                <w:lang w:val="en-US" w:eastAsia="en-US"/>
              </w:rPr>
            </w:pPr>
          </w:p>
          <w:p w:rsidR="009B1986" w:rsidRDefault="009B1986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val="en-US" w:eastAsia="en-US"/>
              </w:rPr>
            </w:pPr>
            <w:r>
              <w:rPr>
                <w:rFonts w:eastAsia="Times New Roman"/>
                <w:bCs/>
                <w:szCs w:val="20"/>
                <w:lang w:eastAsia="en-US"/>
              </w:rPr>
              <w:t xml:space="preserve">Етичните правила, включени в етичния кодекс, са съгласувани и приети от представители на </w:t>
            </w:r>
            <w:r>
              <w:rPr>
                <w:rFonts w:eastAsia="Times New Roman"/>
                <w:bCs/>
                <w:lang w:val="x-none" w:eastAsia="en-US"/>
              </w:rPr>
              <w:t>педагогическия съвет, обществения съвет и ученическото самоуправление</w:t>
            </w:r>
            <w:r>
              <w:rPr>
                <w:rFonts w:eastAsia="Times New Roman"/>
                <w:bCs/>
                <w:lang w:eastAsia="en-US"/>
              </w:rPr>
              <w:t xml:space="preserve">, при спазване на реда, определен в Правилника за дейността на училището. Спазват се от всички участници в училищната общност. </w:t>
            </w:r>
          </w:p>
          <w:p w:rsidR="009B1986" w:rsidRDefault="009B1986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val="en-US" w:eastAsia="en-US"/>
              </w:rPr>
            </w:pPr>
          </w:p>
          <w:p w:rsidR="009B1986" w:rsidRDefault="009B1986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val="en-US" w:eastAsia="en-US"/>
              </w:rPr>
            </w:pPr>
            <w:r>
              <w:rPr>
                <w:rFonts w:eastAsia="Times New Roman"/>
                <w:bCs/>
                <w:szCs w:val="20"/>
                <w:lang w:val="en-US" w:eastAsia="en-US"/>
              </w:rPr>
              <w:t>E</w:t>
            </w:r>
            <w:proofErr w:type="spellStart"/>
            <w:r>
              <w:rPr>
                <w:rFonts w:eastAsia="Times New Roman"/>
                <w:bCs/>
                <w:szCs w:val="20"/>
                <w:lang w:eastAsia="en-US"/>
              </w:rPr>
              <w:t>тичният</w:t>
            </w:r>
            <w:proofErr w:type="spellEnd"/>
            <w:r>
              <w:rPr>
                <w:rFonts w:eastAsia="Times New Roman"/>
                <w:bCs/>
                <w:szCs w:val="20"/>
                <w:lang w:eastAsia="en-US"/>
              </w:rPr>
              <w:t xml:space="preserve"> кодекс на училищната общност да бъде публикуван на интернет страницата н</w:t>
            </w:r>
            <w:r w:rsidR="0095028A">
              <w:rPr>
                <w:rFonts w:eastAsia="Times New Roman"/>
                <w:bCs/>
                <w:szCs w:val="20"/>
                <w:lang w:eastAsia="en-US"/>
              </w:rPr>
              <w:t>а училището в срок до 30.09.2022</w:t>
            </w:r>
            <w:r w:rsidR="007B6F5E">
              <w:rPr>
                <w:rFonts w:eastAsia="Times New Roman"/>
                <w:bCs/>
                <w:szCs w:val="20"/>
                <w:lang w:eastAsia="en-US"/>
              </w:rPr>
              <w:t xml:space="preserve"> г. от Иван Филчев, на длъжност </w:t>
            </w:r>
            <w:r>
              <w:rPr>
                <w:rFonts w:eastAsia="Times New Roman"/>
                <w:bCs/>
                <w:szCs w:val="20"/>
                <w:lang w:eastAsia="en-US"/>
              </w:rPr>
              <w:t>ЗДУД.</w:t>
            </w:r>
          </w:p>
          <w:p w:rsidR="009B1986" w:rsidRDefault="009B1986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sz w:val="20"/>
                <w:szCs w:val="20"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Хартиен носител на Етичния кодекс на училищната общност да се съхранява в класьор „Училищни документи“ в дирекцията </w:t>
            </w:r>
            <w:r w:rsidR="00EB7CE5">
              <w:rPr>
                <w:rFonts w:eastAsia="Times New Roman"/>
                <w:bCs/>
                <w:lang w:val="ru-RU" w:eastAsia="en-US"/>
              </w:rPr>
              <w:t xml:space="preserve">от </w:t>
            </w:r>
            <w:proofErr w:type="spellStart"/>
            <w:r w:rsidR="00EB7CE5">
              <w:rPr>
                <w:rFonts w:eastAsia="Times New Roman"/>
                <w:bCs/>
                <w:lang w:val="ru-RU" w:eastAsia="en-US"/>
              </w:rPr>
              <w:t>Павлинка</w:t>
            </w:r>
            <w:proofErr w:type="spellEnd"/>
            <w:r w:rsidR="00EB7CE5">
              <w:rPr>
                <w:rFonts w:eastAsia="Times New Roman"/>
                <w:bCs/>
                <w:lang w:val="ru-RU" w:eastAsia="en-US"/>
              </w:rPr>
              <w:t xml:space="preserve"> </w:t>
            </w:r>
            <w:proofErr w:type="spellStart"/>
            <w:r w:rsidR="00EB7CE5">
              <w:rPr>
                <w:rFonts w:eastAsia="Times New Roman"/>
                <w:bCs/>
                <w:lang w:val="ru-RU" w:eastAsia="en-US"/>
              </w:rPr>
              <w:t>Шопова</w:t>
            </w:r>
            <w:proofErr w:type="spellEnd"/>
            <w:r w:rsidR="00EB7CE5">
              <w:rPr>
                <w:rFonts w:eastAsia="Times New Roman"/>
                <w:bCs/>
                <w:lang w:val="ru-RU" w:eastAsia="en-US"/>
              </w:rPr>
              <w:t xml:space="preserve"> – </w:t>
            </w:r>
            <w:proofErr w:type="spellStart"/>
            <w:r w:rsidR="00EB7CE5">
              <w:rPr>
                <w:rFonts w:eastAsia="Times New Roman"/>
                <w:bCs/>
                <w:lang w:val="ru-RU" w:eastAsia="en-US"/>
              </w:rPr>
              <w:t>Начкова</w:t>
            </w:r>
            <w:proofErr w:type="spellEnd"/>
            <w:r w:rsidR="00EB7CE5">
              <w:rPr>
                <w:rFonts w:eastAsia="Times New Roman"/>
                <w:bCs/>
                <w:lang w:val="ru-RU" w:eastAsia="en-US"/>
              </w:rPr>
              <w:t>, д</w:t>
            </w:r>
            <w:r>
              <w:rPr>
                <w:rFonts w:eastAsia="Times New Roman"/>
                <w:bCs/>
                <w:lang w:val="ru-RU" w:eastAsia="en-US"/>
              </w:rPr>
              <w:t>иректор.</w:t>
            </w:r>
          </w:p>
          <w:p w:rsidR="009B1986" w:rsidRDefault="009B1986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val="en-US" w:eastAsia="en-US"/>
              </w:rPr>
            </w:pPr>
          </w:p>
          <w:p w:rsidR="009B1986" w:rsidRDefault="009B1986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szCs w:val="20"/>
                <w:lang w:eastAsia="en-US"/>
              </w:rPr>
            </w:pPr>
            <w:r>
              <w:rPr>
                <w:rFonts w:eastAsia="Times New Roman"/>
                <w:bCs/>
                <w:szCs w:val="20"/>
                <w:lang w:eastAsia="en-US"/>
              </w:rPr>
              <w:t xml:space="preserve">Настоящата заповед да се доведе до знанието на работещите в училището срещу подпис за сведение и изпълнение. </w:t>
            </w:r>
          </w:p>
          <w:p w:rsidR="009B1986" w:rsidRDefault="009B1986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eastAsia="en-US"/>
              </w:rPr>
            </w:pPr>
          </w:p>
          <w:p w:rsidR="009B1986" w:rsidRDefault="009B1986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val="en-US" w:eastAsia="en-US"/>
              </w:rPr>
            </w:pPr>
            <w:r>
              <w:rPr>
                <w:rFonts w:eastAsia="Times New Roman"/>
                <w:bCs/>
                <w:lang w:eastAsia="en-US"/>
              </w:rPr>
              <w:t>Контрол</w:t>
            </w:r>
            <w:r>
              <w:rPr>
                <w:rFonts w:eastAsia="Times New Roman"/>
                <w:bCs/>
                <w:szCs w:val="20"/>
                <w:lang w:eastAsia="en-US"/>
              </w:rPr>
              <w:t xml:space="preserve"> по изпълнение на заповедта възла</w:t>
            </w:r>
            <w:r w:rsidR="00DB49A1">
              <w:rPr>
                <w:rFonts w:eastAsia="Times New Roman"/>
                <w:bCs/>
                <w:szCs w:val="20"/>
                <w:lang w:eastAsia="en-US"/>
              </w:rPr>
              <w:t xml:space="preserve">гам на Иван Филчев на длъжност </w:t>
            </w:r>
            <w:r>
              <w:rPr>
                <w:rFonts w:eastAsia="Times New Roman"/>
                <w:bCs/>
                <w:szCs w:val="20"/>
                <w:lang w:eastAsia="en-US"/>
              </w:rPr>
              <w:t>ЗДУД.</w:t>
            </w:r>
          </w:p>
          <w:p w:rsidR="009B1986" w:rsidRDefault="009B1986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val="ru-RU" w:eastAsia="en-US"/>
              </w:rPr>
            </w:pPr>
          </w:p>
          <w:p w:rsidR="009B1986" w:rsidRDefault="009B1986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szCs w:val="20"/>
                <w:lang w:val="en-US" w:eastAsia="en-US"/>
              </w:rPr>
            </w:pPr>
          </w:p>
          <w:p w:rsidR="009B1986" w:rsidRDefault="009B1986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szCs w:val="20"/>
                <w:lang w:eastAsia="en-US"/>
              </w:rPr>
            </w:pPr>
            <w:r>
              <w:rPr>
                <w:rFonts w:eastAsia="Times New Roman"/>
                <w:b/>
                <w:bCs/>
                <w:szCs w:val="20"/>
                <w:lang w:eastAsia="en-US"/>
              </w:rPr>
              <w:t>Приложение:</w:t>
            </w:r>
            <w:r>
              <w:rPr>
                <w:rFonts w:eastAsia="Times New Roman"/>
                <w:bCs/>
                <w:szCs w:val="20"/>
                <w:lang w:eastAsia="en-US"/>
              </w:rPr>
              <w:t xml:space="preserve"> Етичен кодекс на училищната общност в СУ ,, Св. Климент </w:t>
            </w:r>
            <w:proofErr w:type="spellStart"/>
            <w:r>
              <w:rPr>
                <w:rFonts w:eastAsia="Times New Roman"/>
                <w:bCs/>
                <w:szCs w:val="20"/>
                <w:lang w:eastAsia="en-US"/>
              </w:rPr>
              <w:t>Охридски‘‘</w:t>
            </w:r>
            <w:proofErr w:type="spellEnd"/>
            <w:r>
              <w:rPr>
                <w:rFonts w:eastAsia="Times New Roman"/>
                <w:bCs/>
                <w:szCs w:val="20"/>
                <w:lang w:eastAsia="en-US"/>
              </w:rPr>
              <w:t xml:space="preserve">, </w:t>
            </w:r>
          </w:p>
          <w:p w:rsidR="009B1986" w:rsidRDefault="009B1986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color w:val="FF0000"/>
                <w:lang w:val="ru-RU" w:eastAsia="en-US"/>
              </w:rPr>
            </w:pPr>
            <w:r>
              <w:rPr>
                <w:rFonts w:eastAsia="Times New Roman"/>
                <w:bCs/>
                <w:szCs w:val="20"/>
                <w:lang w:eastAsia="en-US"/>
              </w:rPr>
              <w:t xml:space="preserve">гр. Пещера </w:t>
            </w:r>
          </w:p>
          <w:p w:rsidR="009B1986" w:rsidRDefault="009B1986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szCs w:val="20"/>
                <w:lang w:eastAsia="en-US"/>
              </w:rPr>
            </w:pPr>
          </w:p>
          <w:p w:rsidR="009B1986" w:rsidRDefault="0095028A">
            <w:pPr>
              <w:tabs>
                <w:tab w:val="left" w:leader="dot" w:pos="3969"/>
              </w:tabs>
              <w:autoSpaceDE w:val="0"/>
              <w:autoSpaceDN w:val="0"/>
              <w:adjustRightInd w:val="0"/>
              <w:spacing w:line="300" w:lineRule="exact"/>
              <w:jc w:val="righ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Директор</w:t>
            </w:r>
            <w:r w:rsidR="009B1986">
              <w:rPr>
                <w:rFonts w:eastAsia="Times New Roman"/>
                <w:bCs/>
                <w:lang w:eastAsia="en-US"/>
              </w:rPr>
              <w:t xml:space="preserve">: </w:t>
            </w:r>
            <w:r w:rsidR="009B1986">
              <w:rPr>
                <w:rFonts w:eastAsia="Times New Roman"/>
                <w:bCs/>
                <w:lang w:eastAsia="en-US"/>
              </w:rPr>
              <w:tab/>
            </w:r>
          </w:p>
          <w:p w:rsidR="009B1986" w:rsidRPr="0095028A" w:rsidRDefault="009B1986">
            <w:pPr>
              <w:autoSpaceDE w:val="0"/>
              <w:autoSpaceDN w:val="0"/>
              <w:adjustRightInd w:val="0"/>
              <w:spacing w:line="300" w:lineRule="exact"/>
              <w:jc w:val="right"/>
              <w:rPr>
                <w:rFonts w:eastAsia="Times New Roman"/>
                <w:bCs/>
                <w:i/>
                <w:color w:val="FF0000"/>
                <w:lang w:eastAsia="en-US"/>
              </w:rPr>
            </w:pPr>
            <w:bookmarkStart w:id="0" w:name="_GoBack"/>
            <w:r w:rsidRPr="0095028A">
              <w:rPr>
                <w:rFonts w:eastAsia="Times New Roman"/>
                <w:bCs/>
                <w:i/>
                <w:lang w:val="ru-RU" w:eastAsia="en-US"/>
              </w:rPr>
              <w:t xml:space="preserve">/ </w:t>
            </w:r>
            <w:proofErr w:type="spellStart"/>
            <w:r w:rsidRPr="0095028A">
              <w:rPr>
                <w:rFonts w:eastAsia="Times New Roman"/>
                <w:bCs/>
                <w:i/>
                <w:lang w:val="ru-RU" w:eastAsia="en-US"/>
              </w:rPr>
              <w:t>Павлинка</w:t>
            </w:r>
            <w:proofErr w:type="spellEnd"/>
            <w:r w:rsidRPr="0095028A">
              <w:rPr>
                <w:rFonts w:eastAsia="Times New Roman"/>
                <w:bCs/>
                <w:i/>
                <w:lang w:val="ru-RU" w:eastAsia="en-US"/>
              </w:rPr>
              <w:t xml:space="preserve"> </w:t>
            </w:r>
            <w:proofErr w:type="spellStart"/>
            <w:r w:rsidRPr="0095028A">
              <w:rPr>
                <w:rFonts w:eastAsia="Times New Roman"/>
                <w:bCs/>
                <w:i/>
                <w:lang w:val="ru-RU" w:eastAsia="en-US"/>
              </w:rPr>
              <w:t>Шопова</w:t>
            </w:r>
            <w:proofErr w:type="spellEnd"/>
            <w:r w:rsidRPr="0095028A">
              <w:rPr>
                <w:rFonts w:eastAsia="Times New Roman"/>
                <w:bCs/>
                <w:i/>
                <w:lang w:val="ru-RU" w:eastAsia="en-US"/>
              </w:rPr>
              <w:t xml:space="preserve"> – </w:t>
            </w:r>
            <w:proofErr w:type="spellStart"/>
            <w:r w:rsidRPr="0095028A">
              <w:rPr>
                <w:rFonts w:eastAsia="Times New Roman"/>
                <w:bCs/>
                <w:i/>
                <w:lang w:val="ru-RU" w:eastAsia="en-US"/>
              </w:rPr>
              <w:t>Начкова</w:t>
            </w:r>
            <w:proofErr w:type="spellEnd"/>
            <w:r w:rsidRPr="0095028A">
              <w:rPr>
                <w:rFonts w:eastAsia="Times New Roman"/>
                <w:bCs/>
                <w:i/>
                <w:lang w:val="ru-RU" w:eastAsia="en-US"/>
              </w:rPr>
              <w:t xml:space="preserve"> /</w:t>
            </w:r>
          </w:p>
          <w:p w:rsidR="009B1986" w:rsidRPr="0095028A" w:rsidRDefault="009B1986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i/>
                <w:lang w:eastAsia="en-US"/>
              </w:rPr>
            </w:pPr>
          </w:p>
          <w:bookmarkEnd w:id="0"/>
          <w:p w:rsidR="009B1986" w:rsidRDefault="009B1986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Запознати със съдържанието на заповедта:</w:t>
            </w:r>
          </w:p>
          <w:tbl>
            <w:tblPr>
              <w:tblW w:w="9072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  <w:tblLook w:val="01E0" w:firstRow="1" w:lastRow="1" w:firstColumn="1" w:lastColumn="1" w:noHBand="0" w:noVBand="0"/>
            </w:tblPr>
            <w:tblGrid>
              <w:gridCol w:w="629"/>
              <w:gridCol w:w="2803"/>
              <w:gridCol w:w="2625"/>
              <w:gridCol w:w="1598"/>
              <w:gridCol w:w="1417"/>
            </w:tblGrid>
            <w:tr w:rsidR="009B1986" w:rsidTr="009061D6">
              <w:trPr>
                <w:jc w:val="center"/>
              </w:trPr>
              <w:tc>
                <w:tcPr>
                  <w:tcW w:w="6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9B1986" w:rsidRDefault="009B1986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№ по ред</w:t>
                  </w:r>
                </w:p>
              </w:tc>
              <w:tc>
                <w:tcPr>
                  <w:tcW w:w="28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9B1986" w:rsidRDefault="009B1986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Име и фамилия</w:t>
                  </w:r>
                </w:p>
              </w:tc>
              <w:tc>
                <w:tcPr>
                  <w:tcW w:w="26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9B1986" w:rsidRDefault="009B1986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 xml:space="preserve">Заемана длъжност </w:t>
                  </w:r>
                </w:p>
              </w:tc>
              <w:tc>
                <w:tcPr>
                  <w:tcW w:w="15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9B1986" w:rsidRDefault="009B1986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Дата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9B1986" w:rsidRDefault="009B1986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Подпис на лицето</w:t>
                  </w:r>
                </w:p>
              </w:tc>
            </w:tr>
            <w:tr w:rsidR="009B1986" w:rsidTr="009061D6">
              <w:trPr>
                <w:jc w:val="center"/>
              </w:trPr>
              <w:tc>
                <w:tcPr>
                  <w:tcW w:w="6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9B1986" w:rsidRDefault="009B1986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28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9B1986" w:rsidRPr="00DB49A1" w:rsidRDefault="00DB49A1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color w:val="FF0000"/>
                      <w:lang w:eastAsia="en-US"/>
                    </w:rPr>
                  </w:pPr>
                  <w:r>
                    <w:rPr>
                      <w:rFonts w:eastAsia="Times New Roman"/>
                      <w:bCs/>
                      <w:color w:val="FF0000"/>
                      <w:lang w:eastAsia="en-US"/>
                    </w:rPr>
                    <w:t>Да се въведат имената на отговорните лица за подпис</w:t>
                  </w:r>
                </w:p>
              </w:tc>
              <w:tc>
                <w:tcPr>
                  <w:tcW w:w="26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9B1986" w:rsidRDefault="009B1986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15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9B1986" w:rsidRDefault="009B1986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9B1986" w:rsidRDefault="009B1986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</w:tr>
          </w:tbl>
          <w:p w:rsidR="009B1986" w:rsidRDefault="009B1986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val="en-US" w:eastAsia="en-US"/>
              </w:rPr>
            </w:pPr>
          </w:p>
          <w:p w:rsidR="009B1986" w:rsidRDefault="009B1986">
            <w:pPr>
              <w:spacing w:line="276" w:lineRule="auto"/>
              <w:rPr>
                <w:rFonts w:eastAsia="Times New Roman"/>
                <w:lang w:val="en-US" w:eastAsia="bg-BG"/>
              </w:rPr>
            </w:pPr>
          </w:p>
          <w:p w:rsidR="009B1986" w:rsidRDefault="009B1986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eastAsia="en-US"/>
              </w:rPr>
            </w:pPr>
          </w:p>
          <w:p w:rsidR="009B1986" w:rsidRDefault="009B1986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</w:tr>
    </w:tbl>
    <w:p w:rsidR="007E54C1" w:rsidRDefault="007E54C1"/>
    <w:sectPr w:rsidR="007E54C1" w:rsidSect="000E75C6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1986"/>
    <w:rsid w:val="000E75C6"/>
    <w:rsid w:val="005338FA"/>
    <w:rsid w:val="00562890"/>
    <w:rsid w:val="00726227"/>
    <w:rsid w:val="007B6F5E"/>
    <w:rsid w:val="007E54C1"/>
    <w:rsid w:val="009061D6"/>
    <w:rsid w:val="00946FA1"/>
    <w:rsid w:val="0095028A"/>
    <w:rsid w:val="009B1986"/>
    <w:rsid w:val="00A4342D"/>
    <w:rsid w:val="00A7722E"/>
    <w:rsid w:val="00C541C7"/>
    <w:rsid w:val="00D0336C"/>
    <w:rsid w:val="00DB49A1"/>
    <w:rsid w:val="00E649E5"/>
    <w:rsid w:val="00EB7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B1986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B1986"/>
    <w:rPr>
      <w:color w:val="0000FF"/>
      <w:u w:val="single"/>
    </w:rPr>
  </w:style>
  <w:style w:type="character" w:customStyle="1" w:styleId="a4">
    <w:name w:val="Без разредка Знак"/>
    <w:link w:val="a5"/>
    <w:uiPriority w:val="1"/>
    <w:locked/>
    <w:rsid w:val="00946FA1"/>
    <w:rPr>
      <w:rFonts w:ascii="Calibri" w:eastAsia="Calibri" w:hAnsi="Calibri" w:cs="Calibri"/>
    </w:rPr>
  </w:style>
  <w:style w:type="paragraph" w:styleId="a5">
    <w:name w:val="No Spacing"/>
    <w:link w:val="a4"/>
    <w:uiPriority w:val="1"/>
    <w:qFormat/>
    <w:rsid w:val="00946FA1"/>
    <w:pPr>
      <w:spacing w:after="0" w:line="240" w:lineRule="auto"/>
    </w:pPr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B1986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B1986"/>
    <w:rPr>
      <w:color w:val="0000FF"/>
      <w:u w:val="single"/>
    </w:rPr>
  </w:style>
  <w:style w:type="character" w:customStyle="1" w:styleId="a4">
    <w:name w:val="Без разредка Знак"/>
    <w:link w:val="a5"/>
    <w:uiPriority w:val="1"/>
    <w:locked/>
    <w:rsid w:val="00946FA1"/>
    <w:rPr>
      <w:rFonts w:ascii="Calibri" w:eastAsia="Calibri" w:hAnsi="Calibri" w:cs="Calibri"/>
    </w:rPr>
  </w:style>
  <w:style w:type="paragraph" w:styleId="a5">
    <w:name w:val="No Spacing"/>
    <w:link w:val="a4"/>
    <w:uiPriority w:val="1"/>
    <w:qFormat/>
    <w:rsid w:val="00946FA1"/>
    <w:pPr>
      <w:spacing w:after="0" w:line="240" w:lineRule="auto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33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0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5</cp:revision>
  <dcterms:created xsi:type="dcterms:W3CDTF">2022-09-24T16:34:00Z</dcterms:created>
  <dcterms:modified xsi:type="dcterms:W3CDTF">2022-09-24T16:38:00Z</dcterms:modified>
</cp:coreProperties>
</file>